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9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90DA" w14:textId="263C4675" w:rsidR="00FB35DB" w:rsidRPr="00A34735" w:rsidRDefault="00FB35DB" w:rsidP="005E3E9A">
      <w:pPr>
        <w:ind w:left="270" w:hanging="270"/>
        <w:jc w:val="center"/>
        <w:rPr>
          <w:rFonts w:ascii="ING Me" w:hAnsi="ING Me"/>
          <w:b/>
          <w:bCs/>
        </w:rPr>
      </w:pPr>
      <w:r w:rsidRPr="00A34735">
        <w:rPr>
          <w:rFonts w:ascii="ING Me" w:hAnsi="ING Me"/>
          <w:b/>
          <w:bCs/>
        </w:rPr>
        <w:t xml:space="preserve">Shrnutí workshopu </w:t>
      </w:r>
      <w:r w:rsidR="006F6B19" w:rsidRPr="00A34735">
        <w:rPr>
          <w:rFonts w:ascii="ING Me" w:hAnsi="ING Me"/>
          <w:b/>
          <w:bCs/>
        </w:rPr>
        <w:t xml:space="preserve">ING </w:t>
      </w:r>
      <w:r w:rsidRPr="00A34735">
        <w:rPr>
          <w:rFonts w:ascii="ING Me" w:hAnsi="ING Me"/>
          <w:b/>
          <w:bCs/>
        </w:rPr>
        <w:t>na téma partnerské finance</w:t>
      </w:r>
    </w:p>
    <w:p w14:paraId="6D181C3D" w14:textId="77777777" w:rsidR="00A34735" w:rsidRPr="00A34735" w:rsidRDefault="00A34735" w:rsidP="00B67764">
      <w:pPr>
        <w:jc w:val="center"/>
        <w:rPr>
          <w:rFonts w:ascii="ING Me" w:hAnsi="ING Me"/>
          <w:b/>
          <w:bCs/>
        </w:rPr>
      </w:pPr>
    </w:p>
    <w:p w14:paraId="5CA0F8A1" w14:textId="22E28CE8" w:rsidR="00FB35DB" w:rsidRPr="00A34735" w:rsidRDefault="00FB35DB" w:rsidP="00FB35DB">
      <w:pPr>
        <w:pStyle w:val="Normlnweb"/>
        <w:tabs>
          <w:tab w:val="left" w:pos="560"/>
        </w:tabs>
        <w:spacing w:before="40" w:beforeAutospacing="0" w:after="160" w:afterAutospacing="0" w:line="440" w:lineRule="exact"/>
        <w:rPr>
          <w:rFonts w:ascii="ING Me" w:eastAsia="+mn-ea" w:hAnsi="ING Me" w:cs="ING Me"/>
          <w:b/>
          <w:bCs/>
          <w:color w:val="525199"/>
          <w:kern w:val="24"/>
          <w:position w:val="1"/>
        </w:rPr>
      </w:pPr>
      <w:r w:rsidRPr="00A34735">
        <w:rPr>
          <w:rFonts w:ascii="ING Me" w:eastAsia="+mn-ea" w:hAnsi="ING Me" w:cs="ING Me"/>
          <w:b/>
          <w:bCs/>
          <w:color w:val="525199"/>
          <w:kern w:val="24"/>
          <w:position w:val="1"/>
        </w:rPr>
        <w:t>Radek Sedlář, retailový ředitel ING</w:t>
      </w:r>
    </w:p>
    <w:p w14:paraId="55F3B0ED" w14:textId="29D61C6B" w:rsidR="00FB35DB" w:rsidRPr="00A34735" w:rsidRDefault="00FB35DB" w:rsidP="00FB35DB">
      <w:pPr>
        <w:pStyle w:val="Odstavecseseznamem"/>
        <w:numPr>
          <w:ilvl w:val="0"/>
          <w:numId w:val="1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sz w:val="22"/>
          <w:szCs w:val="22"/>
        </w:rPr>
        <w:t xml:space="preserve">Páry jsou ve spoření </w:t>
      </w:r>
      <w:r w:rsidR="00A304CC" w:rsidRPr="00A34735">
        <w:rPr>
          <w:rFonts w:ascii="ING Me" w:hAnsi="ING Me"/>
          <w:sz w:val="22"/>
          <w:szCs w:val="22"/>
        </w:rPr>
        <w:t>zodpovědnější – pouze</w:t>
      </w:r>
      <w:r w:rsidRPr="00A34735">
        <w:rPr>
          <w:rFonts w:ascii="ING Me" w:hAnsi="ING Me"/>
          <w:sz w:val="22"/>
          <w:szCs w:val="22"/>
        </w:rPr>
        <w:t xml:space="preserve"> </w:t>
      </w:r>
      <w:r w:rsidRPr="00A34735">
        <w:rPr>
          <w:rFonts w:ascii="ING Me" w:hAnsi="ING Me"/>
          <w:b/>
          <w:bCs/>
          <w:sz w:val="22"/>
          <w:szCs w:val="22"/>
        </w:rPr>
        <w:t>5</w:t>
      </w:r>
      <w:r w:rsidR="00952CC2">
        <w:rPr>
          <w:rFonts w:ascii="ING Me" w:hAnsi="ING Me"/>
          <w:b/>
          <w:bCs/>
          <w:sz w:val="22"/>
          <w:szCs w:val="22"/>
        </w:rPr>
        <w:t> </w:t>
      </w:r>
      <w:r w:rsidRPr="00A34735">
        <w:rPr>
          <w:rFonts w:ascii="ING Me" w:hAnsi="ING Me"/>
          <w:b/>
          <w:bCs/>
          <w:sz w:val="22"/>
          <w:szCs w:val="22"/>
        </w:rPr>
        <w:t>% párů</w:t>
      </w:r>
      <w:r w:rsidRPr="00A34735">
        <w:rPr>
          <w:rFonts w:ascii="ING Me" w:hAnsi="ING Me"/>
          <w:sz w:val="22"/>
          <w:szCs w:val="22"/>
        </w:rPr>
        <w:t xml:space="preserve"> vůbec nespoří, oproti tomu </w:t>
      </w:r>
      <w:r w:rsidR="006F6B19" w:rsidRPr="00A34735">
        <w:rPr>
          <w:rFonts w:ascii="ING Me" w:hAnsi="ING Me"/>
          <w:sz w:val="22"/>
          <w:szCs w:val="22"/>
        </w:rPr>
        <w:t>vůbec nespoří</w:t>
      </w:r>
      <w:r w:rsidR="006F6B19" w:rsidRPr="00A34735">
        <w:rPr>
          <w:rFonts w:ascii="ING Me" w:hAnsi="ING Me"/>
          <w:b/>
          <w:bCs/>
          <w:sz w:val="22"/>
          <w:szCs w:val="22"/>
        </w:rPr>
        <w:t xml:space="preserve"> </w:t>
      </w:r>
      <w:r w:rsidRPr="00A34735">
        <w:rPr>
          <w:rFonts w:ascii="ING Me" w:hAnsi="ING Me"/>
          <w:b/>
          <w:bCs/>
          <w:sz w:val="22"/>
          <w:szCs w:val="22"/>
        </w:rPr>
        <w:t>10</w:t>
      </w:r>
      <w:r w:rsidR="00952CC2">
        <w:rPr>
          <w:rFonts w:ascii="ING Me" w:hAnsi="ING Me"/>
          <w:b/>
          <w:bCs/>
          <w:sz w:val="22"/>
          <w:szCs w:val="22"/>
        </w:rPr>
        <w:t> </w:t>
      </w:r>
      <w:r w:rsidRPr="00A34735">
        <w:rPr>
          <w:rFonts w:ascii="ING Me" w:hAnsi="ING Me"/>
          <w:b/>
          <w:bCs/>
          <w:sz w:val="22"/>
          <w:szCs w:val="22"/>
        </w:rPr>
        <w:t>% populace</w:t>
      </w:r>
      <w:r w:rsidR="006F6B19">
        <w:rPr>
          <w:rFonts w:ascii="ING Me" w:hAnsi="ING Me"/>
          <w:sz w:val="22"/>
          <w:szCs w:val="22"/>
        </w:rPr>
        <w:t>.</w:t>
      </w:r>
    </w:p>
    <w:p w14:paraId="6E69055D" w14:textId="30D690AC" w:rsidR="00833829" w:rsidRDefault="00FB35DB" w:rsidP="00E10354">
      <w:pPr>
        <w:pStyle w:val="Odstavecseseznamem"/>
        <w:numPr>
          <w:ilvl w:val="0"/>
          <w:numId w:val="1"/>
        </w:numPr>
        <w:rPr>
          <w:rFonts w:ascii="ING Me" w:hAnsi="ING Me"/>
          <w:sz w:val="22"/>
          <w:szCs w:val="22"/>
        </w:rPr>
      </w:pPr>
      <w:r w:rsidRPr="00A304CC">
        <w:rPr>
          <w:rFonts w:ascii="ING Me" w:hAnsi="ING Me"/>
          <w:sz w:val="22"/>
          <w:szCs w:val="22"/>
        </w:rPr>
        <w:t>Společné hospodaření i spoření startuje nejčastěji vznikem domácnosti. Partneři by měli začít, když…</w:t>
      </w:r>
      <w:r w:rsidR="00F40150" w:rsidRPr="00A304CC">
        <w:rPr>
          <w:rFonts w:ascii="ING Me" w:hAnsi="ING Me"/>
          <w:sz w:val="22"/>
          <w:szCs w:val="22"/>
        </w:rPr>
        <w:t xml:space="preserve"> </w:t>
      </w:r>
    </w:p>
    <w:p w14:paraId="3999F862" w14:textId="11A79638" w:rsidR="00A304CC" w:rsidRDefault="00A304CC" w:rsidP="00A304CC">
      <w:pPr>
        <w:rPr>
          <w:rFonts w:ascii="ING Me" w:hAnsi="ING Me"/>
          <w:sz w:val="22"/>
          <w:szCs w:val="22"/>
        </w:rPr>
      </w:pPr>
      <w:r w:rsidRPr="00A3473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1C0FF0C" wp14:editId="4A4E4699">
            <wp:simplePos x="0" y="0"/>
            <wp:positionH relativeFrom="column">
              <wp:posOffset>171118</wp:posOffset>
            </wp:positionH>
            <wp:positionV relativeFrom="paragraph">
              <wp:posOffset>101893</wp:posOffset>
            </wp:positionV>
            <wp:extent cx="3210560" cy="1573530"/>
            <wp:effectExtent l="0" t="0" r="8890" b="762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88551C1-1AFD-44B7-AF58-F46598D7CD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0DB35" w14:textId="768C40FA" w:rsidR="00A304CC" w:rsidRPr="00A304CC" w:rsidRDefault="00A304CC" w:rsidP="00A304CC">
      <w:pPr>
        <w:rPr>
          <w:rFonts w:ascii="ING Me" w:hAnsi="ING Me"/>
          <w:sz w:val="22"/>
          <w:szCs w:val="22"/>
        </w:rPr>
      </w:pPr>
    </w:p>
    <w:p w14:paraId="7437B272" w14:textId="348C9E74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1560E416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3E91045C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127BA5E3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53300097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7CEDA3CA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088CF4B2" w14:textId="3E0E58EE" w:rsid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2062210D" w14:textId="6F9AC37D" w:rsidR="00A304CC" w:rsidRDefault="00A304CC" w:rsidP="00A304CC">
      <w:pPr>
        <w:rPr>
          <w:rFonts w:ascii="ING Me" w:hAnsi="ING Me"/>
          <w:sz w:val="22"/>
          <w:szCs w:val="22"/>
        </w:rPr>
      </w:pPr>
    </w:p>
    <w:p w14:paraId="1F4A9576" w14:textId="0B549DDF" w:rsid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067F741A" w14:textId="160D0858" w:rsidR="00A304CC" w:rsidRPr="00A304CC" w:rsidRDefault="00A304CC" w:rsidP="00A304CC">
      <w:pPr>
        <w:pStyle w:val="Odstavecseseznamem"/>
        <w:numPr>
          <w:ilvl w:val="0"/>
          <w:numId w:val="1"/>
        </w:numPr>
        <w:rPr>
          <w:rFonts w:ascii="ING Me" w:hAnsi="ING Me"/>
          <w:sz w:val="22"/>
          <w:szCs w:val="22"/>
        </w:rPr>
      </w:pPr>
      <w:r w:rsidRPr="00A304CC">
        <w:rPr>
          <w:rFonts w:ascii="ING Me" w:hAnsi="ING Me"/>
          <w:sz w:val="22"/>
          <w:szCs w:val="22"/>
        </w:rPr>
        <w:t>98</w:t>
      </w:r>
      <w:r w:rsidR="00952CC2">
        <w:rPr>
          <w:rFonts w:ascii="ING Me" w:hAnsi="ING Me"/>
          <w:sz w:val="22"/>
          <w:szCs w:val="22"/>
        </w:rPr>
        <w:t> </w:t>
      </w:r>
      <w:r w:rsidRPr="00A304CC">
        <w:rPr>
          <w:rFonts w:ascii="ING Me" w:hAnsi="ING Me"/>
          <w:sz w:val="22"/>
          <w:szCs w:val="22"/>
        </w:rPr>
        <w:t>% Čechů v partnerském vztahu hospodaří společně a mají…</w:t>
      </w:r>
    </w:p>
    <w:p w14:paraId="2646B25B" w14:textId="5438CD4E" w:rsidR="00A304CC" w:rsidRDefault="00A304CC" w:rsidP="005E3E9A">
      <w:pPr>
        <w:ind w:left="270"/>
        <w:rPr>
          <w:rFonts w:ascii="ING Me" w:hAnsi="ING Me"/>
          <w:sz w:val="22"/>
          <w:szCs w:val="22"/>
        </w:rPr>
      </w:pPr>
      <w:r w:rsidRPr="00A34735">
        <w:rPr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 wp14:anchorId="4E93F99C" wp14:editId="039A2399">
            <wp:simplePos x="0" y="0"/>
            <wp:positionH relativeFrom="column">
              <wp:posOffset>164275</wp:posOffset>
            </wp:positionH>
            <wp:positionV relativeFrom="paragraph">
              <wp:posOffset>178435</wp:posOffset>
            </wp:positionV>
            <wp:extent cx="3288665" cy="1562735"/>
            <wp:effectExtent l="0" t="0" r="6985" b="18415"/>
            <wp:wrapTight wrapText="bothSides">
              <wp:wrapPolygon edited="0">
                <wp:start x="0" y="0"/>
                <wp:lineTo x="0" y="21591"/>
                <wp:lineTo x="21521" y="21591"/>
                <wp:lineTo x="21521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2A3FB27-0DAE-4F77-96EE-AD0092D897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43A67" w14:textId="31819B8A" w:rsid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3917828E" w14:textId="55F8520F" w:rsid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3270E670" w14:textId="30451A20" w:rsid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66080362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224D57D0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3AAD00B0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1533FECA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63ECBB5C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2C47D372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1E87EE31" w14:textId="77777777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04FC1700" w14:textId="06894514" w:rsidR="00FB35DB" w:rsidRDefault="00FB35DB" w:rsidP="00FB35DB">
      <w:pPr>
        <w:pStyle w:val="Odstavecseseznamem"/>
        <w:numPr>
          <w:ilvl w:val="0"/>
          <w:numId w:val="1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sz w:val="22"/>
          <w:szCs w:val="22"/>
        </w:rPr>
        <w:t xml:space="preserve">České páry mají běžné účty oddělené, ale </w:t>
      </w:r>
      <w:r w:rsidRPr="00A34735">
        <w:rPr>
          <w:rFonts w:ascii="ING Me" w:hAnsi="ING Me"/>
          <w:b/>
          <w:bCs/>
          <w:sz w:val="22"/>
          <w:szCs w:val="22"/>
        </w:rPr>
        <w:t>spoří společně</w:t>
      </w:r>
      <w:r w:rsidRPr="00A34735">
        <w:rPr>
          <w:rFonts w:ascii="ING Me" w:hAnsi="ING Me"/>
          <w:sz w:val="22"/>
          <w:szCs w:val="22"/>
        </w:rPr>
        <w:t>. Jak jsou na tom se spořením?</w:t>
      </w:r>
    </w:p>
    <w:p w14:paraId="5B2BBC52" w14:textId="77777777" w:rsidR="00A304CC" w:rsidRPr="00A304CC" w:rsidRDefault="00A304CC" w:rsidP="00A304CC">
      <w:pPr>
        <w:rPr>
          <w:rFonts w:ascii="ING Me" w:hAnsi="ING Me"/>
          <w:sz w:val="22"/>
          <w:szCs w:val="22"/>
        </w:rPr>
      </w:pPr>
    </w:p>
    <w:p w14:paraId="0C9B51A5" w14:textId="05CB4D5F" w:rsidR="00F40150" w:rsidRDefault="00A304CC" w:rsidP="005E3E9A">
      <w:pPr>
        <w:ind w:left="270"/>
        <w:rPr>
          <w:rFonts w:ascii="ING Me" w:hAnsi="ING Me"/>
          <w:sz w:val="22"/>
          <w:szCs w:val="22"/>
        </w:rPr>
      </w:pPr>
      <w:r w:rsidRPr="00A34735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9F73F94" wp14:editId="687F3AC4">
            <wp:simplePos x="0" y="0"/>
            <wp:positionH relativeFrom="column">
              <wp:posOffset>161290</wp:posOffset>
            </wp:positionH>
            <wp:positionV relativeFrom="paragraph">
              <wp:posOffset>35741</wp:posOffset>
            </wp:positionV>
            <wp:extent cx="3210560" cy="1562735"/>
            <wp:effectExtent l="0" t="0" r="8890" b="18415"/>
            <wp:wrapTight wrapText="bothSides">
              <wp:wrapPolygon edited="0">
                <wp:start x="0" y="0"/>
                <wp:lineTo x="0" y="21591"/>
                <wp:lineTo x="21532" y="21591"/>
                <wp:lineTo x="21532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F109589-BF10-4BB5-8666-4197EFA893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E3502" w14:textId="54DA50EE" w:rsidR="00F40150" w:rsidRDefault="00F40150" w:rsidP="00FB35DB">
      <w:pPr>
        <w:rPr>
          <w:rFonts w:ascii="ING Me" w:hAnsi="ING Me"/>
          <w:sz w:val="22"/>
          <w:szCs w:val="22"/>
        </w:rPr>
      </w:pPr>
    </w:p>
    <w:p w14:paraId="565FA562" w14:textId="2E588229" w:rsidR="00A304CC" w:rsidRDefault="00A304CC" w:rsidP="00FB35DB">
      <w:pPr>
        <w:rPr>
          <w:rFonts w:ascii="ING Me" w:hAnsi="ING Me"/>
          <w:sz w:val="22"/>
          <w:szCs w:val="22"/>
        </w:rPr>
      </w:pPr>
    </w:p>
    <w:p w14:paraId="14862568" w14:textId="7955B755" w:rsidR="00A304CC" w:rsidRDefault="00A304CC" w:rsidP="00FB35DB">
      <w:pPr>
        <w:rPr>
          <w:rFonts w:ascii="ING Me" w:hAnsi="ING Me"/>
          <w:sz w:val="22"/>
          <w:szCs w:val="22"/>
        </w:rPr>
      </w:pPr>
    </w:p>
    <w:p w14:paraId="68672CB1" w14:textId="592A6308" w:rsidR="00A304CC" w:rsidRDefault="00A304CC" w:rsidP="00FB35DB">
      <w:pPr>
        <w:rPr>
          <w:rFonts w:ascii="ING Me" w:hAnsi="ING Me"/>
          <w:sz w:val="22"/>
          <w:szCs w:val="22"/>
        </w:rPr>
      </w:pPr>
    </w:p>
    <w:p w14:paraId="4A2616DA" w14:textId="32478715" w:rsidR="00A304CC" w:rsidRDefault="00A304CC" w:rsidP="00FB35DB">
      <w:pPr>
        <w:rPr>
          <w:rFonts w:ascii="ING Me" w:hAnsi="ING Me"/>
          <w:sz w:val="22"/>
          <w:szCs w:val="22"/>
        </w:rPr>
      </w:pPr>
    </w:p>
    <w:p w14:paraId="7D15FAF4" w14:textId="4F496A09" w:rsidR="00A304CC" w:rsidRDefault="00A304CC" w:rsidP="005E3E9A">
      <w:pPr>
        <w:ind w:left="180"/>
        <w:rPr>
          <w:rFonts w:ascii="ING Me" w:hAnsi="ING Me"/>
          <w:sz w:val="22"/>
          <w:szCs w:val="22"/>
        </w:rPr>
      </w:pPr>
    </w:p>
    <w:p w14:paraId="4E75BDCD" w14:textId="15FF35D8" w:rsidR="00A304CC" w:rsidRDefault="00A304CC" w:rsidP="00FB35DB">
      <w:pPr>
        <w:rPr>
          <w:rFonts w:ascii="ING Me" w:hAnsi="ING Me"/>
          <w:sz w:val="22"/>
          <w:szCs w:val="22"/>
        </w:rPr>
      </w:pPr>
    </w:p>
    <w:p w14:paraId="7AC1672C" w14:textId="689FFCAA" w:rsidR="00A304CC" w:rsidRDefault="00A304CC" w:rsidP="00FB35DB">
      <w:pPr>
        <w:rPr>
          <w:rFonts w:ascii="ING Me" w:hAnsi="ING Me"/>
          <w:sz w:val="22"/>
          <w:szCs w:val="22"/>
        </w:rPr>
      </w:pPr>
    </w:p>
    <w:p w14:paraId="5CAD055C" w14:textId="74B38112" w:rsidR="00A304CC" w:rsidRDefault="00A304CC" w:rsidP="00FB35DB">
      <w:pPr>
        <w:rPr>
          <w:rFonts w:ascii="ING Me" w:hAnsi="ING Me"/>
          <w:sz w:val="22"/>
          <w:szCs w:val="22"/>
        </w:rPr>
      </w:pPr>
    </w:p>
    <w:p w14:paraId="299607DC" w14:textId="0D05D8C9" w:rsidR="00A304CC" w:rsidRDefault="00A304CC" w:rsidP="00A304CC">
      <w:pPr>
        <w:pStyle w:val="Odstavecseseznamem"/>
        <w:numPr>
          <w:ilvl w:val="0"/>
          <w:numId w:val="1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sz w:val="22"/>
          <w:szCs w:val="22"/>
        </w:rPr>
        <w:t>70</w:t>
      </w:r>
      <w:r w:rsidR="00952CC2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 xml:space="preserve">% Čechů má </w:t>
      </w:r>
      <w:r w:rsidRPr="00C11CE6">
        <w:rPr>
          <w:rFonts w:ascii="ING Me" w:hAnsi="ING Me"/>
          <w:b/>
          <w:bCs/>
          <w:sz w:val="22"/>
          <w:szCs w:val="22"/>
        </w:rPr>
        <w:t>vysněnou věc</w:t>
      </w:r>
      <w:r w:rsidRPr="00A34735">
        <w:rPr>
          <w:rFonts w:ascii="ING Me" w:hAnsi="ING Me"/>
          <w:sz w:val="22"/>
          <w:szCs w:val="22"/>
        </w:rPr>
        <w:t>, na kterou spoří</w:t>
      </w:r>
      <w:r>
        <w:rPr>
          <w:rFonts w:ascii="ING Me" w:hAnsi="ING Me"/>
          <w:sz w:val="22"/>
          <w:szCs w:val="22"/>
        </w:rPr>
        <w:t>. Jak si na ni šetří a co jsou ochotni podstoupit?</w:t>
      </w:r>
    </w:p>
    <w:p w14:paraId="07C9907B" w14:textId="7BBCC42D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72D24FBA" w14:textId="604375E4" w:rsidR="00A304CC" w:rsidRPr="00A304CC" w:rsidRDefault="00A304CC" w:rsidP="00A304CC">
      <w:pPr>
        <w:ind w:left="360"/>
        <w:rPr>
          <w:rFonts w:ascii="ING Me" w:hAnsi="ING Me"/>
          <w:sz w:val="22"/>
          <w:szCs w:val="22"/>
        </w:rPr>
      </w:pPr>
    </w:p>
    <w:p w14:paraId="256B89E6" w14:textId="13BEDBA1" w:rsidR="00A304CC" w:rsidRDefault="004D2B57" w:rsidP="00FB35DB">
      <w:pPr>
        <w:rPr>
          <w:rFonts w:ascii="ING Me" w:hAnsi="ING Me"/>
          <w:sz w:val="22"/>
          <w:szCs w:val="22"/>
        </w:rPr>
      </w:pPr>
      <w:r w:rsidRPr="002360F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C5C62D" wp14:editId="7C72AFBE">
                <wp:simplePos x="0" y="0"/>
                <wp:positionH relativeFrom="column">
                  <wp:posOffset>156020</wp:posOffset>
                </wp:positionH>
                <wp:positionV relativeFrom="paragraph">
                  <wp:posOffset>67945</wp:posOffset>
                </wp:positionV>
                <wp:extent cx="3324225" cy="29337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51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6DCC" w14:textId="46951F76" w:rsidR="002360FB" w:rsidRPr="002360FB" w:rsidRDefault="002360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48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32"/>
                              <w:gridCol w:w="519"/>
                            </w:tblGrid>
                            <w:tr w:rsidR="002360FB" w:rsidRPr="002360FB" w14:paraId="11B17AB8" w14:textId="77777777" w:rsidTr="002360FB">
                              <w:trPr>
                                <w:trHeight w:val="560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750BC5" w14:textId="0394C082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Co byste byl/a ochoten/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ochotn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a udělat pro to, abyste získal/a peníze na vysněnou věc?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51442E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360FB" w:rsidRPr="002360FB" w14:paraId="3DD7C675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BDAECC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Spořit jakkoli dlouho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E7ACA9" w14:textId="7CA9E2B6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52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360FB" w:rsidRPr="002360FB" w14:paraId="5A5098DA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E54209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Výrazně omezit své výdaje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230A58" w14:textId="1C6B55C2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40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360FB" w:rsidRPr="002360FB" w14:paraId="2D2C0B58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04B697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Vzít si ke svému zaměstnání práci/brigádu navíc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DD9F11" w14:textId="5CC5ADD8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33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360FB" w:rsidRPr="002360FB" w14:paraId="1C551863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BC0357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Změnit zaměstnání za lépe placené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D8E851" w14:textId="26AB246B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360FB" w:rsidRPr="002360FB" w14:paraId="132A489F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9540D9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Přestěhovat se za lépe placenou prací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E56A43" w14:textId="0EA0D465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360FB" w:rsidRPr="002360FB" w14:paraId="60A5928B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30C767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Odejít za prací do zahraničí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5E8F1F" w14:textId="4B00F105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360FB" w:rsidRPr="002360FB" w14:paraId="520E6DE8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F3C91E" w14:textId="7E2B2DD8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Prodat potřebnou část svého majetk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776FF3" w14:textId="598AC049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360FB" w:rsidRPr="002360FB" w14:paraId="364B4FAA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9B32B4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Zadlužit se u banky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F4D990" w14:textId="3AFFA46F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60FB" w:rsidRPr="002360FB" w14:paraId="62962901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3C0B65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Půjčit si od rodiny/kamaráda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8DE4FA" w14:textId="7C541016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360FB" w:rsidRPr="002360FB" w14:paraId="30C62319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B00892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Vsadit si, kupovat losy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459085" w14:textId="3FFA0D0F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360FB" w:rsidRPr="002360FB" w14:paraId="3768B1FC" w14:textId="77777777" w:rsidTr="002360FB">
                              <w:trPr>
                                <w:trHeight w:val="311"/>
                              </w:trPr>
                              <w:tc>
                                <w:tcPr>
                                  <w:tcW w:w="43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3D3552" w14:textId="77777777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Nic z výše uvedeného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337052" w14:textId="76D3D608" w:rsidR="002360FB" w:rsidRPr="002360FB" w:rsidRDefault="002360FB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08B267A" w14:textId="01697AB5" w:rsidR="002360FB" w:rsidRPr="002360FB" w:rsidRDefault="002360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C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3pt;margin-top:5.35pt;width:261.75pt;height:23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" strokecolor="#525199">
                <v:textbox>
                  <w:txbxContent>
                    <w:p w14:paraId="69846DCC" w14:textId="46951F76" w:rsidR="002360FB" w:rsidRPr="002360FB" w:rsidRDefault="002360FB">
                      <w:pPr>
                        <w:rPr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4851" w:type="dxa"/>
                        <w:tblLook w:val="04A0" w:firstRow="1" w:lastRow="0" w:firstColumn="1" w:lastColumn="0" w:noHBand="0" w:noVBand="1"/>
                      </w:tblPr>
                      <w:tblGrid>
                        <w:gridCol w:w="4332"/>
                        <w:gridCol w:w="519"/>
                      </w:tblGrid>
                      <w:tr w:rsidR="002360FB" w:rsidRPr="002360FB" w14:paraId="11B17AB8" w14:textId="77777777" w:rsidTr="002360FB">
                        <w:trPr>
                          <w:trHeight w:val="560"/>
                        </w:trPr>
                        <w:tc>
                          <w:tcPr>
                            <w:tcW w:w="4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750BC5" w14:textId="0394C082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Co byste byl/a ochoten/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ochotn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a udělat pro to, abyste získal/a peníze na vysněnou věc?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51442E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</w:tc>
                      </w:tr>
                      <w:tr w:rsidR="002360FB" w:rsidRPr="002360FB" w14:paraId="3DD7C675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BDAECC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Spořit jakkoli dlouho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E7ACA9" w14:textId="7CA9E2B6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52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2360FB" w:rsidRPr="002360FB" w14:paraId="5A5098DA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E54209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Výrazně omezit své výdaje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230A58" w14:textId="1C6B55C2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40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2360FB" w:rsidRPr="002360FB" w14:paraId="2D2C0B58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04B697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Vzít si ke svému zaměstnání práci/brigádu navíc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DD9F11" w14:textId="5CC5ADD8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33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2360FB" w:rsidRPr="002360FB" w14:paraId="1C551863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BC0357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Změnit zaměstnání za lépe placené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D8E851" w14:textId="26AB246B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2360FB" w:rsidRPr="002360FB" w14:paraId="132A489F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9540D9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Přestěhovat se za lépe placenou prací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E56A43" w14:textId="0EA0D465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2360FB" w:rsidRPr="002360FB" w14:paraId="60A5928B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30C767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Odejít za prací do zahraničí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5E8F1F" w14:textId="4B00F105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2360FB" w:rsidRPr="002360FB" w14:paraId="520E6DE8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F3C91E" w14:textId="7E2B2DD8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Prodat potřebnou část svého majetk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776FF3" w14:textId="598AC049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</w:tr>
                      <w:tr w:rsidR="002360FB" w:rsidRPr="002360FB" w14:paraId="364B4FAA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9B32B4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Zadlužit se u banky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F4D990" w14:textId="3AFFA46F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2360FB" w:rsidRPr="002360FB" w14:paraId="62962901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3C0B65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Půjčit si od rodiny/kamaráda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8DE4FA" w14:textId="7C541016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2360FB" w:rsidRPr="002360FB" w14:paraId="30C62319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B00892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Vsadit si, kupovat losy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459085" w14:textId="3FFA0D0F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2360FB" w:rsidRPr="002360FB" w14:paraId="3768B1FC" w14:textId="77777777" w:rsidTr="002360FB">
                        <w:trPr>
                          <w:trHeight w:val="311"/>
                        </w:trPr>
                        <w:tc>
                          <w:tcPr>
                            <w:tcW w:w="43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3D3552" w14:textId="77777777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Nic z výše uvedeného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337052" w14:textId="76D3D608" w:rsidR="002360FB" w:rsidRPr="002360FB" w:rsidRDefault="002360FB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08B267A" w14:textId="01697AB5" w:rsidR="002360FB" w:rsidRPr="002360FB" w:rsidRDefault="002360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A1C99" w14:textId="33B24779" w:rsidR="00F40150" w:rsidRDefault="00F40150" w:rsidP="00FB35DB">
      <w:pPr>
        <w:rPr>
          <w:rFonts w:ascii="ING Me" w:hAnsi="ING Me"/>
          <w:sz w:val="22"/>
          <w:szCs w:val="22"/>
        </w:rPr>
      </w:pPr>
    </w:p>
    <w:p w14:paraId="5D66AC5D" w14:textId="1C035830" w:rsidR="00B67764" w:rsidRDefault="00B67764" w:rsidP="00FB35DB">
      <w:pPr>
        <w:rPr>
          <w:rFonts w:ascii="ING Me" w:hAnsi="ING Me"/>
          <w:sz w:val="22"/>
          <w:szCs w:val="22"/>
        </w:rPr>
      </w:pPr>
    </w:p>
    <w:p w14:paraId="33C2E1D6" w14:textId="42E94E05" w:rsidR="00F40150" w:rsidRDefault="00F40150" w:rsidP="00FB35DB">
      <w:pPr>
        <w:rPr>
          <w:rFonts w:ascii="ING Me" w:hAnsi="ING Me"/>
          <w:sz w:val="22"/>
          <w:szCs w:val="22"/>
        </w:rPr>
      </w:pPr>
    </w:p>
    <w:p w14:paraId="65764CA4" w14:textId="627CA7FD" w:rsidR="00505D49" w:rsidRDefault="00505D49" w:rsidP="00FB35DB">
      <w:pPr>
        <w:rPr>
          <w:rFonts w:ascii="ING Me" w:hAnsi="ING Me"/>
          <w:sz w:val="22"/>
          <w:szCs w:val="22"/>
        </w:rPr>
      </w:pPr>
    </w:p>
    <w:p w14:paraId="3B3CEFE5" w14:textId="503F953D" w:rsidR="00505D49" w:rsidRDefault="00505D49" w:rsidP="00FB35DB">
      <w:pPr>
        <w:rPr>
          <w:rFonts w:ascii="ING Me" w:hAnsi="ING Me"/>
          <w:sz w:val="22"/>
          <w:szCs w:val="22"/>
        </w:rPr>
      </w:pPr>
    </w:p>
    <w:p w14:paraId="324D26B8" w14:textId="54D3275A" w:rsidR="004D2B57" w:rsidRDefault="004D2B57" w:rsidP="00FB35DB">
      <w:pPr>
        <w:rPr>
          <w:rFonts w:ascii="ING Me" w:hAnsi="ING Me"/>
          <w:sz w:val="22"/>
          <w:szCs w:val="22"/>
        </w:rPr>
      </w:pPr>
    </w:p>
    <w:p w14:paraId="43997E9D" w14:textId="729B1B7B" w:rsidR="004D2B57" w:rsidRDefault="004D2B57" w:rsidP="00FB35DB">
      <w:pPr>
        <w:rPr>
          <w:rFonts w:ascii="ING Me" w:hAnsi="ING Me"/>
          <w:sz w:val="22"/>
          <w:szCs w:val="22"/>
        </w:rPr>
      </w:pPr>
    </w:p>
    <w:p w14:paraId="437A44B4" w14:textId="44AA9385" w:rsidR="004D2B57" w:rsidRDefault="004D2B57" w:rsidP="00FB35DB">
      <w:pPr>
        <w:rPr>
          <w:rFonts w:ascii="ING Me" w:hAnsi="ING Me"/>
          <w:sz w:val="22"/>
          <w:szCs w:val="22"/>
        </w:rPr>
      </w:pPr>
    </w:p>
    <w:p w14:paraId="5EEA1EE5" w14:textId="56B01F44" w:rsidR="004D2B57" w:rsidRDefault="004D2B57" w:rsidP="00FB35DB">
      <w:pPr>
        <w:rPr>
          <w:rFonts w:ascii="ING Me" w:hAnsi="ING Me"/>
          <w:sz w:val="22"/>
          <w:szCs w:val="22"/>
        </w:rPr>
      </w:pPr>
    </w:p>
    <w:p w14:paraId="3DAC5902" w14:textId="17DF6B62" w:rsidR="004D2B57" w:rsidRDefault="004D2B57" w:rsidP="00FB35DB">
      <w:pPr>
        <w:rPr>
          <w:rFonts w:ascii="ING Me" w:hAnsi="ING Me"/>
          <w:sz w:val="22"/>
          <w:szCs w:val="22"/>
        </w:rPr>
      </w:pPr>
    </w:p>
    <w:p w14:paraId="71275748" w14:textId="0D4C4657" w:rsidR="004D2B57" w:rsidRDefault="004D2B57" w:rsidP="00FB35DB">
      <w:pPr>
        <w:rPr>
          <w:rFonts w:ascii="ING Me" w:hAnsi="ING Me"/>
          <w:sz w:val="22"/>
          <w:szCs w:val="22"/>
        </w:rPr>
      </w:pPr>
    </w:p>
    <w:p w14:paraId="423341B6" w14:textId="436CAF3F" w:rsidR="004D2B57" w:rsidRDefault="004D2B57" w:rsidP="00FB35DB">
      <w:pPr>
        <w:rPr>
          <w:rFonts w:ascii="ING Me" w:hAnsi="ING Me"/>
          <w:sz w:val="22"/>
          <w:szCs w:val="22"/>
        </w:rPr>
      </w:pPr>
    </w:p>
    <w:p w14:paraId="3B8BCC58" w14:textId="7D2B183E" w:rsidR="004D2B57" w:rsidRDefault="004D2B57" w:rsidP="00FB35DB">
      <w:pPr>
        <w:rPr>
          <w:rFonts w:ascii="ING Me" w:hAnsi="ING Me"/>
          <w:sz w:val="22"/>
          <w:szCs w:val="22"/>
        </w:rPr>
      </w:pPr>
    </w:p>
    <w:p w14:paraId="794DFF47" w14:textId="40473144" w:rsidR="004D2B57" w:rsidRDefault="004D2B57" w:rsidP="00FB35DB">
      <w:pPr>
        <w:rPr>
          <w:rFonts w:ascii="ING Me" w:hAnsi="ING Me"/>
          <w:sz w:val="22"/>
          <w:szCs w:val="22"/>
        </w:rPr>
      </w:pPr>
    </w:p>
    <w:p w14:paraId="0639DBE4" w14:textId="74B579AA" w:rsidR="004D2B57" w:rsidRDefault="004D2B57" w:rsidP="00FB35DB">
      <w:pPr>
        <w:rPr>
          <w:rFonts w:ascii="ING Me" w:hAnsi="ING Me"/>
          <w:sz w:val="22"/>
          <w:szCs w:val="22"/>
        </w:rPr>
      </w:pPr>
    </w:p>
    <w:p w14:paraId="710965AB" w14:textId="77777777" w:rsidR="004D2B57" w:rsidRDefault="004D2B57" w:rsidP="00FB35DB">
      <w:pPr>
        <w:rPr>
          <w:rFonts w:ascii="ING Me" w:hAnsi="ING Me"/>
          <w:sz w:val="22"/>
          <w:szCs w:val="22"/>
        </w:rPr>
      </w:pPr>
    </w:p>
    <w:p w14:paraId="4BCEEB39" w14:textId="3CF8FE78" w:rsidR="00505D49" w:rsidRDefault="00505D49" w:rsidP="00FB35DB">
      <w:pPr>
        <w:rPr>
          <w:rFonts w:ascii="ING Me" w:hAnsi="ING Me"/>
          <w:sz w:val="22"/>
          <w:szCs w:val="22"/>
        </w:rPr>
      </w:pPr>
    </w:p>
    <w:p w14:paraId="3FB9E0BE" w14:textId="4259D77B" w:rsidR="00505D49" w:rsidRDefault="00505D49" w:rsidP="00FB35DB">
      <w:pPr>
        <w:rPr>
          <w:rFonts w:ascii="ING Me" w:hAnsi="ING Me"/>
          <w:sz w:val="22"/>
          <w:szCs w:val="22"/>
        </w:rPr>
      </w:pPr>
    </w:p>
    <w:p w14:paraId="0CF56CEF" w14:textId="39E6649C" w:rsidR="00505D49" w:rsidRDefault="00A304CC" w:rsidP="004D2B57">
      <w:pPr>
        <w:pStyle w:val="Odstavecseseznamem"/>
        <w:numPr>
          <w:ilvl w:val="0"/>
          <w:numId w:val="9"/>
        </w:numPr>
        <w:rPr>
          <w:rFonts w:ascii="ING Me" w:hAnsi="ING Me"/>
          <w:sz w:val="22"/>
          <w:szCs w:val="22"/>
        </w:rPr>
      </w:pPr>
      <w:r w:rsidRPr="004D2B57">
        <w:rPr>
          <w:rFonts w:ascii="ING Me" w:hAnsi="ING Me"/>
          <w:sz w:val="22"/>
          <w:szCs w:val="22"/>
        </w:rPr>
        <w:t>Kolik stojí sen?</w:t>
      </w:r>
      <w:r w:rsidR="004D2B57">
        <w:rPr>
          <w:rFonts w:ascii="ING Me" w:hAnsi="ING Me"/>
          <w:sz w:val="22"/>
          <w:szCs w:val="22"/>
        </w:rPr>
        <w:t xml:space="preserve"> </w:t>
      </w:r>
      <w:r w:rsidR="004D2B57" w:rsidRPr="004D2B57">
        <w:rPr>
          <w:rFonts w:ascii="ING Me" w:hAnsi="ING Me"/>
          <w:sz w:val="22"/>
          <w:szCs w:val="22"/>
        </w:rPr>
        <w:t>V jakých hodnotách se sny Čechů pohybují?</w:t>
      </w:r>
    </w:p>
    <w:p w14:paraId="3A99DF87" w14:textId="31C7647C" w:rsidR="004D2B57" w:rsidRDefault="004D2B57" w:rsidP="004D2B57">
      <w:pPr>
        <w:rPr>
          <w:rFonts w:ascii="ING Me" w:hAnsi="ING Me"/>
          <w:sz w:val="22"/>
          <w:szCs w:val="22"/>
        </w:rPr>
      </w:pPr>
    </w:p>
    <w:p w14:paraId="293EE540" w14:textId="4966B1CD" w:rsidR="004D2B57" w:rsidRDefault="005E3E9A" w:rsidP="004D2B57">
      <w:pPr>
        <w:rPr>
          <w:rFonts w:ascii="ING Me" w:hAnsi="ING Me"/>
          <w:sz w:val="22"/>
          <w:szCs w:val="22"/>
        </w:rPr>
      </w:pPr>
      <w:r w:rsidRPr="00A34735">
        <w:rPr>
          <w:noProof/>
        </w:rPr>
        <w:drawing>
          <wp:anchor distT="0" distB="0" distL="114300" distR="114300" simplePos="0" relativeHeight="251701248" behindDoc="1" locked="0" layoutInCell="1" allowOverlap="1" wp14:anchorId="6309F048" wp14:editId="63E1279B">
            <wp:simplePos x="0" y="0"/>
            <wp:positionH relativeFrom="column">
              <wp:posOffset>158255</wp:posOffset>
            </wp:positionH>
            <wp:positionV relativeFrom="paragraph">
              <wp:posOffset>0</wp:posOffset>
            </wp:positionV>
            <wp:extent cx="3499485" cy="1562735"/>
            <wp:effectExtent l="0" t="0" r="5715" b="18415"/>
            <wp:wrapTight wrapText="bothSides">
              <wp:wrapPolygon edited="0">
                <wp:start x="0" y="0"/>
                <wp:lineTo x="0" y="21591"/>
                <wp:lineTo x="21518" y="21591"/>
                <wp:lineTo x="21518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938099A-8531-4273-8F9A-7D7BC85F0C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C770F" w14:textId="37F0623A" w:rsidR="004D2B57" w:rsidRDefault="004D2B57" w:rsidP="004D2B57">
      <w:pPr>
        <w:rPr>
          <w:rFonts w:ascii="ING Me" w:hAnsi="ING Me"/>
          <w:sz w:val="22"/>
          <w:szCs w:val="22"/>
        </w:rPr>
      </w:pPr>
    </w:p>
    <w:p w14:paraId="1BF51494" w14:textId="24232C83" w:rsidR="004D2B57" w:rsidRDefault="004D2B57" w:rsidP="004D2B57">
      <w:pPr>
        <w:rPr>
          <w:rFonts w:ascii="ING Me" w:hAnsi="ING Me"/>
          <w:sz w:val="22"/>
          <w:szCs w:val="22"/>
        </w:rPr>
      </w:pPr>
    </w:p>
    <w:p w14:paraId="746F60A6" w14:textId="6FDBAFF2" w:rsidR="004D2B57" w:rsidRDefault="004D2B57" w:rsidP="004D2B57">
      <w:pPr>
        <w:rPr>
          <w:rFonts w:ascii="ING Me" w:hAnsi="ING Me"/>
          <w:sz w:val="22"/>
          <w:szCs w:val="22"/>
        </w:rPr>
      </w:pPr>
    </w:p>
    <w:p w14:paraId="59F9C9A1" w14:textId="5EB902EC" w:rsidR="004D2B57" w:rsidRDefault="004D2B57" w:rsidP="005E3E9A">
      <w:pPr>
        <w:ind w:left="270"/>
        <w:rPr>
          <w:rFonts w:ascii="ING Me" w:hAnsi="ING Me"/>
          <w:sz w:val="22"/>
          <w:szCs w:val="22"/>
        </w:rPr>
      </w:pPr>
    </w:p>
    <w:p w14:paraId="7AB204FA" w14:textId="1A75E495" w:rsidR="004D2B57" w:rsidRDefault="004D2B57" w:rsidP="004D2B57">
      <w:pPr>
        <w:rPr>
          <w:rFonts w:ascii="ING Me" w:hAnsi="ING Me"/>
          <w:sz w:val="22"/>
          <w:szCs w:val="22"/>
        </w:rPr>
      </w:pPr>
    </w:p>
    <w:p w14:paraId="37CEE20D" w14:textId="16C2CFDC" w:rsidR="004D2B57" w:rsidRDefault="004D2B57" w:rsidP="004D2B57">
      <w:pPr>
        <w:rPr>
          <w:rFonts w:ascii="ING Me" w:hAnsi="ING Me"/>
          <w:sz w:val="22"/>
          <w:szCs w:val="22"/>
        </w:rPr>
      </w:pPr>
    </w:p>
    <w:p w14:paraId="4AACFB2B" w14:textId="692C8F10" w:rsidR="004D2B57" w:rsidRDefault="004D2B57" w:rsidP="004D2B57">
      <w:pPr>
        <w:rPr>
          <w:rFonts w:ascii="ING Me" w:hAnsi="ING Me"/>
          <w:sz w:val="22"/>
          <w:szCs w:val="22"/>
        </w:rPr>
      </w:pPr>
    </w:p>
    <w:p w14:paraId="6D794EF9" w14:textId="3EF18624" w:rsidR="004D2B57" w:rsidRDefault="004D2B57" w:rsidP="004D2B57">
      <w:pPr>
        <w:rPr>
          <w:rFonts w:ascii="ING Me" w:hAnsi="ING Me"/>
          <w:sz w:val="22"/>
          <w:szCs w:val="22"/>
        </w:rPr>
      </w:pPr>
    </w:p>
    <w:p w14:paraId="7F8CE738" w14:textId="10A05D59" w:rsidR="004D2B57" w:rsidRDefault="004D2B57" w:rsidP="004D2B57">
      <w:pPr>
        <w:rPr>
          <w:rFonts w:ascii="ING Me" w:hAnsi="ING Me"/>
          <w:sz w:val="22"/>
          <w:szCs w:val="22"/>
        </w:rPr>
      </w:pPr>
    </w:p>
    <w:p w14:paraId="375B3947" w14:textId="33F27AA2" w:rsidR="004D2B57" w:rsidRPr="00C11CE6" w:rsidRDefault="004D2B57" w:rsidP="004D2B57">
      <w:pPr>
        <w:pStyle w:val="Odstavecseseznamem"/>
        <w:numPr>
          <w:ilvl w:val="0"/>
          <w:numId w:val="9"/>
        </w:numPr>
        <w:rPr>
          <w:rFonts w:ascii="ING Me" w:hAnsi="ING Me"/>
          <w:sz w:val="22"/>
          <w:szCs w:val="22"/>
        </w:rPr>
      </w:pPr>
      <w:r w:rsidRPr="00C11CE6">
        <w:rPr>
          <w:rFonts w:ascii="ING Me" w:hAnsi="ING Me"/>
          <w:sz w:val="22"/>
          <w:szCs w:val="22"/>
        </w:rPr>
        <w:t>Jak dlouho zvládnou Češi spořit na vysněnou věc?</w:t>
      </w:r>
    </w:p>
    <w:p w14:paraId="0BE390E6" w14:textId="4EBE7AB0" w:rsidR="004D2B57" w:rsidRDefault="005E3E9A" w:rsidP="004D2B57">
      <w:pPr>
        <w:rPr>
          <w:rFonts w:ascii="ING Me" w:hAnsi="ING Me"/>
          <w:sz w:val="22"/>
          <w:szCs w:val="22"/>
        </w:rPr>
      </w:pPr>
      <w:r w:rsidRPr="002360F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2F05F8" wp14:editId="47E658C2">
                <wp:simplePos x="0" y="0"/>
                <wp:positionH relativeFrom="column">
                  <wp:posOffset>3484983</wp:posOffset>
                </wp:positionH>
                <wp:positionV relativeFrom="paragraph">
                  <wp:posOffset>268132</wp:posOffset>
                </wp:positionV>
                <wp:extent cx="2927350" cy="1553845"/>
                <wp:effectExtent l="0" t="0" r="25400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51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0"/>
                              <w:gridCol w:w="541"/>
                            </w:tblGrid>
                            <w:tr w:rsidR="00A304CC" w:rsidRPr="002360FB" w14:paraId="68D581D6" w14:textId="77777777" w:rsidTr="005E3E9A">
                              <w:trPr>
                                <w:trHeight w:val="361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9713BF" w14:textId="77777777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Jak dlouho si šetříte na běžnou dovolenou?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DD60C1" w14:textId="77777777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304CC" w:rsidRPr="002360FB" w14:paraId="4E6D17A2" w14:textId="77777777" w:rsidTr="005E3E9A">
                              <w:trPr>
                                <w:trHeight w:val="361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E2D1A5" w14:textId="77777777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Průběžně od konce předchozí dovolené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919E27" w14:textId="37C6EC17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</w:rPr>
                                    <w:t>39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304CC" w:rsidRPr="002360FB" w14:paraId="6A38B2A0" w14:textId="77777777" w:rsidTr="005E3E9A">
                              <w:trPr>
                                <w:trHeight w:val="361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30770B" w14:textId="77777777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Maximálně půl roku před dovolenou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53CEFE" w14:textId="655BF982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304CC" w:rsidRPr="002360FB" w14:paraId="219E3FAC" w14:textId="77777777" w:rsidTr="005E3E9A">
                              <w:trPr>
                                <w:trHeight w:val="361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29817D" w14:textId="77777777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Maximálně 2 měsíce před dovolenou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595852" w14:textId="147FD130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304CC" w:rsidRPr="002360FB" w14:paraId="07EF3F47" w14:textId="77777777" w:rsidTr="005E3E9A">
                              <w:trPr>
                                <w:trHeight w:val="361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FD62F4" w14:textId="23BB2AE8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Nešetřím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nedokážu ušetřit na dovolenou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CA10B1" w14:textId="0688D391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304CC" w:rsidRPr="002360FB" w14:paraId="53589543" w14:textId="77777777" w:rsidTr="005E3E9A">
                              <w:trPr>
                                <w:trHeight w:val="361"/>
                              </w:trPr>
                              <w:tc>
                                <w:tcPr>
                                  <w:tcW w:w="3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5B4CA1" w14:textId="77777777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Nepotřebuji šetřit na dovolenou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977B0E" w14:textId="4A290CD6" w:rsidR="00A304CC" w:rsidRPr="002360FB" w:rsidRDefault="00A304CC" w:rsidP="002360FB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360FB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08631704" w14:textId="77777777" w:rsidR="00A304CC" w:rsidRPr="002360FB" w:rsidRDefault="00A304CC" w:rsidP="00A304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05F8" id="_x0000_s1027" type="#_x0000_t202" style="position:absolute;margin-left:274.4pt;margin-top:21.1pt;width:230.5pt;height:122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" strokecolor="#525199">
                <v:textbox>
                  <w:txbxContent>
                    <w:tbl>
                      <w:tblPr>
                        <w:tblW w:w="4301" w:type="dxa"/>
                        <w:tblLook w:val="04A0" w:firstRow="1" w:lastRow="0" w:firstColumn="1" w:lastColumn="0" w:noHBand="0" w:noVBand="1"/>
                      </w:tblPr>
                      <w:tblGrid>
                        <w:gridCol w:w="3760"/>
                        <w:gridCol w:w="541"/>
                      </w:tblGrid>
                      <w:tr w:rsidR="00A304CC" w:rsidRPr="002360FB" w14:paraId="68D581D6" w14:textId="77777777" w:rsidTr="005E3E9A">
                        <w:trPr>
                          <w:trHeight w:val="361"/>
                        </w:trPr>
                        <w:tc>
                          <w:tcPr>
                            <w:tcW w:w="3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9713BF" w14:textId="77777777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Jak dlouho si šetříte na běžnou dovolenou?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DD60C1" w14:textId="77777777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%</w:t>
                            </w:r>
                          </w:p>
                        </w:tc>
                      </w:tr>
                      <w:tr w:rsidR="00A304CC" w:rsidRPr="002360FB" w14:paraId="4E6D17A2" w14:textId="77777777" w:rsidTr="005E3E9A">
                        <w:trPr>
                          <w:trHeight w:val="361"/>
                        </w:trPr>
                        <w:tc>
                          <w:tcPr>
                            <w:tcW w:w="3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E2D1A5" w14:textId="77777777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Průběžně od konce předchozí dovolené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919E27" w14:textId="37C6EC17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</w:rPr>
                              <w:t>39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A304CC" w:rsidRPr="002360FB" w14:paraId="6A38B2A0" w14:textId="77777777" w:rsidTr="005E3E9A">
                        <w:trPr>
                          <w:trHeight w:val="361"/>
                        </w:trPr>
                        <w:tc>
                          <w:tcPr>
                            <w:tcW w:w="3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30770B" w14:textId="77777777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Maximálně půl roku před dovolenou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53CEFE" w14:textId="655BF982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</w:rPr>
                              <w:t>24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</w:tr>
                      <w:tr w:rsidR="00A304CC" w:rsidRPr="002360FB" w14:paraId="219E3FAC" w14:textId="77777777" w:rsidTr="005E3E9A">
                        <w:trPr>
                          <w:trHeight w:val="361"/>
                        </w:trPr>
                        <w:tc>
                          <w:tcPr>
                            <w:tcW w:w="3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29817D" w14:textId="77777777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Maximálně 2 měsíce před dovolenou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595852" w14:textId="147FD130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A304CC" w:rsidRPr="002360FB" w14:paraId="07EF3F47" w14:textId="77777777" w:rsidTr="005E3E9A">
                        <w:trPr>
                          <w:trHeight w:val="361"/>
                        </w:trPr>
                        <w:tc>
                          <w:tcPr>
                            <w:tcW w:w="3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FD62F4" w14:textId="23BB2AE8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Nešetřím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nedokážu ušetřit na dovolenou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CA10B1" w14:textId="0688D391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A304CC" w:rsidRPr="002360FB" w14:paraId="53589543" w14:textId="77777777" w:rsidTr="005E3E9A">
                        <w:trPr>
                          <w:trHeight w:val="361"/>
                        </w:trPr>
                        <w:tc>
                          <w:tcPr>
                            <w:tcW w:w="3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5B4CA1" w14:textId="77777777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Nepotřebuji šetřit na dovolenou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977B0E" w14:textId="4A290CD6" w:rsidR="00A304CC" w:rsidRPr="002360FB" w:rsidRDefault="00A304CC" w:rsidP="002360FB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2360FB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08631704" w14:textId="77777777" w:rsidR="00A304CC" w:rsidRPr="002360FB" w:rsidRDefault="00A304CC" w:rsidP="00A304C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4735">
        <w:rPr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 wp14:anchorId="08574FCB" wp14:editId="35CA8657">
            <wp:simplePos x="0" y="0"/>
            <wp:positionH relativeFrom="column">
              <wp:posOffset>155191</wp:posOffset>
            </wp:positionH>
            <wp:positionV relativeFrom="paragraph">
              <wp:posOffset>257810</wp:posOffset>
            </wp:positionV>
            <wp:extent cx="3265170" cy="1564640"/>
            <wp:effectExtent l="0" t="0" r="11430" b="16510"/>
            <wp:wrapTight wrapText="bothSides">
              <wp:wrapPolygon edited="0">
                <wp:start x="0" y="0"/>
                <wp:lineTo x="0" y="21565"/>
                <wp:lineTo x="21550" y="21565"/>
                <wp:lineTo x="21550" y="0"/>
                <wp:lineTo x="0" y="0"/>
              </wp:wrapPolygon>
            </wp:wrapTight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03DF9A3-D6C4-406B-864E-1BF5473930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14:paraId="45579381" w14:textId="787EB0B8" w:rsidR="004D2B57" w:rsidRDefault="004D2B57" w:rsidP="004D2B57">
      <w:pPr>
        <w:rPr>
          <w:rFonts w:ascii="ING Me" w:hAnsi="ING Me"/>
          <w:sz w:val="22"/>
          <w:szCs w:val="22"/>
        </w:rPr>
      </w:pPr>
    </w:p>
    <w:p w14:paraId="04F5950C" w14:textId="228EF1CF" w:rsidR="004D2B57" w:rsidRDefault="004D2B57" w:rsidP="004D2B57">
      <w:pPr>
        <w:rPr>
          <w:rFonts w:ascii="ING Me" w:hAnsi="ING Me"/>
          <w:sz w:val="22"/>
          <w:szCs w:val="22"/>
        </w:rPr>
      </w:pPr>
    </w:p>
    <w:p w14:paraId="412514A2" w14:textId="22681980" w:rsidR="004D2B57" w:rsidRPr="00926ADB" w:rsidRDefault="00926ADB" w:rsidP="004D2B57">
      <w:pPr>
        <w:rPr>
          <w:rFonts w:ascii="ING Me" w:hAnsi="ING Me"/>
          <w:b/>
          <w:bCs/>
          <w:sz w:val="22"/>
          <w:szCs w:val="22"/>
        </w:rPr>
      </w:pPr>
      <w:r w:rsidRPr="00926ADB">
        <w:rPr>
          <w:rFonts w:ascii="ING Me" w:hAnsi="ING Me"/>
          <w:b/>
          <w:bCs/>
          <w:sz w:val="22"/>
          <w:szCs w:val="22"/>
        </w:rPr>
        <w:t>Chytřejší spoření 2020:</w:t>
      </w:r>
    </w:p>
    <w:p w14:paraId="400E84DF" w14:textId="345A4F11" w:rsidR="00FB35DB" w:rsidRPr="00A34735" w:rsidRDefault="00FB35DB" w:rsidP="00FB35DB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sz w:val="22"/>
          <w:szCs w:val="22"/>
        </w:rPr>
        <w:t>Chceme, aby si lidé plnili své sny. Proto i v</w:t>
      </w:r>
      <w:r w:rsidR="00952CC2">
        <w:rPr>
          <w:rFonts w:ascii="ING Me" w:hAnsi="ING Me"/>
          <w:sz w:val="22"/>
          <w:szCs w:val="22"/>
        </w:rPr>
        <w:t xml:space="preserve"> roce </w:t>
      </w:r>
      <w:r w:rsidRPr="00A34735">
        <w:rPr>
          <w:rFonts w:ascii="ING Me" w:hAnsi="ING Me"/>
          <w:sz w:val="22"/>
          <w:szCs w:val="22"/>
        </w:rPr>
        <w:t>2020 přicházíme s výhodným spořením</w:t>
      </w:r>
      <w:r w:rsidR="006F6B19">
        <w:rPr>
          <w:rFonts w:ascii="ING Me" w:hAnsi="ING Me"/>
          <w:sz w:val="22"/>
          <w:szCs w:val="22"/>
        </w:rPr>
        <w:t>.</w:t>
      </w:r>
    </w:p>
    <w:p w14:paraId="080C33FC" w14:textId="0A000474" w:rsidR="00FB35DB" w:rsidRPr="00A34735" w:rsidRDefault="00FB35DB" w:rsidP="00FB35DB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b/>
          <w:bCs/>
          <w:sz w:val="22"/>
          <w:szCs w:val="22"/>
        </w:rPr>
        <w:t>Noví klienti:</w:t>
      </w:r>
      <w:r w:rsidRPr="00A34735">
        <w:rPr>
          <w:rFonts w:ascii="ING Me" w:hAnsi="ING Me"/>
          <w:sz w:val="22"/>
          <w:szCs w:val="22"/>
        </w:rPr>
        <w:t xml:space="preserve"> Prvních 6 měsíců 2</w:t>
      </w:r>
      <w:r w:rsidR="00952CC2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>% p.</w:t>
      </w:r>
      <w:r w:rsidR="00952CC2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>a. až do 300 000 Kč</w:t>
      </w:r>
      <w:r w:rsidR="006F6B19">
        <w:rPr>
          <w:rFonts w:ascii="ING Me" w:hAnsi="ING Me"/>
          <w:sz w:val="22"/>
          <w:szCs w:val="22"/>
        </w:rPr>
        <w:t>.</w:t>
      </w:r>
    </w:p>
    <w:p w14:paraId="5732FD46" w14:textId="07EB18AC" w:rsidR="00FB35DB" w:rsidRPr="00A34735" w:rsidRDefault="00FB35DB" w:rsidP="00FB35DB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b/>
          <w:bCs/>
          <w:sz w:val="22"/>
          <w:szCs w:val="22"/>
        </w:rPr>
        <w:t>Stávající klienti:</w:t>
      </w:r>
      <w:r w:rsidRPr="00A34735">
        <w:rPr>
          <w:rFonts w:ascii="ING Me" w:hAnsi="ING Me"/>
          <w:sz w:val="22"/>
          <w:szCs w:val="22"/>
        </w:rPr>
        <w:t xml:space="preserve"> Do virtuální „spořicí obálky“ vkládají měsíčně od 3</w:t>
      </w:r>
      <w:r w:rsidR="00952CC2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 xml:space="preserve">000 </w:t>
      </w:r>
      <w:r w:rsidR="00952CC2">
        <w:rPr>
          <w:rFonts w:ascii="ING Me" w:hAnsi="ING Me"/>
          <w:sz w:val="22"/>
          <w:szCs w:val="22"/>
        </w:rPr>
        <w:t>do</w:t>
      </w:r>
      <w:r w:rsidRPr="00A34735">
        <w:rPr>
          <w:rFonts w:ascii="ING Me" w:hAnsi="ING Me"/>
          <w:sz w:val="22"/>
          <w:szCs w:val="22"/>
        </w:rPr>
        <w:t xml:space="preserve"> 100</w:t>
      </w:r>
      <w:r w:rsidR="00952CC2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>000</w:t>
      </w:r>
      <w:r w:rsidR="00952CC2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>Kč a ING jim je po dobu 6 měsíců úročí sazbou 2</w:t>
      </w:r>
      <w:r w:rsidR="00952CC2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>% p.</w:t>
      </w:r>
      <w:r w:rsidR="00952CC2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>a.</w:t>
      </w:r>
    </w:p>
    <w:p w14:paraId="16EB3E3E" w14:textId="611E3B53" w:rsidR="00FB35DB" w:rsidRDefault="00FB35DB" w:rsidP="00FB35DB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b/>
          <w:bCs/>
          <w:sz w:val="22"/>
          <w:szCs w:val="22"/>
        </w:rPr>
        <w:t>Žádné poplatky</w:t>
      </w:r>
      <w:r w:rsidRPr="00A34735">
        <w:rPr>
          <w:rFonts w:ascii="ING Me" w:hAnsi="ING Me"/>
          <w:sz w:val="22"/>
          <w:szCs w:val="22"/>
        </w:rPr>
        <w:t xml:space="preserve"> za zřízení, správu, transakce, zrušení účtu, peníze kdykoliv k</w:t>
      </w:r>
      <w:r w:rsidR="006F6B19">
        <w:rPr>
          <w:rFonts w:ascii="ING Me" w:hAnsi="ING Me"/>
          <w:sz w:val="22"/>
          <w:szCs w:val="22"/>
        </w:rPr>
        <w:t> </w:t>
      </w:r>
      <w:r w:rsidRPr="00A34735">
        <w:rPr>
          <w:rFonts w:ascii="ING Me" w:hAnsi="ING Me"/>
          <w:sz w:val="22"/>
          <w:szCs w:val="22"/>
        </w:rPr>
        <w:t>dispozici</w:t>
      </w:r>
      <w:r w:rsidR="006F6B19">
        <w:rPr>
          <w:rFonts w:ascii="ING Me" w:hAnsi="ING Me"/>
          <w:sz w:val="22"/>
          <w:szCs w:val="22"/>
        </w:rPr>
        <w:t>.</w:t>
      </w:r>
    </w:p>
    <w:p w14:paraId="073984BE" w14:textId="77777777" w:rsidR="00187F3F" w:rsidRPr="00A34735" w:rsidRDefault="00187F3F" w:rsidP="00187F3F">
      <w:pPr>
        <w:pStyle w:val="Odstavecseseznamem"/>
        <w:rPr>
          <w:rFonts w:ascii="ING Me" w:hAnsi="ING Me"/>
          <w:sz w:val="22"/>
          <w:szCs w:val="22"/>
        </w:rPr>
      </w:pPr>
    </w:p>
    <w:p w14:paraId="033B4E93" w14:textId="555DC309" w:rsidR="0094218E" w:rsidRDefault="0094218E" w:rsidP="005E3E9A">
      <w:pPr>
        <w:tabs>
          <w:tab w:val="left" w:pos="270"/>
        </w:tabs>
        <w:spacing w:after="160" w:line="259" w:lineRule="auto"/>
        <w:rPr>
          <w:rFonts w:ascii="ING Me" w:eastAsia="+mn-ea" w:hAnsi="ING Me" w:cs="ING Me"/>
          <w:color w:val="525199"/>
          <w:kern w:val="24"/>
          <w:position w:val="1"/>
          <w:lang w:val="en-GB"/>
        </w:rPr>
      </w:pPr>
      <w:r w:rsidRPr="00187F3F">
        <w:rPr>
          <w:rFonts w:ascii="ING Me" w:eastAsia="+mn-ea" w:hAnsi="ING Me" w:cs="ING Me"/>
          <w:color w:val="525199"/>
          <w:kern w:val="24"/>
          <w:position w:val="1"/>
          <w:lang w:val="en-GB"/>
        </w:rPr>
        <w:t xml:space="preserve">Martina Viewegová, </w:t>
      </w:r>
      <w:r w:rsidRPr="00C11CE6">
        <w:rPr>
          <w:rFonts w:ascii="ING Me" w:eastAsia="+mn-ea" w:hAnsi="ING Me" w:cs="ING Me"/>
          <w:color w:val="525199"/>
          <w:kern w:val="24"/>
          <w:position w:val="1"/>
        </w:rPr>
        <w:t>psycholožka</w:t>
      </w:r>
    </w:p>
    <w:p w14:paraId="09100684" w14:textId="4E58195B" w:rsidR="00926ADB" w:rsidRPr="00926ADB" w:rsidRDefault="00926ADB" w:rsidP="00926ADB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926ADB">
        <w:rPr>
          <w:rFonts w:ascii="ING Me" w:hAnsi="ING Me"/>
          <w:sz w:val="22"/>
          <w:szCs w:val="22"/>
        </w:rPr>
        <w:t xml:space="preserve">Peníze z psychologického hlediska souvisejí s </w:t>
      </w:r>
      <w:r w:rsidRPr="00926ADB">
        <w:rPr>
          <w:rFonts w:ascii="ING Me" w:hAnsi="ING Me"/>
          <w:b/>
          <w:bCs/>
          <w:sz w:val="22"/>
          <w:szCs w:val="22"/>
        </w:rPr>
        <w:t>vůlí</w:t>
      </w:r>
      <w:r w:rsidRPr="00926ADB">
        <w:rPr>
          <w:rFonts w:ascii="ING Me" w:hAnsi="ING Me"/>
          <w:sz w:val="22"/>
          <w:szCs w:val="22"/>
        </w:rPr>
        <w:t xml:space="preserve">. </w:t>
      </w:r>
      <w:r w:rsidRPr="00926ADB">
        <w:rPr>
          <w:rFonts w:ascii="ING Me" w:hAnsi="ING Me"/>
          <w:b/>
          <w:bCs/>
          <w:sz w:val="22"/>
          <w:szCs w:val="22"/>
        </w:rPr>
        <w:t>Volní vlastnosti</w:t>
      </w:r>
      <w:r w:rsidRPr="00926ADB">
        <w:rPr>
          <w:rFonts w:ascii="ING Me" w:hAnsi="ING Me"/>
          <w:sz w:val="22"/>
          <w:szCs w:val="22"/>
        </w:rPr>
        <w:t> se projevují například v</w:t>
      </w:r>
      <w:r w:rsidR="00952CC2">
        <w:rPr>
          <w:rFonts w:ascii="ING Me" w:hAnsi="ING Me"/>
          <w:sz w:val="22"/>
          <w:szCs w:val="22"/>
        </w:rPr>
        <w:t> </w:t>
      </w:r>
      <w:r w:rsidRPr="00926ADB">
        <w:rPr>
          <w:rFonts w:ascii="ING Me" w:hAnsi="ING Me"/>
          <w:sz w:val="22"/>
          <w:szCs w:val="22"/>
        </w:rPr>
        <w:t>samoregulaci chování a jednání. Vůle je to, co ovlivní důležitý moment rozhodování mezi okamžitou útratou a spořením</w:t>
      </w:r>
      <w:r w:rsidR="006F6B19">
        <w:rPr>
          <w:rFonts w:ascii="ING Me" w:hAnsi="ING Me"/>
          <w:sz w:val="22"/>
          <w:szCs w:val="22"/>
        </w:rPr>
        <w:t>.</w:t>
      </w:r>
    </w:p>
    <w:p w14:paraId="09B5B7AD" w14:textId="27BF72E3" w:rsidR="0094218E" w:rsidRPr="00A34735" w:rsidRDefault="0094218E" w:rsidP="0094218E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sz w:val="22"/>
          <w:szCs w:val="22"/>
        </w:rPr>
        <w:t>Spořením investujeme do své budoucnosti, posíláme sami sob</w:t>
      </w:r>
      <w:r w:rsidR="001A65E1">
        <w:rPr>
          <w:rFonts w:ascii="ING Me" w:hAnsi="ING Me"/>
          <w:sz w:val="22"/>
          <w:szCs w:val="22"/>
        </w:rPr>
        <w:t>ě</w:t>
      </w:r>
      <w:r w:rsidRPr="00A34735">
        <w:rPr>
          <w:rFonts w:ascii="ING Me" w:hAnsi="ING Me"/>
          <w:sz w:val="22"/>
          <w:szCs w:val="22"/>
        </w:rPr>
        <w:t xml:space="preserve"> peníze do budoucna</w:t>
      </w:r>
      <w:r w:rsidR="006F6B19">
        <w:rPr>
          <w:rFonts w:ascii="ING Me" w:hAnsi="ING Me"/>
          <w:sz w:val="22"/>
          <w:szCs w:val="22"/>
        </w:rPr>
        <w:t>.</w:t>
      </w:r>
    </w:p>
    <w:p w14:paraId="1B541089" w14:textId="76A7374B" w:rsidR="0094218E" w:rsidRPr="00A34735" w:rsidRDefault="0094218E" w:rsidP="0094218E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b/>
          <w:bCs/>
          <w:sz w:val="22"/>
          <w:szCs w:val="22"/>
        </w:rPr>
        <w:t xml:space="preserve">Klíčové psychologické principy spoření: </w:t>
      </w:r>
      <w:r w:rsidRPr="00A34735">
        <w:rPr>
          <w:rFonts w:ascii="ING Me" w:hAnsi="ING Me"/>
          <w:sz w:val="22"/>
          <w:szCs w:val="22"/>
        </w:rPr>
        <w:t>uspokojování potřeb, schopnost zvládat svůj život, sebevědomí zvyšující šanci v hledání a udržení si partnera/</w:t>
      </w:r>
      <w:r w:rsidR="00952CC2">
        <w:rPr>
          <w:rFonts w:ascii="ING Me" w:hAnsi="ING Me"/>
          <w:sz w:val="22"/>
          <w:szCs w:val="22"/>
        </w:rPr>
        <w:t>partner</w:t>
      </w:r>
      <w:r w:rsidRPr="00A34735">
        <w:rPr>
          <w:rFonts w:ascii="ING Me" w:hAnsi="ING Me"/>
          <w:sz w:val="22"/>
          <w:szCs w:val="22"/>
        </w:rPr>
        <w:t>ky</w:t>
      </w:r>
      <w:r w:rsidR="006F6B19">
        <w:rPr>
          <w:rFonts w:ascii="ING Me" w:hAnsi="ING Me"/>
          <w:sz w:val="22"/>
          <w:szCs w:val="22"/>
        </w:rPr>
        <w:t>.</w:t>
      </w:r>
    </w:p>
    <w:p w14:paraId="5D5BB7C9" w14:textId="0801275E" w:rsidR="0094218E" w:rsidRPr="00A34735" w:rsidRDefault="0094218E" w:rsidP="0094218E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sz w:val="22"/>
          <w:szCs w:val="22"/>
        </w:rPr>
        <w:t>Finance a spoření hrají důležitou roli v partnerských vztazích a přináš</w:t>
      </w:r>
      <w:r w:rsidR="00952CC2">
        <w:rPr>
          <w:rFonts w:ascii="ING Me" w:hAnsi="ING Me"/>
          <w:sz w:val="22"/>
          <w:szCs w:val="22"/>
        </w:rPr>
        <w:t>ej</w:t>
      </w:r>
      <w:r w:rsidRPr="00A34735">
        <w:rPr>
          <w:rFonts w:ascii="ING Me" w:hAnsi="ING Me"/>
          <w:sz w:val="22"/>
          <w:szCs w:val="22"/>
        </w:rPr>
        <w:t xml:space="preserve">í do něj </w:t>
      </w:r>
      <w:r w:rsidRPr="00926ADB">
        <w:rPr>
          <w:rFonts w:ascii="ING Me" w:hAnsi="ING Me"/>
          <w:b/>
          <w:bCs/>
          <w:sz w:val="22"/>
          <w:szCs w:val="22"/>
        </w:rPr>
        <w:t>novou dynamiku</w:t>
      </w:r>
      <w:r w:rsidRPr="00A34735">
        <w:rPr>
          <w:rFonts w:ascii="ING Me" w:hAnsi="ING Me"/>
          <w:sz w:val="22"/>
          <w:szCs w:val="22"/>
        </w:rPr>
        <w:t xml:space="preserve"> (soukromí, odpovědnost, společná přítomnost a budoucnost, tolerance)</w:t>
      </w:r>
      <w:r w:rsidR="006F6B19">
        <w:rPr>
          <w:rFonts w:ascii="ING Me" w:hAnsi="ING Me"/>
          <w:sz w:val="22"/>
          <w:szCs w:val="22"/>
        </w:rPr>
        <w:t>.</w:t>
      </w:r>
    </w:p>
    <w:p w14:paraId="3C77F18A" w14:textId="2F500303" w:rsidR="0094218E" w:rsidRPr="00A34735" w:rsidRDefault="0094218E" w:rsidP="0094218E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sz w:val="22"/>
          <w:szCs w:val="22"/>
        </w:rPr>
        <w:t xml:space="preserve">Úspory jako motivace </w:t>
      </w:r>
      <w:r w:rsidRPr="00A34735">
        <w:rPr>
          <w:rFonts w:ascii="ING Me" w:hAnsi="ING Me"/>
          <w:b/>
          <w:bCs/>
          <w:sz w:val="22"/>
          <w:szCs w:val="22"/>
        </w:rPr>
        <w:t>posilují pocit bezpečí a vzájemnou důvěru ve vztahu</w:t>
      </w:r>
      <w:r w:rsidR="006F6B19" w:rsidRPr="00345500">
        <w:rPr>
          <w:rFonts w:ascii="ING Me" w:hAnsi="ING Me"/>
          <w:sz w:val="22"/>
          <w:szCs w:val="22"/>
        </w:rPr>
        <w:t>.</w:t>
      </w:r>
    </w:p>
    <w:p w14:paraId="5FF91DDE" w14:textId="2B9056F8" w:rsidR="0094218E" w:rsidRPr="00A34735" w:rsidRDefault="0094218E" w:rsidP="0094218E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A34735">
        <w:rPr>
          <w:rFonts w:ascii="ING Me" w:hAnsi="ING Me"/>
          <w:sz w:val="22"/>
          <w:szCs w:val="22"/>
        </w:rPr>
        <w:t>Finanční potíže mohou narušit úspěšný vztah</w:t>
      </w:r>
      <w:r w:rsidR="006F6B19">
        <w:rPr>
          <w:rFonts w:ascii="ING Me" w:hAnsi="ING Me"/>
          <w:sz w:val="22"/>
          <w:szCs w:val="22"/>
        </w:rPr>
        <w:t>.</w:t>
      </w:r>
    </w:p>
    <w:p w14:paraId="4E1062F6" w14:textId="7B5EB140" w:rsidR="0094218E" w:rsidRPr="00926ADB" w:rsidRDefault="0094218E" w:rsidP="00926ADB">
      <w:pPr>
        <w:rPr>
          <w:rFonts w:ascii="ING Me" w:hAnsi="ING Me"/>
          <w:b/>
          <w:bCs/>
          <w:sz w:val="22"/>
          <w:szCs w:val="22"/>
        </w:rPr>
      </w:pPr>
      <w:r w:rsidRPr="00926ADB">
        <w:rPr>
          <w:rFonts w:ascii="ING Me" w:hAnsi="ING Me"/>
          <w:b/>
          <w:bCs/>
          <w:sz w:val="22"/>
          <w:szCs w:val="22"/>
        </w:rPr>
        <w:t>Každý druh</w:t>
      </w:r>
      <w:r w:rsidR="001A65E1" w:rsidRPr="00926ADB">
        <w:rPr>
          <w:rFonts w:ascii="ING Me" w:hAnsi="ING Me"/>
          <w:b/>
          <w:bCs/>
          <w:sz w:val="22"/>
          <w:szCs w:val="22"/>
        </w:rPr>
        <w:t>ý</w:t>
      </w:r>
      <w:r w:rsidRPr="00926ADB">
        <w:rPr>
          <w:rFonts w:ascii="ING Me" w:hAnsi="ING Me"/>
          <w:b/>
          <w:bCs/>
          <w:sz w:val="22"/>
          <w:szCs w:val="22"/>
        </w:rPr>
        <w:t xml:space="preserve"> Čech věří, že dokonale vidí do financí svého partnera</w:t>
      </w:r>
    </w:p>
    <w:p w14:paraId="5E3238DA" w14:textId="3C55AE29" w:rsidR="00F40150" w:rsidRPr="00982DE0" w:rsidRDefault="005E3E9A" w:rsidP="005E3E9A">
      <w:pPr>
        <w:pStyle w:val="Odstavecseseznamem"/>
        <w:numPr>
          <w:ilvl w:val="0"/>
          <w:numId w:val="2"/>
        </w:numPr>
        <w:tabs>
          <w:tab w:val="left" w:pos="360"/>
        </w:tabs>
        <w:rPr>
          <w:rFonts w:ascii="ING Me" w:hAnsi="ING Me"/>
          <w:sz w:val="22"/>
          <w:szCs w:val="22"/>
        </w:rPr>
      </w:pPr>
      <w:r w:rsidRPr="00187F3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AFE546" wp14:editId="07CFFBD9">
                <wp:simplePos x="0" y="0"/>
                <wp:positionH relativeFrom="column">
                  <wp:posOffset>4230739</wp:posOffset>
                </wp:positionH>
                <wp:positionV relativeFrom="paragraph">
                  <wp:posOffset>331781</wp:posOffset>
                </wp:positionV>
                <wp:extent cx="1913255" cy="1906905"/>
                <wp:effectExtent l="0" t="0" r="10795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51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BCF9" w14:textId="4B18A00B" w:rsidR="00187F3F" w:rsidRPr="00187F3F" w:rsidRDefault="00187F3F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26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9"/>
                              <w:gridCol w:w="487"/>
                            </w:tblGrid>
                            <w:tr w:rsidR="00187F3F" w:rsidRPr="00187F3F" w14:paraId="5526A878" w14:textId="77777777" w:rsidTr="005E3E9A">
                              <w:trPr>
                                <w:trHeight w:val="640"/>
                              </w:trPr>
                              <w:tc>
                                <w:tcPr>
                                  <w:tcW w:w="22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838C19" w14:textId="77777777" w:rsidR="00187F3F" w:rsidRPr="00187F3F" w:rsidRDefault="00187F3F" w:rsidP="00187F3F">
                                  <w:pPr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87F3F"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  <w:lang w:val="en-US"/>
                                    </w:rPr>
                                    <w:t>Má váš partner přehled o vašich financích?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A28DCB" w14:textId="77777777" w:rsidR="00187F3F" w:rsidRPr="00187F3F" w:rsidRDefault="00187F3F" w:rsidP="00187F3F">
                                  <w:pPr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87F3F">
                                    <w:rPr>
                                      <w:rFonts w:ascii="ING Me" w:eastAsia="Times New Roman" w:hAnsi="ING Me" w:cs="Calibri"/>
                                      <w:b/>
                                      <w:bCs/>
                                      <w:noProof/>
                                      <w:sz w:val="14"/>
                                      <w:szCs w:val="14"/>
                                      <w:lang w:val="en-US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87F3F" w:rsidRPr="00187F3F" w14:paraId="00A4D9A9" w14:textId="77777777" w:rsidTr="005E3E9A">
                              <w:trPr>
                                <w:trHeight w:val="640"/>
                              </w:trPr>
                              <w:tc>
                                <w:tcPr>
                                  <w:tcW w:w="22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19EA05" w14:textId="77777777" w:rsidR="00187F3F" w:rsidRPr="00187F3F" w:rsidRDefault="00187F3F" w:rsidP="00187F3F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Ano, vidí na všechny mé účty nebo má přehled, kolik mám peněz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33A745" w14:textId="23DE3932" w:rsidR="00187F3F" w:rsidRPr="00187F3F" w:rsidRDefault="00187F3F" w:rsidP="00187F3F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  <w:lang w:val="en-US"/>
                                    </w:rPr>
                                    <w:t>53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  <w:lang w:val="en-US"/>
                                    </w:rPr>
                                    <w:t>,</w:t>
                                  </w: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sz w:val="14"/>
                                      <w:szCs w:val="1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87F3F" w:rsidRPr="00187F3F" w14:paraId="62796C83" w14:textId="77777777" w:rsidTr="005E3E9A">
                              <w:trPr>
                                <w:trHeight w:val="640"/>
                              </w:trPr>
                              <w:tc>
                                <w:tcPr>
                                  <w:tcW w:w="22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3EE8D5" w14:textId="1F4509A2" w:rsidR="00187F3F" w:rsidRPr="00187F3F" w:rsidRDefault="00187F3F" w:rsidP="00187F3F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Částečně, mám i účet/účty, o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 </w:t>
                                  </w: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kterých neví nebo nemá přehled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771550" w14:textId="368F56DB" w:rsidR="00187F3F" w:rsidRPr="00187F3F" w:rsidRDefault="00187F3F" w:rsidP="00187F3F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29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,</w:t>
                                  </w: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87F3F" w:rsidRPr="00187F3F" w14:paraId="5A4E6C4A" w14:textId="77777777" w:rsidTr="005E3E9A">
                              <w:trPr>
                                <w:trHeight w:val="640"/>
                              </w:trPr>
                              <w:tc>
                                <w:tcPr>
                                  <w:tcW w:w="223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44BE3F" w14:textId="77777777" w:rsidR="00187F3F" w:rsidRPr="00187F3F" w:rsidRDefault="00187F3F" w:rsidP="00187F3F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Ne, partner mi nevidí do mých příjmů a výdajů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435CDD" w14:textId="3403E295" w:rsidR="00187F3F" w:rsidRPr="00187F3F" w:rsidRDefault="00187F3F" w:rsidP="00187F3F">
                                  <w:pPr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16</w:t>
                                  </w:r>
                                  <w:r w:rsidR="00952CC2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,</w:t>
                                  </w:r>
                                  <w:r w:rsidRPr="00187F3F">
                                    <w:rPr>
                                      <w:rFonts w:ascii="ING Me" w:eastAsia="Times New Roman" w:hAnsi="ING Me" w:cs="Calibri"/>
                                      <w:noProof/>
                                      <w:color w:val="000000"/>
                                      <w:sz w:val="14"/>
                                      <w:szCs w:val="14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10DD271A" w14:textId="45CC5654" w:rsidR="00187F3F" w:rsidRPr="00187F3F" w:rsidRDefault="00187F3F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E546" id="_x0000_s1028" type="#_x0000_t202" style="position:absolute;left:0;text-align:left;margin-left:333.15pt;margin-top:26.1pt;width:150.65pt;height:15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" strokecolor="#525199">
                <v:textbox>
                  <w:txbxContent>
                    <w:p w14:paraId="6E69BCF9" w14:textId="4B18A00B" w:rsidR="00187F3F" w:rsidRPr="00187F3F" w:rsidRDefault="00187F3F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2624" w:type="dxa"/>
                        <w:tblLook w:val="04A0" w:firstRow="1" w:lastRow="0" w:firstColumn="1" w:lastColumn="0" w:noHBand="0" w:noVBand="1"/>
                      </w:tblPr>
                      <w:tblGrid>
                        <w:gridCol w:w="2239"/>
                        <w:gridCol w:w="487"/>
                      </w:tblGrid>
                      <w:tr w:rsidR="00187F3F" w:rsidRPr="00187F3F" w14:paraId="5526A878" w14:textId="77777777" w:rsidTr="005E3E9A">
                        <w:trPr>
                          <w:trHeight w:val="640"/>
                        </w:trPr>
                        <w:tc>
                          <w:tcPr>
                            <w:tcW w:w="22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838C19" w14:textId="77777777" w:rsidR="00187F3F" w:rsidRPr="00187F3F" w:rsidRDefault="00187F3F" w:rsidP="00187F3F">
                            <w:pPr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7F3F"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Má váš partner přehled o vašich financích?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A28DCB" w14:textId="77777777" w:rsidR="00187F3F" w:rsidRPr="00187F3F" w:rsidRDefault="00187F3F" w:rsidP="00187F3F">
                            <w:pPr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7F3F">
                              <w:rPr>
                                <w:rFonts w:ascii="ING Me" w:eastAsia="Times New Roman" w:hAnsi="ING Me" w:cs="Calibri"/>
                                <w:b/>
                                <w:bCs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%</w:t>
                            </w:r>
                          </w:p>
                        </w:tc>
                      </w:tr>
                      <w:tr w:rsidR="00187F3F" w:rsidRPr="00187F3F" w14:paraId="00A4D9A9" w14:textId="77777777" w:rsidTr="005E3E9A">
                        <w:trPr>
                          <w:trHeight w:val="640"/>
                        </w:trPr>
                        <w:tc>
                          <w:tcPr>
                            <w:tcW w:w="22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19EA05" w14:textId="77777777" w:rsidR="00187F3F" w:rsidRPr="00187F3F" w:rsidRDefault="00187F3F" w:rsidP="00187F3F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Ano, vidí na všechny mé účty nebo má přehled, kolik mám peněz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33A745" w14:textId="23DE3932" w:rsidR="00187F3F" w:rsidRPr="00187F3F" w:rsidRDefault="00187F3F" w:rsidP="00187F3F">
                            <w:pPr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53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187F3F" w:rsidRPr="00187F3F" w14:paraId="62796C83" w14:textId="77777777" w:rsidTr="005E3E9A">
                        <w:trPr>
                          <w:trHeight w:val="640"/>
                        </w:trPr>
                        <w:tc>
                          <w:tcPr>
                            <w:tcW w:w="22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3EE8D5" w14:textId="1F4509A2" w:rsidR="00187F3F" w:rsidRPr="00187F3F" w:rsidRDefault="00187F3F" w:rsidP="00187F3F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Částečně, mám i účet/účty, o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kterých neví nebo nemá přehled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771550" w14:textId="368F56DB" w:rsidR="00187F3F" w:rsidRPr="00187F3F" w:rsidRDefault="00187F3F" w:rsidP="00187F3F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29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 w:rsidR="00187F3F" w:rsidRPr="00187F3F" w14:paraId="5A4E6C4A" w14:textId="77777777" w:rsidTr="005E3E9A">
                        <w:trPr>
                          <w:trHeight w:val="640"/>
                        </w:trPr>
                        <w:tc>
                          <w:tcPr>
                            <w:tcW w:w="22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44BE3F" w14:textId="77777777" w:rsidR="00187F3F" w:rsidRPr="00187F3F" w:rsidRDefault="00187F3F" w:rsidP="00187F3F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Ne, partner mi nevidí do mých příjmů a výdajů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435CDD" w14:textId="3403E295" w:rsidR="00187F3F" w:rsidRPr="00187F3F" w:rsidRDefault="00187F3F" w:rsidP="00187F3F">
                            <w:pPr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16</w:t>
                            </w:r>
                            <w:r w:rsidR="00952CC2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  <w:r w:rsidRPr="00187F3F">
                              <w:rPr>
                                <w:rFonts w:ascii="ING Me" w:eastAsia="Times New Roman" w:hAnsi="ING Me" w:cs="Calibri"/>
                                <w:noProof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10DD271A" w14:textId="45CC5654" w:rsidR="00187F3F" w:rsidRPr="00187F3F" w:rsidRDefault="00187F3F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4735">
        <w:rPr>
          <w:noProof/>
        </w:rPr>
        <w:drawing>
          <wp:anchor distT="0" distB="0" distL="114300" distR="114300" simplePos="0" relativeHeight="251663360" behindDoc="1" locked="0" layoutInCell="1" allowOverlap="1" wp14:anchorId="04357F17" wp14:editId="3741D7C5">
            <wp:simplePos x="0" y="0"/>
            <wp:positionH relativeFrom="column">
              <wp:posOffset>164356</wp:posOffset>
            </wp:positionH>
            <wp:positionV relativeFrom="paragraph">
              <wp:posOffset>331470</wp:posOffset>
            </wp:positionV>
            <wp:extent cx="3987800" cy="1885950"/>
            <wp:effectExtent l="0" t="0" r="12700" b="0"/>
            <wp:wrapTight wrapText="bothSides">
              <wp:wrapPolygon edited="0">
                <wp:start x="0" y="0"/>
                <wp:lineTo x="0" y="21382"/>
                <wp:lineTo x="21566" y="21382"/>
                <wp:lineTo x="21566" y="0"/>
                <wp:lineTo x="0" y="0"/>
              </wp:wrapPolygon>
            </wp:wrapTight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73BB87F8-32BC-46F4-BEA7-B54937F1AB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4218E" w:rsidRPr="00A34735">
        <w:rPr>
          <w:rFonts w:ascii="ING Me" w:hAnsi="ING Me"/>
          <w:sz w:val="22"/>
          <w:szCs w:val="22"/>
        </w:rPr>
        <w:t xml:space="preserve">Češi </w:t>
      </w:r>
      <w:r w:rsidR="00926ADB">
        <w:rPr>
          <w:rFonts w:ascii="ING Me" w:hAnsi="ING Me"/>
          <w:sz w:val="22"/>
          <w:szCs w:val="22"/>
        </w:rPr>
        <w:t>obecně ve vztahu:</w:t>
      </w:r>
    </w:p>
    <w:p w14:paraId="26FB6642" w14:textId="1094ED06" w:rsidR="00D17136" w:rsidRPr="002360FB" w:rsidRDefault="00D17136" w:rsidP="002360FB">
      <w:pPr>
        <w:rPr>
          <w:rFonts w:ascii="ING Me" w:hAnsi="ING Me"/>
          <w:sz w:val="22"/>
          <w:szCs w:val="22"/>
        </w:rPr>
      </w:pPr>
    </w:p>
    <w:p w14:paraId="3AAF6DF2" w14:textId="2B90EA83" w:rsidR="00D17136" w:rsidRDefault="00D17136" w:rsidP="00D17136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bookmarkStart w:id="0" w:name="_GoBack"/>
      <w:bookmarkEnd w:id="0"/>
      <w:r w:rsidRPr="00A34735">
        <w:rPr>
          <w:rFonts w:ascii="ING Me" w:hAnsi="ING Me"/>
          <w:sz w:val="22"/>
          <w:szCs w:val="22"/>
        </w:rPr>
        <w:t>Když Češi dostanou bonus nebo přeplatek na daních...</w:t>
      </w:r>
    </w:p>
    <w:p w14:paraId="15D21DAE" w14:textId="02236871" w:rsidR="00F40150" w:rsidRPr="00F40150" w:rsidRDefault="005E3E9A" w:rsidP="005E3E9A">
      <w:pPr>
        <w:pStyle w:val="Odstavecseseznamem"/>
        <w:tabs>
          <w:tab w:val="left" w:pos="720"/>
        </w:tabs>
        <w:rPr>
          <w:rFonts w:ascii="ING Me" w:hAnsi="ING Me"/>
          <w:sz w:val="22"/>
          <w:szCs w:val="22"/>
        </w:rPr>
      </w:pPr>
      <w:r w:rsidRPr="00A34735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1D211C6" wp14:editId="3E16813D">
            <wp:simplePos x="0" y="0"/>
            <wp:positionH relativeFrom="column">
              <wp:posOffset>156328</wp:posOffset>
            </wp:positionH>
            <wp:positionV relativeFrom="paragraph">
              <wp:posOffset>88265</wp:posOffset>
            </wp:positionV>
            <wp:extent cx="3987800" cy="1771650"/>
            <wp:effectExtent l="0" t="0" r="12700" b="0"/>
            <wp:wrapTight wrapText="bothSides">
              <wp:wrapPolygon edited="0">
                <wp:start x="0" y="0"/>
                <wp:lineTo x="0" y="21368"/>
                <wp:lineTo x="21566" y="21368"/>
                <wp:lineTo x="21566" y="0"/>
                <wp:lineTo x="0" y="0"/>
              </wp:wrapPolygon>
            </wp:wrapTight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D049AEF3-F0D5-4DFD-9041-A7020E34C2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5BDE6" w14:textId="7595B03A" w:rsidR="00F40150" w:rsidRDefault="00F40150" w:rsidP="00F40150">
      <w:pPr>
        <w:rPr>
          <w:rFonts w:ascii="ING Me" w:hAnsi="ING Me"/>
          <w:sz w:val="22"/>
          <w:szCs w:val="22"/>
        </w:rPr>
      </w:pPr>
    </w:p>
    <w:p w14:paraId="2D6C33C6" w14:textId="1539AB3C" w:rsidR="00F40150" w:rsidRDefault="00F40150" w:rsidP="00F40150">
      <w:pPr>
        <w:rPr>
          <w:rFonts w:ascii="ING Me" w:hAnsi="ING Me"/>
          <w:sz w:val="22"/>
          <w:szCs w:val="22"/>
        </w:rPr>
      </w:pPr>
    </w:p>
    <w:p w14:paraId="5FD94B8D" w14:textId="00B51252" w:rsidR="00F40150" w:rsidRDefault="00F40150" w:rsidP="00F40150">
      <w:pPr>
        <w:rPr>
          <w:rFonts w:ascii="ING Me" w:hAnsi="ING Me"/>
          <w:sz w:val="22"/>
          <w:szCs w:val="22"/>
        </w:rPr>
      </w:pPr>
    </w:p>
    <w:p w14:paraId="25B27D54" w14:textId="5DE520B9" w:rsidR="00F40150" w:rsidRDefault="00F40150" w:rsidP="00F40150">
      <w:pPr>
        <w:rPr>
          <w:rFonts w:ascii="ING Me" w:hAnsi="ING Me"/>
          <w:sz w:val="22"/>
          <w:szCs w:val="22"/>
        </w:rPr>
      </w:pPr>
    </w:p>
    <w:p w14:paraId="5BC450F9" w14:textId="71BFBDC1" w:rsidR="00F40150" w:rsidRDefault="00F40150" w:rsidP="00F40150">
      <w:pPr>
        <w:rPr>
          <w:rFonts w:ascii="ING Me" w:hAnsi="ING Me"/>
          <w:sz w:val="22"/>
          <w:szCs w:val="22"/>
        </w:rPr>
      </w:pPr>
    </w:p>
    <w:p w14:paraId="19067926" w14:textId="74DDF596" w:rsidR="00D3038E" w:rsidRDefault="00D3038E" w:rsidP="00F40150">
      <w:pPr>
        <w:rPr>
          <w:rFonts w:ascii="ING Me" w:hAnsi="ING Me"/>
          <w:sz w:val="22"/>
          <w:szCs w:val="22"/>
        </w:rPr>
      </w:pPr>
    </w:p>
    <w:p w14:paraId="5F149A80" w14:textId="3D90918C" w:rsidR="00D3038E" w:rsidRDefault="00D3038E" w:rsidP="00F40150">
      <w:pPr>
        <w:rPr>
          <w:rFonts w:ascii="ING Me" w:hAnsi="ING Me"/>
          <w:sz w:val="22"/>
          <w:szCs w:val="22"/>
        </w:rPr>
      </w:pPr>
    </w:p>
    <w:p w14:paraId="7CC28B22" w14:textId="000FD90B" w:rsidR="00D3038E" w:rsidRDefault="00D3038E" w:rsidP="00F40150">
      <w:pPr>
        <w:rPr>
          <w:rFonts w:ascii="ING Me" w:hAnsi="ING Me"/>
          <w:sz w:val="22"/>
          <w:szCs w:val="22"/>
        </w:rPr>
      </w:pPr>
    </w:p>
    <w:p w14:paraId="6880CCE7" w14:textId="3372065D" w:rsidR="00D3038E" w:rsidRDefault="00D3038E" w:rsidP="00F40150">
      <w:pPr>
        <w:rPr>
          <w:rFonts w:ascii="ING Me" w:hAnsi="ING Me"/>
          <w:sz w:val="22"/>
          <w:szCs w:val="22"/>
        </w:rPr>
      </w:pPr>
    </w:p>
    <w:p w14:paraId="622404BD" w14:textId="3519FFA7" w:rsidR="00D3038E" w:rsidRDefault="00D3038E" w:rsidP="00F40150">
      <w:pPr>
        <w:rPr>
          <w:rFonts w:ascii="ING Me" w:hAnsi="ING Me"/>
          <w:sz w:val="22"/>
          <w:szCs w:val="22"/>
        </w:rPr>
      </w:pPr>
    </w:p>
    <w:p w14:paraId="3753BA9D" w14:textId="14B88A17" w:rsidR="00D3038E" w:rsidRDefault="00D3038E" w:rsidP="00F40150">
      <w:pPr>
        <w:rPr>
          <w:rFonts w:ascii="ING Me" w:hAnsi="ING Me"/>
          <w:sz w:val="22"/>
          <w:szCs w:val="22"/>
        </w:rPr>
      </w:pPr>
    </w:p>
    <w:p w14:paraId="6113D6D1" w14:textId="6B17DB98" w:rsidR="00D3038E" w:rsidRDefault="00D3038E" w:rsidP="00F40150">
      <w:pPr>
        <w:rPr>
          <w:rFonts w:ascii="ING Me" w:hAnsi="ING Me"/>
          <w:sz w:val="22"/>
          <w:szCs w:val="22"/>
        </w:rPr>
      </w:pPr>
    </w:p>
    <w:p w14:paraId="494DD137" w14:textId="7EEE69D1" w:rsidR="00D3038E" w:rsidRPr="00C11CE6" w:rsidRDefault="00D3038E" w:rsidP="00982DE0">
      <w:pPr>
        <w:spacing w:after="160" w:line="259" w:lineRule="auto"/>
        <w:rPr>
          <w:rFonts w:ascii="ING Me" w:eastAsia="+mn-ea" w:hAnsi="ING Me" w:cs="ING Me"/>
          <w:color w:val="525199"/>
          <w:kern w:val="24"/>
          <w:position w:val="1"/>
        </w:rPr>
      </w:pPr>
      <w:r>
        <w:rPr>
          <w:rFonts w:ascii="ING Me" w:eastAsia="+mn-ea" w:hAnsi="ING Me" w:cs="ING Me"/>
          <w:color w:val="525199"/>
          <w:kern w:val="24"/>
          <w:position w:val="1"/>
          <w:lang w:val="en-GB"/>
        </w:rPr>
        <w:t>Jakub Seidler</w:t>
      </w:r>
      <w:r w:rsidRPr="00187F3F">
        <w:rPr>
          <w:rFonts w:ascii="ING Me" w:eastAsia="+mn-ea" w:hAnsi="ING Me" w:cs="ING Me"/>
          <w:color w:val="525199"/>
          <w:kern w:val="24"/>
          <w:position w:val="1"/>
          <w:lang w:val="en-GB"/>
        </w:rPr>
        <w:t xml:space="preserve">, </w:t>
      </w:r>
      <w:r w:rsidRPr="00C11CE6">
        <w:rPr>
          <w:rFonts w:ascii="ING Me" w:eastAsia="+mn-ea" w:hAnsi="ING Me" w:cs="ING Me"/>
          <w:color w:val="525199"/>
          <w:kern w:val="24"/>
          <w:position w:val="1"/>
        </w:rPr>
        <w:t>hlavní analytik ING</w:t>
      </w:r>
    </w:p>
    <w:p w14:paraId="2C6E3A5C" w14:textId="6B47E6DA" w:rsidR="002F116A" w:rsidRPr="002F116A" w:rsidRDefault="002F116A" w:rsidP="002F116A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2F116A">
        <w:rPr>
          <w:rFonts w:ascii="ING Me" w:hAnsi="ING Me"/>
          <w:sz w:val="22"/>
          <w:szCs w:val="22"/>
        </w:rPr>
        <w:t xml:space="preserve">Na domácnosti i podnikatele </w:t>
      </w:r>
      <w:r w:rsidRPr="002F116A">
        <w:rPr>
          <w:rFonts w:ascii="ING Me" w:hAnsi="ING Me"/>
          <w:b/>
          <w:bCs/>
          <w:sz w:val="22"/>
          <w:szCs w:val="22"/>
        </w:rPr>
        <w:t>dopadala nejistota minulého roku</w:t>
      </w:r>
      <w:r w:rsidRPr="002F116A">
        <w:rPr>
          <w:rFonts w:ascii="ING Me" w:hAnsi="ING Me"/>
          <w:sz w:val="22"/>
          <w:szCs w:val="22"/>
        </w:rPr>
        <w:t>.</w:t>
      </w:r>
    </w:p>
    <w:p w14:paraId="1BC19CD6" w14:textId="77777777" w:rsidR="002F116A" w:rsidRPr="002F116A" w:rsidRDefault="002F116A" w:rsidP="002F116A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2F116A">
        <w:rPr>
          <w:rFonts w:ascii="ING Me" w:hAnsi="ING Me"/>
          <w:sz w:val="22"/>
          <w:szCs w:val="22"/>
        </w:rPr>
        <w:t xml:space="preserve">Jejich </w:t>
      </w:r>
      <w:r w:rsidRPr="002F116A">
        <w:rPr>
          <w:rFonts w:ascii="ING Me" w:hAnsi="ING Me"/>
          <w:b/>
          <w:bCs/>
          <w:sz w:val="22"/>
          <w:szCs w:val="22"/>
        </w:rPr>
        <w:t>důvěra tak klesla na nejslabší úroveň od druhé poloviny roku 2014</w:t>
      </w:r>
      <w:r w:rsidRPr="002F116A">
        <w:rPr>
          <w:rFonts w:ascii="ING Me" w:hAnsi="ING Me"/>
          <w:sz w:val="22"/>
          <w:szCs w:val="22"/>
        </w:rPr>
        <w:t>.</w:t>
      </w:r>
    </w:p>
    <w:p w14:paraId="0811A6B8" w14:textId="14F89C7A" w:rsidR="002F116A" w:rsidRPr="002F116A" w:rsidRDefault="002F116A" w:rsidP="002F116A">
      <w:pPr>
        <w:pStyle w:val="Odstavecseseznamem"/>
        <w:numPr>
          <w:ilvl w:val="0"/>
          <w:numId w:val="2"/>
        </w:numPr>
        <w:rPr>
          <w:rFonts w:ascii="ING Me" w:hAnsi="ING Me"/>
          <w:b/>
          <w:bCs/>
          <w:sz w:val="22"/>
          <w:szCs w:val="22"/>
        </w:rPr>
      </w:pPr>
      <w:r w:rsidRPr="002F116A">
        <w:rPr>
          <w:rFonts w:ascii="ING Me" w:hAnsi="ING Me"/>
          <w:sz w:val="22"/>
          <w:szCs w:val="22"/>
        </w:rPr>
        <w:t xml:space="preserve">Z dlouhodobějšího pohledu </w:t>
      </w:r>
      <w:r w:rsidRPr="002F116A">
        <w:rPr>
          <w:rFonts w:ascii="ING Me" w:hAnsi="ING Me"/>
          <w:b/>
          <w:bCs/>
          <w:sz w:val="22"/>
          <w:szCs w:val="22"/>
        </w:rPr>
        <w:t>však zůstává důvěra podnikatelů i domácností nadále relativně příznivá</w:t>
      </w:r>
      <w:r w:rsidRPr="00345500">
        <w:rPr>
          <w:rFonts w:ascii="ING Me" w:hAnsi="ING Me"/>
          <w:sz w:val="22"/>
          <w:szCs w:val="22"/>
        </w:rPr>
        <w:t>.</w:t>
      </w:r>
    </w:p>
    <w:p w14:paraId="02DA1B80" w14:textId="30FD0CB3" w:rsidR="002F116A" w:rsidRPr="00982DE0" w:rsidRDefault="002F116A" w:rsidP="005E3E9A">
      <w:pPr>
        <w:tabs>
          <w:tab w:val="left" w:pos="270"/>
        </w:tabs>
        <w:spacing w:after="160" w:line="259" w:lineRule="auto"/>
        <w:rPr>
          <w:rFonts w:ascii="ING Me" w:eastAsia="+mn-ea" w:hAnsi="ING Me" w:cs="ING Me"/>
          <w:color w:val="525199"/>
          <w:kern w:val="24"/>
          <w:position w:val="1"/>
          <w:lang w:val="en-GB"/>
        </w:rPr>
      </w:pPr>
      <w:r w:rsidRPr="008B15E0">
        <w:rPr>
          <w:noProof/>
        </w:rPr>
        <w:drawing>
          <wp:anchor distT="0" distB="0" distL="114300" distR="114300" simplePos="0" relativeHeight="251687936" behindDoc="1" locked="0" layoutInCell="1" allowOverlap="1" wp14:anchorId="7EF8375D" wp14:editId="12624CFE">
            <wp:simplePos x="0" y="0"/>
            <wp:positionH relativeFrom="column">
              <wp:posOffset>157167</wp:posOffset>
            </wp:positionH>
            <wp:positionV relativeFrom="paragraph">
              <wp:posOffset>83185</wp:posOffset>
            </wp:positionV>
            <wp:extent cx="314325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69" y="21510"/>
                <wp:lineTo x="21469" y="0"/>
                <wp:lineTo x="0" y="0"/>
              </wp:wrapPolygon>
            </wp:wrapTight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A58E" w14:textId="72B8A11F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1574058A" w14:textId="77777777" w:rsidR="002F116A" w:rsidRPr="002F116A" w:rsidRDefault="002F116A" w:rsidP="002F116A">
      <w:pPr>
        <w:pStyle w:val="Odstavecseseznamem"/>
        <w:rPr>
          <w:rFonts w:ascii="ING Me" w:hAnsi="ING Me"/>
          <w:b/>
          <w:bCs/>
          <w:color w:val="000000"/>
          <w:sz w:val="22"/>
          <w:szCs w:val="22"/>
        </w:rPr>
      </w:pPr>
    </w:p>
    <w:p w14:paraId="1810EDC0" w14:textId="7AC4C817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5BF4837C" w14:textId="77777777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18C4576B" w14:textId="5E21B6F2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09D84BDC" w14:textId="4BA886BB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1FE58CA3" w14:textId="22A85FEC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7322F6A6" w14:textId="6581754A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56C3B7F1" w14:textId="186892C4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685ACC3B" w14:textId="1DEEC79F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575E1A01" w14:textId="77777777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567FF3F0" w14:textId="1228E7AE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6BA933D0" w14:textId="77777777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3BA568E3" w14:textId="24D18EC1" w:rsidR="002F116A" w:rsidRPr="002F116A" w:rsidRDefault="002F116A" w:rsidP="002F116A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2F116A">
        <w:rPr>
          <w:rFonts w:ascii="ING Me" w:hAnsi="ING Me"/>
          <w:b/>
          <w:bCs/>
          <w:sz w:val="22"/>
          <w:szCs w:val="22"/>
        </w:rPr>
        <w:t>Spotřeba domácností roste od konce roku 2014 o více než 3</w:t>
      </w:r>
      <w:r w:rsidR="006F6B19">
        <w:rPr>
          <w:rFonts w:ascii="ING Me" w:hAnsi="ING Me"/>
          <w:b/>
          <w:bCs/>
          <w:sz w:val="22"/>
          <w:szCs w:val="22"/>
        </w:rPr>
        <w:t> </w:t>
      </w:r>
      <w:r w:rsidRPr="002F116A">
        <w:rPr>
          <w:rFonts w:ascii="ING Me" w:hAnsi="ING Me"/>
          <w:b/>
          <w:bCs/>
          <w:sz w:val="22"/>
          <w:szCs w:val="22"/>
        </w:rPr>
        <w:t>% ročně</w:t>
      </w:r>
      <w:r w:rsidRPr="002F116A">
        <w:rPr>
          <w:rFonts w:ascii="ING Me" w:hAnsi="ING Me"/>
          <w:sz w:val="22"/>
          <w:szCs w:val="22"/>
        </w:rPr>
        <w:t>.</w:t>
      </w:r>
    </w:p>
    <w:p w14:paraId="53B5A7F4" w14:textId="7DE7E1CD" w:rsidR="002F116A" w:rsidRPr="002F116A" w:rsidRDefault="002F116A" w:rsidP="002F116A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2F116A">
        <w:rPr>
          <w:rFonts w:ascii="ING Me" w:hAnsi="ING Me"/>
          <w:sz w:val="22"/>
          <w:szCs w:val="22"/>
        </w:rPr>
        <w:t xml:space="preserve">V posledních letech patří mezi </w:t>
      </w:r>
      <w:r w:rsidRPr="002F116A">
        <w:rPr>
          <w:rFonts w:ascii="ING Me" w:hAnsi="ING Me"/>
          <w:b/>
          <w:bCs/>
          <w:sz w:val="22"/>
          <w:szCs w:val="22"/>
        </w:rPr>
        <w:t xml:space="preserve">hlavní tahouny růstu </w:t>
      </w:r>
      <w:r w:rsidRPr="002F116A">
        <w:rPr>
          <w:rFonts w:ascii="ING Me" w:hAnsi="ING Me"/>
          <w:sz w:val="22"/>
          <w:szCs w:val="22"/>
        </w:rPr>
        <w:t>tuzemské ekonomiky</w:t>
      </w:r>
      <w:r w:rsidR="006F6B19">
        <w:rPr>
          <w:rFonts w:ascii="ING Me" w:hAnsi="ING Me"/>
          <w:sz w:val="22"/>
          <w:szCs w:val="22"/>
        </w:rPr>
        <w:t>.</w:t>
      </w:r>
    </w:p>
    <w:p w14:paraId="7AF918A0" w14:textId="165E3BA9" w:rsidR="002F116A" w:rsidRPr="002F116A" w:rsidRDefault="002F116A" w:rsidP="002F116A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2F116A">
        <w:rPr>
          <w:rFonts w:ascii="ING Me" w:hAnsi="ING Me"/>
          <w:sz w:val="22"/>
          <w:szCs w:val="22"/>
        </w:rPr>
        <w:t xml:space="preserve">Stále více se posouvá spotřeba ke </w:t>
      </w:r>
      <w:r w:rsidRPr="002F116A">
        <w:rPr>
          <w:rFonts w:ascii="ING Me" w:hAnsi="ING Me"/>
          <w:b/>
          <w:bCs/>
          <w:sz w:val="22"/>
          <w:szCs w:val="22"/>
        </w:rPr>
        <w:t>službám</w:t>
      </w:r>
      <w:r w:rsidRPr="002F116A">
        <w:rPr>
          <w:rFonts w:ascii="ING Me" w:hAnsi="ING Me"/>
          <w:sz w:val="22"/>
          <w:szCs w:val="22"/>
        </w:rPr>
        <w:t xml:space="preserve">, ty nyní představují více než </w:t>
      </w:r>
      <w:r w:rsidRPr="002F116A">
        <w:rPr>
          <w:rFonts w:ascii="ING Me" w:hAnsi="ING Me"/>
          <w:b/>
          <w:bCs/>
          <w:sz w:val="22"/>
          <w:szCs w:val="22"/>
        </w:rPr>
        <w:t>45</w:t>
      </w:r>
      <w:r w:rsidR="006F6B19">
        <w:rPr>
          <w:rFonts w:ascii="ING Me" w:hAnsi="ING Me"/>
          <w:b/>
          <w:bCs/>
          <w:sz w:val="22"/>
          <w:szCs w:val="22"/>
        </w:rPr>
        <w:t> </w:t>
      </w:r>
      <w:r w:rsidRPr="002F116A">
        <w:rPr>
          <w:rFonts w:ascii="ING Me" w:hAnsi="ING Me"/>
          <w:b/>
          <w:bCs/>
          <w:sz w:val="22"/>
          <w:szCs w:val="22"/>
        </w:rPr>
        <w:t>% spotřeby domácností</w:t>
      </w:r>
      <w:r w:rsidR="006F6B19" w:rsidRPr="00345500">
        <w:rPr>
          <w:rFonts w:ascii="ING Me" w:hAnsi="ING Me"/>
          <w:sz w:val="22"/>
          <w:szCs w:val="22"/>
        </w:rPr>
        <w:t>.</w:t>
      </w:r>
    </w:p>
    <w:p w14:paraId="41329BED" w14:textId="5181CF53" w:rsidR="002F116A" w:rsidRPr="002F116A" w:rsidRDefault="002F116A" w:rsidP="002F116A">
      <w:pPr>
        <w:pStyle w:val="Odstavecseseznamem"/>
        <w:numPr>
          <w:ilvl w:val="0"/>
          <w:numId w:val="2"/>
        </w:numPr>
        <w:rPr>
          <w:rFonts w:ascii="ING Me" w:hAnsi="ING Me"/>
          <w:sz w:val="22"/>
          <w:szCs w:val="22"/>
        </w:rPr>
      </w:pPr>
      <w:r w:rsidRPr="002F116A">
        <w:rPr>
          <w:rFonts w:ascii="ING Me" w:hAnsi="ING Me"/>
          <w:sz w:val="22"/>
          <w:szCs w:val="22"/>
        </w:rPr>
        <w:t xml:space="preserve">Domácnosti nadále </w:t>
      </w:r>
      <w:proofErr w:type="spellStart"/>
      <w:r w:rsidRPr="002F116A">
        <w:rPr>
          <w:rFonts w:ascii="ING Me" w:hAnsi="ING Me"/>
          <w:sz w:val="22"/>
          <w:szCs w:val="22"/>
        </w:rPr>
        <w:t>benefitují</w:t>
      </w:r>
      <w:proofErr w:type="spellEnd"/>
      <w:r w:rsidRPr="002F116A">
        <w:rPr>
          <w:rFonts w:ascii="ING Me" w:hAnsi="ING Me"/>
          <w:sz w:val="22"/>
          <w:szCs w:val="22"/>
        </w:rPr>
        <w:t xml:space="preserve"> z přehřátého trhu práce a růstu mezd. Na ten dopadá zahraniční zpomalení se zpožděním</w:t>
      </w:r>
      <w:r w:rsidR="006F6B19">
        <w:rPr>
          <w:rFonts w:ascii="ING Me" w:hAnsi="ING Me"/>
          <w:sz w:val="22"/>
          <w:szCs w:val="22"/>
        </w:rPr>
        <w:t>.</w:t>
      </w:r>
    </w:p>
    <w:p w14:paraId="04B981C0" w14:textId="24C2D507" w:rsidR="002F116A" w:rsidRDefault="005E3E9A" w:rsidP="005E3E9A">
      <w:pPr>
        <w:pStyle w:val="Odstavecseseznamem"/>
        <w:tabs>
          <w:tab w:val="left" w:pos="720"/>
        </w:tabs>
        <w:rPr>
          <w:rFonts w:ascii="ING Me" w:hAnsi="ING M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6185D53" wp14:editId="59B3BDDE">
            <wp:simplePos x="0" y="0"/>
            <wp:positionH relativeFrom="column">
              <wp:posOffset>152400</wp:posOffset>
            </wp:positionH>
            <wp:positionV relativeFrom="paragraph">
              <wp:posOffset>155575</wp:posOffset>
            </wp:positionV>
            <wp:extent cx="3862070" cy="2368550"/>
            <wp:effectExtent l="0" t="0" r="5080" b="12700"/>
            <wp:wrapTight wrapText="bothSides">
              <wp:wrapPolygon edited="0">
                <wp:start x="0" y="0"/>
                <wp:lineTo x="0" y="21542"/>
                <wp:lineTo x="21522" y="21542"/>
                <wp:lineTo x="21522" y="0"/>
                <wp:lineTo x="0" y="0"/>
              </wp:wrapPolygon>
            </wp:wrapTight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59300F24-C96C-4391-AF53-3FC2D6894E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3882" w14:textId="222D6CE8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1DDCBC6D" w14:textId="2C7522BF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758B57D7" w14:textId="0E932EF4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43950E27" w14:textId="2B0505A4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45317FEF" w14:textId="2B10E98A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527C5DC7" w14:textId="167C0C4F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46A7A82E" w14:textId="28EBB82A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7604F9B9" w14:textId="37ED1F93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1EE11D80" w14:textId="3D357BD6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47DC8D65" w14:textId="73292E8F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0DEC201C" w14:textId="369884E6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142F4446" w14:textId="745AE74D" w:rsidR="005E3E9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5E6865D0" w14:textId="77777777" w:rsidR="005E3E9A" w:rsidRPr="002F116A" w:rsidRDefault="005E3E9A" w:rsidP="002F116A">
      <w:pPr>
        <w:pStyle w:val="Odstavecseseznamem"/>
        <w:rPr>
          <w:rFonts w:ascii="ING Me" w:hAnsi="ING Me"/>
          <w:sz w:val="22"/>
          <w:szCs w:val="22"/>
        </w:rPr>
      </w:pPr>
    </w:p>
    <w:p w14:paraId="0C47467E" w14:textId="77777777" w:rsidR="002F116A" w:rsidRPr="002F116A" w:rsidRDefault="002F116A" w:rsidP="002F116A">
      <w:pPr>
        <w:ind w:left="360"/>
        <w:rPr>
          <w:rFonts w:ascii="ING Me" w:hAnsi="ING Me"/>
          <w:b/>
          <w:bCs/>
          <w:color w:val="000000"/>
          <w:sz w:val="22"/>
          <w:szCs w:val="22"/>
        </w:rPr>
      </w:pPr>
    </w:p>
    <w:p w14:paraId="181E9C19" w14:textId="3823890D" w:rsidR="002F116A" w:rsidRPr="008E53B1" w:rsidRDefault="002F116A" w:rsidP="002F116A">
      <w:pPr>
        <w:pStyle w:val="Odstavecseseznamem"/>
        <w:numPr>
          <w:ilvl w:val="0"/>
          <w:numId w:val="2"/>
        </w:numPr>
        <w:rPr>
          <w:rFonts w:ascii="ING Me" w:hAnsi="ING Me"/>
          <w:b/>
          <w:bCs/>
          <w:sz w:val="22"/>
          <w:szCs w:val="22"/>
        </w:rPr>
      </w:pPr>
      <w:r w:rsidRPr="002F116A">
        <w:rPr>
          <w:rFonts w:ascii="ING Me" w:hAnsi="ING Me"/>
          <w:b/>
          <w:bCs/>
          <w:sz w:val="22"/>
          <w:szCs w:val="22"/>
        </w:rPr>
        <w:lastRenderedPageBreak/>
        <w:t>Obavy spotřebitelů z vývoje ekonomické situace se zvyšují</w:t>
      </w:r>
      <w:r>
        <w:rPr>
          <w:rFonts w:ascii="ING Me" w:hAnsi="ING Me"/>
          <w:sz w:val="22"/>
          <w:szCs w:val="22"/>
        </w:rPr>
        <w:t>, t</w:t>
      </w:r>
      <w:r w:rsidRPr="002F116A">
        <w:rPr>
          <w:rFonts w:ascii="ING Me" w:hAnsi="ING Me"/>
          <w:sz w:val="22"/>
          <w:szCs w:val="22"/>
        </w:rPr>
        <w:t xml:space="preserve">aké se zvyšuje obava z růstu </w:t>
      </w:r>
      <w:r w:rsidRPr="008E53B1">
        <w:rPr>
          <w:rFonts w:ascii="ING Me" w:hAnsi="ING Me"/>
          <w:b/>
          <w:bCs/>
          <w:sz w:val="22"/>
          <w:szCs w:val="22"/>
        </w:rPr>
        <w:t xml:space="preserve">nezaměstnanosti. </w:t>
      </w:r>
      <w:r w:rsidRPr="002F116A">
        <w:rPr>
          <w:rFonts w:ascii="ING Me" w:hAnsi="ING Me"/>
          <w:b/>
          <w:bCs/>
          <w:sz w:val="22"/>
          <w:szCs w:val="22"/>
        </w:rPr>
        <w:t>Očekávání týkající se vlastní finanční situace však zůstávají vysoká.</w:t>
      </w:r>
      <w:r w:rsidRPr="008E53B1">
        <w:rPr>
          <w:rFonts w:ascii="ING Me" w:hAnsi="ING Me"/>
          <w:b/>
          <w:bCs/>
          <w:sz w:val="22"/>
          <w:szCs w:val="22"/>
        </w:rPr>
        <w:t xml:space="preserve"> Úmysl </w:t>
      </w:r>
      <w:r w:rsidR="006F6B19" w:rsidRPr="008E53B1">
        <w:rPr>
          <w:rFonts w:ascii="ING Me" w:hAnsi="ING Me"/>
          <w:b/>
          <w:bCs/>
          <w:sz w:val="22"/>
          <w:szCs w:val="22"/>
        </w:rPr>
        <w:t xml:space="preserve">domácností </w:t>
      </w:r>
      <w:r w:rsidRPr="008E53B1">
        <w:rPr>
          <w:rFonts w:ascii="ING Me" w:hAnsi="ING Me"/>
          <w:b/>
          <w:bCs/>
          <w:sz w:val="22"/>
          <w:szCs w:val="22"/>
        </w:rPr>
        <w:t>spořit se tak loni dostal na maximum v historii sběru dat, tj. za posledních 20 let.</w:t>
      </w:r>
    </w:p>
    <w:p w14:paraId="101C9B65" w14:textId="2A7C9FFA" w:rsidR="000930F3" w:rsidRPr="00FB5D77" w:rsidRDefault="003F689D" w:rsidP="00FB5D77">
      <w:pPr>
        <w:pStyle w:val="Odstavecseseznamem"/>
        <w:numPr>
          <w:ilvl w:val="0"/>
          <w:numId w:val="2"/>
        </w:numPr>
        <w:rPr>
          <w:rFonts w:ascii="ING Me" w:hAnsi="ING Me"/>
          <w:b/>
          <w:bCs/>
          <w:color w:val="000000"/>
          <w:sz w:val="22"/>
          <w:szCs w:val="22"/>
        </w:rPr>
      </w:pPr>
      <w:r w:rsidRPr="00926ADB">
        <w:rPr>
          <w:rFonts w:ascii="ING Me" w:hAnsi="ING Me"/>
          <w:i/>
          <w:iCs/>
          <w:color w:val="000000"/>
          <w:sz w:val="22"/>
          <w:szCs w:val="22"/>
        </w:rPr>
        <w:t>„Přestože se domácnosti více obávají budoucího vývoje ekonomiky a růstu nezaměstnanosti, o</w:t>
      </w:r>
      <w:r w:rsidR="006F6B19">
        <w:rPr>
          <w:rFonts w:ascii="ING Me" w:hAnsi="ING Me"/>
          <w:i/>
          <w:iCs/>
          <w:color w:val="000000"/>
          <w:sz w:val="22"/>
          <w:szCs w:val="22"/>
        </w:rPr>
        <w:t> </w:t>
      </w:r>
      <w:r w:rsidRPr="00926ADB">
        <w:rPr>
          <w:rFonts w:ascii="ING Me" w:hAnsi="ING Me"/>
          <w:i/>
          <w:iCs/>
          <w:color w:val="000000"/>
          <w:sz w:val="22"/>
          <w:szCs w:val="22"/>
        </w:rPr>
        <w:t>svou vlastní finanční situaci se pro letošní rok nebojí. Výsledkem je, že mají stále větší úmysl si spořit a vytvořit si tak rezervu pro nejisté časy. Záměr domácností šetřit byl loni nejvyšší za posledních dvacet let.“</w:t>
      </w:r>
      <w:r w:rsidR="008B15E0" w:rsidRPr="00FB5D77">
        <w:rPr>
          <w:rFonts w:ascii="ING Me" w:hAnsi="ING Me"/>
          <w:noProof/>
        </w:rPr>
        <w:t xml:space="preserve"> </w:t>
      </w:r>
    </w:p>
    <w:p w14:paraId="1F831656" w14:textId="29DB5807" w:rsidR="00A304CC" w:rsidRDefault="00A304CC" w:rsidP="00A304CC">
      <w:pPr>
        <w:rPr>
          <w:rFonts w:ascii="ING Me" w:hAnsi="ING Me"/>
          <w:sz w:val="22"/>
          <w:szCs w:val="22"/>
        </w:rPr>
      </w:pPr>
    </w:p>
    <w:p w14:paraId="6D09ECD4" w14:textId="2424D740" w:rsidR="00926ADB" w:rsidRDefault="005E3E9A" w:rsidP="00A304CC">
      <w:pPr>
        <w:rPr>
          <w:rFonts w:ascii="ING Me" w:hAnsi="ING Me"/>
          <w:sz w:val="22"/>
          <w:szCs w:val="22"/>
        </w:rPr>
      </w:pPr>
      <w:r w:rsidRPr="003F689D">
        <w:rPr>
          <w:noProof/>
        </w:rPr>
        <w:drawing>
          <wp:anchor distT="0" distB="0" distL="114300" distR="114300" simplePos="0" relativeHeight="251691008" behindDoc="1" locked="0" layoutInCell="1" allowOverlap="1" wp14:anchorId="41BC868E" wp14:editId="3F015678">
            <wp:simplePos x="0" y="0"/>
            <wp:positionH relativeFrom="column">
              <wp:posOffset>132393</wp:posOffset>
            </wp:positionH>
            <wp:positionV relativeFrom="paragraph">
              <wp:posOffset>25400</wp:posOffset>
            </wp:positionV>
            <wp:extent cx="3540125" cy="2276475"/>
            <wp:effectExtent l="0" t="0" r="3175" b="9525"/>
            <wp:wrapTight wrapText="bothSides">
              <wp:wrapPolygon edited="0">
                <wp:start x="0" y="0"/>
                <wp:lineTo x="0" y="21510"/>
                <wp:lineTo x="21503" y="21510"/>
                <wp:lineTo x="21503" y="0"/>
                <wp:lineTo x="0" y="0"/>
              </wp:wrapPolygon>
            </wp:wrapTight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C5A16" w14:textId="6CBF7A87" w:rsidR="00A304CC" w:rsidRDefault="00A304CC" w:rsidP="00A304CC">
      <w:pPr>
        <w:rPr>
          <w:rFonts w:ascii="ING Me" w:hAnsi="ING Me"/>
          <w:sz w:val="22"/>
          <w:szCs w:val="22"/>
        </w:rPr>
      </w:pPr>
    </w:p>
    <w:p w14:paraId="276A0296" w14:textId="743B2B6E" w:rsidR="00A304CC" w:rsidRDefault="00A304CC" w:rsidP="00A304CC">
      <w:pPr>
        <w:rPr>
          <w:rFonts w:ascii="ING Me" w:hAnsi="ING Me"/>
          <w:sz w:val="22"/>
          <w:szCs w:val="22"/>
        </w:rPr>
      </w:pPr>
    </w:p>
    <w:p w14:paraId="6442DC6B" w14:textId="4A3B7CA4" w:rsidR="00A304CC" w:rsidRDefault="00A304CC" w:rsidP="005E3E9A">
      <w:pPr>
        <w:tabs>
          <w:tab w:val="left" w:pos="270"/>
        </w:tabs>
        <w:rPr>
          <w:rFonts w:ascii="ING Me" w:hAnsi="ING Me"/>
          <w:sz w:val="22"/>
          <w:szCs w:val="22"/>
        </w:rPr>
      </w:pPr>
    </w:p>
    <w:p w14:paraId="796193A9" w14:textId="0B7489DA" w:rsidR="00A304CC" w:rsidRPr="00A304CC" w:rsidRDefault="005E3E9A" w:rsidP="005E3E9A">
      <w:pPr>
        <w:ind w:left="270" w:hanging="270"/>
        <w:rPr>
          <w:rFonts w:ascii="ING Me" w:hAnsi="ING Me"/>
          <w:sz w:val="22"/>
          <w:szCs w:val="22"/>
        </w:rPr>
      </w:pPr>
      <w:r w:rsidRPr="008B15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B3087" wp14:editId="7E939BDC">
                <wp:simplePos x="0" y="0"/>
                <wp:positionH relativeFrom="column">
                  <wp:posOffset>2736518</wp:posOffset>
                </wp:positionH>
                <wp:positionV relativeFrom="paragraph">
                  <wp:posOffset>1498790</wp:posOffset>
                </wp:positionV>
                <wp:extent cx="1123950" cy="276661"/>
                <wp:effectExtent l="0" t="0" r="0" b="0"/>
                <wp:wrapNone/>
                <wp:docPr id="12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2766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2A167" w14:textId="77777777" w:rsidR="008B15E0" w:rsidRPr="008B15E0" w:rsidRDefault="008B15E0" w:rsidP="008B15E0">
                            <w:pPr>
                              <w:spacing w:line="340" w:lineRule="exact"/>
                              <w:rPr>
                                <w:rFonts w:ascii="ING Me" w:hAnsi="ING Me"/>
                                <w:color w:val="525199"/>
                                <w:sz w:val="16"/>
                                <w:szCs w:val="16"/>
                              </w:rPr>
                            </w:pPr>
                            <w:r w:rsidRPr="008B15E0">
                              <w:rPr>
                                <w:rFonts w:ascii="ING Me" w:hAnsi="ING Me"/>
                                <w:color w:val="525199"/>
                                <w:kern w:val="24"/>
                                <w:sz w:val="12"/>
                                <w:szCs w:val="12"/>
                              </w:rPr>
                              <w:t>Pramen: ČSÚ, ING Bank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B3087" id="Text Placeholder 2" o:spid="_x0000_s1029" type="#_x0000_t202" style="position:absolute;left:0;text-align:left;margin-left:215.45pt;margin-top:118pt;width:88.5pt;height:21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" filled="f" stroked="f">
                <v:textbox>
                  <w:txbxContent>
                    <w:p w14:paraId="0E02A167" w14:textId="77777777" w:rsidR="008B15E0" w:rsidRPr="008B15E0" w:rsidRDefault="008B15E0" w:rsidP="008B15E0">
                      <w:pPr>
                        <w:spacing w:line="340" w:lineRule="exact"/>
                        <w:rPr>
                          <w:rFonts w:ascii="ING Me" w:hAnsi="ING Me"/>
                          <w:color w:val="525199"/>
                          <w:sz w:val="16"/>
                          <w:szCs w:val="16"/>
                        </w:rPr>
                      </w:pPr>
                      <w:r w:rsidRPr="008B15E0">
                        <w:rPr>
                          <w:rFonts w:ascii="ING Me" w:hAnsi="ING Me"/>
                          <w:color w:val="525199"/>
                          <w:kern w:val="24"/>
                          <w:sz w:val="12"/>
                          <w:szCs w:val="12"/>
                        </w:rPr>
                        <w:t>Pramen: ČSÚ, ING Bank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04CC" w:rsidRPr="00A304CC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909F" w14:textId="77777777" w:rsidR="00AF605E" w:rsidRDefault="00AF605E" w:rsidP="00AC12A5">
      <w:r>
        <w:separator/>
      </w:r>
    </w:p>
  </w:endnote>
  <w:endnote w:type="continuationSeparator" w:id="0">
    <w:p w14:paraId="6F2F5769" w14:textId="77777777" w:rsidR="00AF605E" w:rsidRDefault="00AF605E" w:rsidP="00AC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G Me">
    <w:panose1 w:val="020B0604020202020204"/>
    <w:charset w:val="00"/>
    <w:family w:val="auto"/>
    <w:notTrueType/>
    <w:pitch w:val="variable"/>
    <w:sig w:usb0="A10002AF" w:usb1="5000607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9CFD" w14:textId="77777777" w:rsidR="00AC12A5" w:rsidRPr="00AC12A5" w:rsidRDefault="00AC12A5" w:rsidP="00AC12A5">
    <w:pPr>
      <w:pStyle w:val="Zpat"/>
      <w:tabs>
        <w:tab w:val="clear" w:pos="4680"/>
        <w:tab w:val="clear" w:pos="9360"/>
      </w:tabs>
      <w:jc w:val="right"/>
      <w:rPr>
        <w:rFonts w:ascii="ING Me" w:hAnsi="ING Me"/>
        <w:caps/>
        <w:noProof/>
        <w:color w:val="525199"/>
        <w:sz w:val="22"/>
        <w:szCs w:val="22"/>
      </w:rPr>
    </w:pPr>
    <w:r w:rsidRPr="00AC12A5">
      <w:rPr>
        <w:rFonts w:ascii="ING Me" w:hAnsi="ING Me"/>
        <w:caps/>
        <w:color w:val="525199"/>
        <w:sz w:val="22"/>
        <w:szCs w:val="22"/>
      </w:rPr>
      <w:fldChar w:fldCharType="begin"/>
    </w:r>
    <w:r w:rsidRPr="00AC12A5">
      <w:rPr>
        <w:rFonts w:ascii="ING Me" w:hAnsi="ING Me"/>
        <w:caps/>
        <w:color w:val="525199"/>
        <w:sz w:val="22"/>
        <w:szCs w:val="22"/>
      </w:rPr>
      <w:instrText xml:space="preserve"> PAGE   \* MERGEFORMAT </w:instrText>
    </w:r>
    <w:r w:rsidRPr="00AC12A5">
      <w:rPr>
        <w:rFonts w:ascii="ING Me" w:hAnsi="ING Me"/>
        <w:caps/>
        <w:color w:val="525199"/>
        <w:sz w:val="22"/>
        <w:szCs w:val="22"/>
      </w:rPr>
      <w:fldChar w:fldCharType="separate"/>
    </w:r>
    <w:r w:rsidRPr="00AC12A5">
      <w:rPr>
        <w:rFonts w:ascii="ING Me" w:hAnsi="ING Me"/>
        <w:caps/>
        <w:noProof/>
        <w:color w:val="525199"/>
        <w:sz w:val="22"/>
        <w:szCs w:val="22"/>
      </w:rPr>
      <w:t>2</w:t>
    </w:r>
    <w:r w:rsidRPr="00AC12A5">
      <w:rPr>
        <w:rFonts w:ascii="ING Me" w:hAnsi="ING Me"/>
        <w:caps/>
        <w:noProof/>
        <w:color w:val="525199"/>
        <w:sz w:val="22"/>
        <w:szCs w:val="22"/>
      </w:rPr>
      <w:fldChar w:fldCharType="end"/>
    </w:r>
  </w:p>
  <w:p w14:paraId="59358BC9" w14:textId="77777777" w:rsidR="00AC12A5" w:rsidRDefault="00AC12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8C3A" w14:textId="77777777" w:rsidR="00AF605E" w:rsidRDefault="00AF605E" w:rsidP="00AC12A5">
      <w:r>
        <w:separator/>
      </w:r>
    </w:p>
  </w:footnote>
  <w:footnote w:type="continuationSeparator" w:id="0">
    <w:p w14:paraId="31F9EC76" w14:textId="77777777" w:rsidR="00AF605E" w:rsidRDefault="00AF605E" w:rsidP="00AC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1FD67" w14:textId="6E95D793" w:rsidR="00AC12A5" w:rsidRDefault="00AC12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C04F0" wp14:editId="3E402C7A">
          <wp:simplePos x="0" y="0"/>
          <wp:positionH relativeFrom="column">
            <wp:posOffset>4788535</wp:posOffset>
          </wp:positionH>
          <wp:positionV relativeFrom="paragraph">
            <wp:posOffset>-161925</wp:posOffset>
          </wp:positionV>
          <wp:extent cx="1606550" cy="400050"/>
          <wp:effectExtent l="0" t="0" r="0" b="0"/>
          <wp:wrapTight wrapText="bothSides">
            <wp:wrapPolygon edited="0">
              <wp:start x="14087" y="0"/>
              <wp:lineTo x="0" y="3086"/>
              <wp:lineTo x="0" y="20571"/>
              <wp:lineTo x="20746" y="20571"/>
              <wp:lineTo x="21258" y="16457"/>
              <wp:lineTo x="21258" y="7200"/>
              <wp:lineTo x="19466" y="1029"/>
              <wp:lineTo x="16648" y="0"/>
              <wp:lineTo x="14087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CEB"/>
    <w:multiLevelType w:val="hybridMultilevel"/>
    <w:tmpl w:val="16EC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034"/>
    <w:multiLevelType w:val="hybridMultilevel"/>
    <w:tmpl w:val="D71E4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943A7"/>
    <w:multiLevelType w:val="hybridMultilevel"/>
    <w:tmpl w:val="053E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753A"/>
    <w:multiLevelType w:val="hybridMultilevel"/>
    <w:tmpl w:val="EBCA5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31958"/>
    <w:multiLevelType w:val="hybridMultilevel"/>
    <w:tmpl w:val="0C5443FE"/>
    <w:lvl w:ilvl="0" w:tplc="D908B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NG Me" w:hAnsi="ING Me" w:hint="default"/>
      </w:rPr>
    </w:lvl>
    <w:lvl w:ilvl="1" w:tplc="D30E4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G Me" w:hAnsi="ING Me" w:hint="default"/>
      </w:rPr>
    </w:lvl>
    <w:lvl w:ilvl="2" w:tplc="AFB2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G Me" w:hAnsi="ING Me" w:hint="default"/>
      </w:rPr>
    </w:lvl>
    <w:lvl w:ilvl="3" w:tplc="E424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G Me" w:hAnsi="ING Me" w:hint="default"/>
      </w:rPr>
    </w:lvl>
    <w:lvl w:ilvl="4" w:tplc="977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G Me" w:hAnsi="ING Me" w:hint="default"/>
      </w:rPr>
    </w:lvl>
    <w:lvl w:ilvl="5" w:tplc="DF4C2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G Me" w:hAnsi="ING Me" w:hint="default"/>
      </w:rPr>
    </w:lvl>
    <w:lvl w:ilvl="6" w:tplc="A110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G Me" w:hAnsi="ING Me" w:hint="default"/>
      </w:rPr>
    </w:lvl>
    <w:lvl w:ilvl="7" w:tplc="E654B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G Me" w:hAnsi="ING Me" w:hint="default"/>
      </w:rPr>
    </w:lvl>
    <w:lvl w:ilvl="8" w:tplc="F0BC0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G Me" w:hAnsi="ING Me" w:hint="default"/>
      </w:rPr>
    </w:lvl>
  </w:abstractNum>
  <w:abstractNum w:abstractNumId="5" w15:restartNumberingAfterBreak="0">
    <w:nsid w:val="30113791"/>
    <w:multiLevelType w:val="hybridMultilevel"/>
    <w:tmpl w:val="05EE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732"/>
    <w:multiLevelType w:val="hybridMultilevel"/>
    <w:tmpl w:val="6F440532"/>
    <w:lvl w:ilvl="0" w:tplc="B0C89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NG Me" w:hAnsi="ING Me" w:hint="default"/>
      </w:rPr>
    </w:lvl>
    <w:lvl w:ilvl="1" w:tplc="6964A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G Me" w:hAnsi="ING Me" w:hint="default"/>
      </w:rPr>
    </w:lvl>
    <w:lvl w:ilvl="2" w:tplc="26D4F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G Me" w:hAnsi="ING Me" w:hint="default"/>
      </w:rPr>
    </w:lvl>
    <w:lvl w:ilvl="3" w:tplc="3D5C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G Me" w:hAnsi="ING Me" w:hint="default"/>
      </w:rPr>
    </w:lvl>
    <w:lvl w:ilvl="4" w:tplc="93743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G Me" w:hAnsi="ING Me" w:hint="default"/>
      </w:rPr>
    </w:lvl>
    <w:lvl w:ilvl="5" w:tplc="0ADC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G Me" w:hAnsi="ING Me" w:hint="default"/>
      </w:rPr>
    </w:lvl>
    <w:lvl w:ilvl="6" w:tplc="6D78F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G Me" w:hAnsi="ING Me" w:hint="default"/>
      </w:rPr>
    </w:lvl>
    <w:lvl w:ilvl="7" w:tplc="93CA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G Me" w:hAnsi="ING Me" w:hint="default"/>
      </w:rPr>
    </w:lvl>
    <w:lvl w:ilvl="8" w:tplc="227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G Me" w:hAnsi="ING Me" w:hint="default"/>
      </w:rPr>
    </w:lvl>
  </w:abstractNum>
  <w:abstractNum w:abstractNumId="7" w15:restartNumberingAfterBreak="0">
    <w:nsid w:val="4AB42514"/>
    <w:multiLevelType w:val="hybridMultilevel"/>
    <w:tmpl w:val="52B427C8"/>
    <w:lvl w:ilvl="0" w:tplc="A7E4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NG Me" w:hAnsi="ING Me" w:hint="default"/>
      </w:rPr>
    </w:lvl>
    <w:lvl w:ilvl="1" w:tplc="27904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G Me" w:hAnsi="ING Me" w:hint="default"/>
      </w:rPr>
    </w:lvl>
    <w:lvl w:ilvl="2" w:tplc="BBA2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G Me" w:hAnsi="ING Me" w:hint="default"/>
      </w:rPr>
    </w:lvl>
    <w:lvl w:ilvl="3" w:tplc="D7AA3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G Me" w:hAnsi="ING Me" w:hint="default"/>
      </w:rPr>
    </w:lvl>
    <w:lvl w:ilvl="4" w:tplc="572A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G Me" w:hAnsi="ING Me" w:hint="default"/>
      </w:rPr>
    </w:lvl>
    <w:lvl w:ilvl="5" w:tplc="3AA07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G Me" w:hAnsi="ING Me" w:hint="default"/>
      </w:rPr>
    </w:lvl>
    <w:lvl w:ilvl="6" w:tplc="C9626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G Me" w:hAnsi="ING Me" w:hint="default"/>
      </w:rPr>
    </w:lvl>
    <w:lvl w:ilvl="7" w:tplc="6338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G Me" w:hAnsi="ING Me" w:hint="default"/>
      </w:rPr>
    </w:lvl>
    <w:lvl w:ilvl="8" w:tplc="C05C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G Me" w:hAnsi="ING Me" w:hint="default"/>
      </w:rPr>
    </w:lvl>
  </w:abstractNum>
  <w:abstractNum w:abstractNumId="8" w15:restartNumberingAfterBreak="0">
    <w:nsid w:val="5502779F"/>
    <w:multiLevelType w:val="hybridMultilevel"/>
    <w:tmpl w:val="C2C24710"/>
    <w:lvl w:ilvl="0" w:tplc="9E76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NG Me" w:hAnsi="ING Me" w:hint="default"/>
      </w:rPr>
    </w:lvl>
    <w:lvl w:ilvl="1" w:tplc="BF64F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G Me" w:hAnsi="ING Me" w:hint="default"/>
      </w:rPr>
    </w:lvl>
    <w:lvl w:ilvl="2" w:tplc="04221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G Me" w:hAnsi="ING Me" w:hint="default"/>
      </w:rPr>
    </w:lvl>
    <w:lvl w:ilvl="3" w:tplc="1F14B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G Me" w:hAnsi="ING Me" w:hint="default"/>
      </w:rPr>
    </w:lvl>
    <w:lvl w:ilvl="4" w:tplc="B560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G Me" w:hAnsi="ING Me" w:hint="default"/>
      </w:rPr>
    </w:lvl>
    <w:lvl w:ilvl="5" w:tplc="8E2C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G Me" w:hAnsi="ING Me" w:hint="default"/>
      </w:rPr>
    </w:lvl>
    <w:lvl w:ilvl="6" w:tplc="C7A6E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G Me" w:hAnsi="ING Me" w:hint="default"/>
      </w:rPr>
    </w:lvl>
    <w:lvl w:ilvl="7" w:tplc="1D0CB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G Me" w:hAnsi="ING Me" w:hint="default"/>
      </w:rPr>
    </w:lvl>
    <w:lvl w:ilvl="8" w:tplc="87BC9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G Me" w:hAnsi="ING Me" w:hint="default"/>
      </w:rPr>
    </w:lvl>
  </w:abstractNum>
  <w:abstractNum w:abstractNumId="9" w15:restartNumberingAfterBreak="0">
    <w:nsid w:val="5896304C"/>
    <w:multiLevelType w:val="hybridMultilevel"/>
    <w:tmpl w:val="154A0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3D1A21"/>
    <w:multiLevelType w:val="hybridMultilevel"/>
    <w:tmpl w:val="534E6414"/>
    <w:lvl w:ilvl="0" w:tplc="E208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NG Me" w:hAnsi="ING Me" w:hint="default"/>
      </w:rPr>
    </w:lvl>
    <w:lvl w:ilvl="1" w:tplc="9F7001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G Me" w:hAnsi="ING Me" w:hint="default"/>
      </w:rPr>
    </w:lvl>
    <w:lvl w:ilvl="2" w:tplc="442A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G Me" w:hAnsi="ING Me" w:hint="default"/>
      </w:rPr>
    </w:lvl>
    <w:lvl w:ilvl="3" w:tplc="59F4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G Me" w:hAnsi="ING Me" w:hint="default"/>
      </w:rPr>
    </w:lvl>
    <w:lvl w:ilvl="4" w:tplc="968CE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G Me" w:hAnsi="ING Me" w:hint="default"/>
      </w:rPr>
    </w:lvl>
    <w:lvl w:ilvl="5" w:tplc="B14E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G Me" w:hAnsi="ING Me" w:hint="default"/>
      </w:rPr>
    </w:lvl>
    <w:lvl w:ilvl="6" w:tplc="06AE8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G Me" w:hAnsi="ING Me" w:hint="default"/>
      </w:rPr>
    </w:lvl>
    <w:lvl w:ilvl="7" w:tplc="65F4C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G Me" w:hAnsi="ING Me" w:hint="default"/>
      </w:rPr>
    </w:lvl>
    <w:lvl w:ilvl="8" w:tplc="F92C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G Me" w:hAnsi="ING Me" w:hint="default"/>
      </w:rPr>
    </w:lvl>
  </w:abstractNum>
  <w:abstractNum w:abstractNumId="11" w15:restartNumberingAfterBreak="0">
    <w:nsid w:val="64DE5B1E"/>
    <w:multiLevelType w:val="hybridMultilevel"/>
    <w:tmpl w:val="B37C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31E58"/>
    <w:multiLevelType w:val="hybridMultilevel"/>
    <w:tmpl w:val="A1B66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22CE7"/>
    <w:multiLevelType w:val="hybridMultilevel"/>
    <w:tmpl w:val="8708E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865C5"/>
    <w:multiLevelType w:val="hybridMultilevel"/>
    <w:tmpl w:val="053AFDEC"/>
    <w:lvl w:ilvl="0" w:tplc="FA38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NG Me" w:hAnsi="ING Me" w:hint="default"/>
      </w:rPr>
    </w:lvl>
    <w:lvl w:ilvl="1" w:tplc="99FAA0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G Me" w:hAnsi="ING Me" w:hint="default"/>
      </w:rPr>
    </w:lvl>
    <w:lvl w:ilvl="2" w:tplc="D096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G Me" w:hAnsi="ING Me" w:hint="default"/>
      </w:rPr>
    </w:lvl>
    <w:lvl w:ilvl="3" w:tplc="88BC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G Me" w:hAnsi="ING Me" w:hint="default"/>
      </w:rPr>
    </w:lvl>
    <w:lvl w:ilvl="4" w:tplc="0952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G Me" w:hAnsi="ING Me" w:hint="default"/>
      </w:rPr>
    </w:lvl>
    <w:lvl w:ilvl="5" w:tplc="5922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G Me" w:hAnsi="ING Me" w:hint="default"/>
      </w:rPr>
    </w:lvl>
    <w:lvl w:ilvl="6" w:tplc="EA985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G Me" w:hAnsi="ING Me" w:hint="default"/>
      </w:rPr>
    </w:lvl>
    <w:lvl w:ilvl="7" w:tplc="E9AAD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G Me" w:hAnsi="ING Me" w:hint="default"/>
      </w:rPr>
    </w:lvl>
    <w:lvl w:ilvl="8" w:tplc="F2900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G Me" w:hAnsi="ING Me" w:hint="default"/>
      </w:rPr>
    </w:lvl>
  </w:abstractNum>
  <w:abstractNum w:abstractNumId="15" w15:restartNumberingAfterBreak="0">
    <w:nsid w:val="7DBB4C87"/>
    <w:multiLevelType w:val="hybridMultilevel"/>
    <w:tmpl w:val="46F2FFE4"/>
    <w:lvl w:ilvl="0" w:tplc="7874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NG Me" w:hAnsi="ING Me" w:hint="default"/>
      </w:rPr>
    </w:lvl>
    <w:lvl w:ilvl="1" w:tplc="7D8CD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NG Me" w:hAnsi="ING Me" w:hint="default"/>
      </w:rPr>
    </w:lvl>
    <w:lvl w:ilvl="2" w:tplc="0662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NG Me" w:hAnsi="ING Me" w:hint="default"/>
      </w:rPr>
    </w:lvl>
    <w:lvl w:ilvl="3" w:tplc="8C24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NG Me" w:hAnsi="ING Me" w:hint="default"/>
      </w:rPr>
    </w:lvl>
    <w:lvl w:ilvl="4" w:tplc="F16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NG Me" w:hAnsi="ING Me" w:hint="default"/>
      </w:rPr>
    </w:lvl>
    <w:lvl w:ilvl="5" w:tplc="C666C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NG Me" w:hAnsi="ING Me" w:hint="default"/>
      </w:rPr>
    </w:lvl>
    <w:lvl w:ilvl="6" w:tplc="83C4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NG Me" w:hAnsi="ING Me" w:hint="default"/>
      </w:rPr>
    </w:lvl>
    <w:lvl w:ilvl="7" w:tplc="B994F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NG Me" w:hAnsi="ING Me" w:hint="default"/>
      </w:rPr>
    </w:lvl>
    <w:lvl w:ilvl="8" w:tplc="ECBE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NG Me" w:hAnsi="ING Me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CA"/>
    <w:rsid w:val="000930F3"/>
    <w:rsid w:val="00187F3F"/>
    <w:rsid w:val="001A65E1"/>
    <w:rsid w:val="001D60DC"/>
    <w:rsid w:val="00226C92"/>
    <w:rsid w:val="002360FB"/>
    <w:rsid w:val="002B690F"/>
    <w:rsid w:val="002D7002"/>
    <w:rsid w:val="002F116A"/>
    <w:rsid w:val="00345500"/>
    <w:rsid w:val="00360C96"/>
    <w:rsid w:val="00381E9C"/>
    <w:rsid w:val="003F689D"/>
    <w:rsid w:val="00474ACE"/>
    <w:rsid w:val="004D2B57"/>
    <w:rsid w:val="00505D49"/>
    <w:rsid w:val="005163C2"/>
    <w:rsid w:val="005E3E9A"/>
    <w:rsid w:val="00650E10"/>
    <w:rsid w:val="006651C9"/>
    <w:rsid w:val="006F6B19"/>
    <w:rsid w:val="00833829"/>
    <w:rsid w:val="00846453"/>
    <w:rsid w:val="008B15E0"/>
    <w:rsid w:val="008D4AAA"/>
    <w:rsid w:val="008E53B1"/>
    <w:rsid w:val="008F4BA2"/>
    <w:rsid w:val="00926ADB"/>
    <w:rsid w:val="0094218E"/>
    <w:rsid w:val="00952CC2"/>
    <w:rsid w:val="00982DE0"/>
    <w:rsid w:val="009D7D26"/>
    <w:rsid w:val="00A20E02"/>
    <w:rsid w:val="00A304CC"/>
    <w:rsid w:val="00A34735"/>
    <w:rsid w:val="00AC12A5"/>
    <w:rsid w:val="00AF605E"/>
    <w:rsid w:val="00B65962"/>
    <w:rsid w:val="00B67764"/>
    <w:rsid w:val="00C1028F"/>
    <w:rsid w:val="00C11CE6"/>
    <w:rsid w:val="00CA3780"/>
    <w:rsid w:val="00D17136"/>
    <w:rsid w:val="00D3038E"/>
    <w:rsid w:val="00DD4B60"/>
    <w:rsid w:val="00DF7881"/>
    <w:rsid w:val="00E54601"/>
    <w:rsid w:val="00E57DE1"/>
    <w:rsid w:val="00F40150"/>
    <w:rsid w:val="00F526CA"/>
    <w:rsid w:val="00FB35DB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00E"/>
  <w15:chartTrackingRefBased/>
  <w15:docId w15:val="{34DF205B-7F7E-4D75-8B2A-617ED28A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5DB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35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dstavecseseznamem">
    <w:name w:val="List Paragraph"/>
    <w:basedOn w:val="Normln"/>
    <w:uiPriority w:val="34"/>
    <w:qFormat/>
    <w:rsid w:val="00FB35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12A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12A5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AC12A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2A5"/>
    <w:rPr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B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B60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7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D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DE1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D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DE1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522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412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024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735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168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917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658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43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563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445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894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42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984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018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800">
          <w:marLeft w:val="41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z-pra-pixstor\PRCC\2020\Clients\ING%20bank\EVENTY\Tiskov&#225;%20konference%206.%202.%202020\PPT\grafy_prezentaceTK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ad.ing.net\wps\cz\p\ud\200001\BJ79TM\home\My%20Documents\__DATA\Confidence\_Confidence.xlsm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cz-pra-pixstor\PRCC\2020\Clients\ING%20bank\EVENTY\Tiskov&#225;%20konference%206.%202.%202020\PPT\grafy_prezentaceTK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cz-pra-pixstor\PRCC\2020\Clients\ING%20bank\EVENTY\Tiskov&#225;%20konference%206.%202.%202020\PPT\grafy_prezentaceTK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cz-pra-pixstor\PRCC\2020\Clients\ING%20bank\EVENTY\Tiskov&#225;%20konference%206.%202.%202020\PPT\grafy_prezentaceTK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cz-pra-pixstor\PRCC\2020\Clients\ING%20bank\EVENTY\Tiskov&#225;%20konference%206.%202.%202020\PPT\grafy_prezentaceTK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cz-pra-pixstor\PRCC\2020\Clients\ING%20bank\EVENTY\Tiskov&#225;%20konference%206.%202.%202020\PPT\grafy_prezentaceTK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cz-pra-pixstor\PRCC\2020\Clients\ING%20bank\EVENTY\Tiskov&#225;%20konference%206.%202.%202020\PPT\grafy_prezentaceTK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/ad.ing.net\wps\cz\p\ud\200001\BJ79TM\home\My%20Documents\__DATA\Confidence\_Confidence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ad.ing.net\wps\cz\p\ud\200001\BJ79TM\home\My%20Documents\__DATA\HDP\_HDP.xlsm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62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E0-437B-9DC1-E217DD073738}"/>
              </c:ext>
            </c:extLst>
          </c:dPt>
          <c:dPt>
            <c:idx val="1"/>
            <c:bubble3D val="0"/>
            <c:spPr>
              <a:solidFill>
                <a:srgbClr val="A8A8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E0-437B-9DC1-E217DD073738}"/>
              </c:ext>
            </c:extLst>
          </c:dPt>
          <c:dPt>
            <c:idx val="2"/>
            <c:bubble3D val="0"/>
            <c:spPr>
              <a:solidFill>
                <a:srgbClr val="5251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E0-437B-9DC1-E217DD073738}"/>
              </c:ext>
            </c:extLst>
          </c:dPt>
          <c:dPt>
            <c:idx val="3"/>
            <c:bubble3D val="0"/>
            <c:spPr>
              <a:solidFill>
                <a:srgbClr val="559BD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E0-437B-9DC1-E217DD073738}"/>
              </c:ext>
            </c:extLst>
          </c:dPt>
          <c:dPt>
            <c:idx val="4"/>
            <c:bubble3D val="0"/>
            <c:spPr>
              <a:solidFill>
                <a:srgbClr val="AB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0E0-437B-9DC1-E217DD0737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49,5 %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E0-437B-9DC1-E217DD0737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23,1 %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E0-437B-9DC1-E217DD0737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12,7 %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E0-437B-9DC1-E217DD073738}"/>
                </c:ext>
              </c:extLst>
            </c:dLbl>
            <c:dLbl>
              <c:idx val="3"/>
              <c:layout>
                <c:manualLayout>
                  <c:x val="8.3416617698907042E-2"/>
                  <c:y val="0.14288273846008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E0-437B-9DC1-E217DD073738}"/>
                </c:ext>
              </c:extLst>
            </c:dLbl>
            <c:dLbl>
              <c:idx val="4"/>
              <c:layout>
                <c:manualLayout>
                  <c:x val="4.1630587221373451E-2"/>
                  <c:y val="0.100731450484857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0E0-437B-9DC1-E217DD0737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ING Me" panose="02000506040000020004" pitchFamily="50" charset="0"/>
                    <a:ea typeface="+mn-ea"/>
                    <a:cs typeface="ING Me" panose="02000506040000020004" pitchFamily="50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Sheet1!$B$8:$B$12</c:f>
              <c:strCache>
                <c:ptCount val="5"/>
                <c:pt idx="0">
                  <c:v>když spolu začnou bydlet, mít společnou domácnost</c:v>
                </c:pt>
                <c:pt idx="1">
                  <c:v>není to důležité, mohou žít dlouhodobě spolu a finance mít oddělené</c:v>
                </c:pt>
                <c:pt idx="2">
                  <c:v>když mají děti, založí rodinu</c:v>
                </c:pt>
                <c:pt idx="3">
                  <c:v>když začně být vztah vážnější</c:v>
                </c:pt>
                <c:pt idx="4">
                  <c:v>když začnou mít věší útraty za společné aktivity (dovolená, koníčky)</c:v>
                </c:pt>
              </c:strCache>
            </c:strRef>
          </c:cat>
          <c:val>
            <c:numRef>
              <c:f>Sheet1!$C$8:$C$12</c:f>
              <c:numCache>
                <c:formatCode>0.0</c:formatCode>
                <c:ptCount val="5"/>
                <c:pt idx="0">
                  <c:v>49.454545454544999</c:v>
                </c:pt>
                <c:pt idx="1">
                  <c:v>23.090909090909001</c:v>
                </c:pt>
                <c:pt idx="2">
                  <c:v>12.727272727273</c:v>
                </c:pt>
                <c:pt idx="3">
                  <c:v>10</c:v>
                </c:pt>
                <c:pt idx="4">
                  <c:v>4.7272727272727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E0-437B-9DC1-E217DD073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525199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142926412759445E-2"/>
          <c:y val="6.3418104166392403E-2"/>
          <c:w val="0.9618570735872406"/>
          <c:h val="0.6844910074707839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Spotrebitele!$AR$243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Spotrebitele!$AS$221:$AW$221</c:f>
              <c:strCache>
                <c:ptCount val="5"/>
                <c:pt idx="0">
                  <c:v>Hospodářská situace v 1letém horizontu</c:v>
                </c:pt>
                <c:pt idx="1">
                  <c:v>Finanční situace v 1letém horizontu</c:v>
                </c:pt>
                <c:pt idx="2">
                  <c:v>Očekávaná nezaměstnanost</c:v>
                </c:pt>
                <c:pt idx="3">
                  <c:v>Úmysl spořit</c:v>
                </c:pt>
                <c:pt idx="4">
                  <c:v>Obavy z růstu cen</c:v>
                </c:pt>
              </c:strCache>
            </c:strRef>
          </c:cat>
          <c:val>
            <c:numRef>
              <c:f>Spotrebitele!$AS$243:$AW$243</c:f>
              <c:numCache>
                <c:formatCode>0.0</c:formatCode>
                <c:ptCount val="5"/>
                <c:pt idx="0">
                  <c:v>-20.166666666666668</c:v>
                </c:pt>
                <c:pt idx="1">
                  <c:v>-7.416666666666667</c:v>
                </c:pt>
                <c:pt idx="2">
                  <c:v>35.166666666666664</c:v>
                </c:pt>
                <c:pt idx="3">
                  <c:v>-7.666666666666667</c:v>
                </c:pt>
                <c:pt idx="4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13-4C3B-BF9C-447EE0613571}"/>
            </c:ext>
          </c:extLst>
        </c:ser>
        <c:ser>
          <c:idx val="2"/>
          <c:order val="1"/>
          <c:tx>
            <c:strRef>
              <c:f>Spotrebitele!$AR$244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25199"/>
            </a:solidFill>
            <a:ln w="25400">
              <a:noFill/>
            </a:ln>
            <a:effectLst/>
          </c:spPr>
          <c:invertIfNegative val="0"/>
          <c:cat>
            <c:strRef>
              <c:f>Spotrebitele!$AS$221:$AW$221</c:f>
              <c:strCache>
                <c:ptCount val="5"/>
                <c:pt idx="0">
                  <c:v>Hospodářská situace v 1letém horizontu</c:v>
                </c:pt>
                <c:pt idx="1">
                  <c:v>Finanční situace v 1letém horizontu</c:v>
                </c:pt>
                <c:pt idx="2">
                  <c:v>Očekávaná nezaměstnanost</c:v>
                </c:pt>
                <c:pt idx="3">
                  <c:v>Úmysl spořit</c:v>
                </c:pt>
                <c:pt idx="4">
                  <c:v>Obavy z růstu cen</c:v>
                </c:pt>
              </c:strCache>
            </c:strRef>
          </c:cat>
          <c:val>
            <c:numRef>
              <c:f>Spotrebitele!$AS$244:$AW$244</c:f>
              <c:numCache>
                <c:formatCode>0.0</c:formatCode>
                <c:ptCount val="5"/>
                <c:pt idx="0">
                  <c:v>0.58333333333333337</c:v>
                </c:pt>
                <c:pt idx="1">
                  <c:v>2.9166666666666665</c:v>
                </c:pt>
                <c:pt idx="2">
                  <c:v>16.333333333333332</c:v>
                </c:pt>
                <c:pt idx="3">
                  <c:v>-0.66666666666666663</c:v>
                </c:pt>
                <c:pt idx="4">
                  <c:v>20.25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13-4C3B-BF9C-447EE0613571}"/>
            </c:ext>
          </c:extLst>
        </c:ser>
        <c:ser>
          <c:idx val="3"/>
          <c:order val="2"/>
          <c:tx>
            <c:strRef>
              <c:f>Spotrebitele!$AR$245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60A6DA"/>
            </a:solidFill>
            <a:ln w="25400">
              <a:noFill/>
            </a:ln>
            <a:effectLst/>
          </c:spPr>
          <c:invertIfNegative val="0"/>
          <c:cat>
            <c:strRef>
              <c:f>Spotrebitele!$AS$221:$AW$221</c:f>
              <c:strCache>
                <c:ptCount val="5"/>
                <c:pt idx="0">
                  <c:v>Hospodářská situace v 1letém horizontu</c:v>
                </c:pt>
                <c:pt idx="1">
                  <c:v>Finanční situace v 1letém horizontu</c:v>
                </c:pt>
                <c:pt idx="2">
                  <c:v>Očekávaná nezaměstnanost</c:v>
                </c:pt>
                <c:pt idx="3">
                  <c:v>Úmysl spořit</c:v>
                </c:pt>
                <c:pt idx="4">
                  <c:v>Obavy z růstu cen</c:v>
                </c:pt>
              </c:strCache>
            </c:strRef>
          </c:cat>
          <c:val>
            <c:numRef>
              <c:f>Spotrebitele!$AS$245:$AW$245</c:f>
              <c:numCache>
                <c:formatCode>0.0</c:formatCode>
                <c:ptCount val="5"/>
                <c:pt idx="0">
                  <c:v>2.9166666666666665</c:v>
                </c:pt>
                <c:pt idx="1">
                  <c:v>8.6666666666666661</c:v>
                </c:pt>
                <c:pt idx="2">
                  <c:v>6.666666666666667</c:v>
                </c:pt>
                <c:pt idx="3">
                  <c:v>5.083333333333333</c:v>
                </c:pt>
                <c:pt idx="4">
                  <c:v>16.25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13-4C3B-BF9C-447EE0613571}"/>
            </c:ext>
          </c:extLst>
        </c:ser>
        <c:ser>
          <c:idx val="4"/>
          <c:order val="3"/>
          <c:tx>
            <c:strRef>
              <c:f>Spotrebitele!$AR$246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AB0066"/>
            </a:solidFill>
            <a:ln w="25400">
              <a:noFill/>
            </a:ln>
            <a:effectLst/>
          </c:spPr>
          <c:invertIfNegative val="0"/>
          <c:cat>
            <c:strRef>
              <c:f>Spotrebitele!$AS$221:$AW$221</c:f>
              <c:strCache>
                <c:ptCount val="5"/>
                <c:pt idx="0">
                  <c:v>Hospodářská situace v 1letém horizontu</c:v>
                </c:pt>
                <c:pt idx="1">
                  <c:v>Finanční situace v 1letém horizontu</c:v>
                </c:pt>
                <c:pt idx="2">
                  <c:v>Očekávaná nezaměstnanost</c:v>
                </c:pt>
                <c:pt idx="3">
                  <c:v>Úmysl spořit</c:v>
                </c:pt>
                <c:pt idx="4">
                  <c:v>Obavy z růstu cen</c:v>
                </c:pt>
              </c:strCache>
            </c:strRef>
          </c:cat>
          <c:val>
            <c:numRef>
              <c:f>Spotrebitele!$AS$246:$AW$246</c:f>
              <c:numCache>
                <c:formatCode>0.0</c:formatCode>
                <c:ptCount val="5"/>
                <c:pt idx="0">
                  <c:v>1.9166666666666667</c:v>
                </c:pt>
                <c:pt idx="1">
                  <c:v>9.6666666666666661</c:v>
                </c:pt>
                <c:pt idx="2">
                  <c:v>4.166666666666667</c:v>
                </c:pt>
                <c:pt idx="3">
                  <c:v>7.083333333333333</c:v>
                </c:pt>
                <c:pt idx="4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13-4C3B-BF9C-447EE0613571}"/>
            </c:ext>
          </c:extLst>
        </c:ser>
        <c:ser>
          <c:idx val="5"/>
          <c:order val="4"/>
          <c:tx>
            <c:strRef>
              <c:f>Spotrebitele!$AR$247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D0D93C"/>
            </a:solidFill>
            <a:ln w="25400">
              <a:noFill/>
            </a:ln>
            <a:effectLst/>
          </c:spPr>
          <c:invertIfNegative val="0"/>
          <c:cat>
            <c:strRef>
              <c:f>Spotrebitele!$AS$221:$AW$221</c:f>
              <c:strCache>
                <c:ptCount val="5"/>
                <c:pt idx="0">
                  <c:v>Hospodářská situace v 1letém horizontu</c:v>
                </c:pt>
                <c:pt idx="1">
                  <c:v>Finanční situace v 1letém horizontu</c:v>
                </c:pt>
                <c:pt idx="2">
                  <c:v>Očekávaná nezaměstnanost</c:v>
                </c:pt>
                <c:pt idx="3">
                  <c:v>Úmysl spořit</c:v>
                </c:pt>
                <c:pt idx="4">
                  <c:v>Obavy z růstu cen</c:v>
                </c:pt>
              </c:strCache>
            </c:strRef>
          </c:cat>
          <c:val>
            <c:numRef>
              <c:f>Spotrebitele!$AS$247:$AW$247</c:f>
              <c:numCache>
                <c:formatCode>0.0</c:formatCode>
                <c:ptCount val="5"/>
                <c:pt idx="0">
                  <c:v>4.25</c:v>
                </c:pt>
                <c:pt idx="1">
                  <c:v>10.75</c:v>
                </c:pt>
                <c:pt idx="2">
                  <c:v>0</c:v>
                </c:pt>
                <c:pt idx="3">
                  <c:v>9.0833333333333339</c:v>
                </c:pt>
                <c:pt idx="4">
                  <c:v>25.25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13-4C3B-BF9C-447EE0613571}"/>
            </c:ext>
          </c:extLst>
        </c:ser>
        <c:ser>
          <c:idx val="6"/>
          <c:order val="5"/>
          <c:tx>
            <c:strRef>
              <c:f>Spotrebitele!$AR$248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49651"/>
            </a:solidFill>
            <a:ln w="25400">
              <a:noFill/>
            </a:ln>
            <a:effectLst/>
          </c:spPr>
          <c:invertIfNegative val="0"/>
          <c:cat>
            <c:strRef>
              <c:f>Spotrebitele!$AS$221:$AW$221</c:f>
              <c:strCache>
                <c:ptCount val="5"/>
                <c:pt idx="0">
                  <c:v>Hospodářská situace v 1letém horizontu</c:v>
                </c:pt>
                <c:pt idx="1">
                  <c:v>Finanční situace v 1letém horizontu</c:v>
                </c:pt>
                <c:pt idx="2">
                  <c:v>Očekávaná nezaměstnanost</c:v>
                </c:pt>
                <c:pt idx="3">
                  <c:v>Úmysl spořit</c:v>
                </c:pt>
                <c:pt idx="4">
                  <c:v>Obavy z růstu cen</c:v>
                </c:pt>
              </c:strCache>
            </c:strRef>
          </c:cat>
          <c:val>
            <c:numRef>
              <c:f>Spotrebitele!$AS$248:$AW$248</c:f>
              <c:numCache>
                <c:formatCode>0.0</c:formatCode>
                <c:ptCount val="5"/>
                <c:pt idx="0">
                  <c:v>6.166666666666667</c:v>
                </c:pt>
                <c:pt idx="1">
                  <c:v>13.5</c:v>
                </c:pt>
                <c:pt idx="2">
                  <c:v>8.3333333333333329E-2</c:v>
                </c:pt>
                <c:pt idx="3">
                  <c:v>16.083333333333332</c:v>
                </c:pt>
                <c:pt idx="4">
                  <c:v>26.833333333333332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13-4C3B-BF9C-447EE0613571}"/>
            </c:ext>
          </c:extLst>
        </c:ser>
        <c:ser>
          <c:idx val="7"/>
          <c:order val="6"/>
          <c:tx>
            <c:strRef>
              <c:f>Spotrebitele!$AR$249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6200"/>
            </a:solidFill>
            <a:ln w="25400">
              <a:noFill/>
            </a:ln>
            <a:effectLst/>
          </c:spPr>
          <c:invertIfNegative val="0"/>
          <c:cat>
            <c:strRef>
              <c:f>Spotrebitele!$AS$221:$AW$221</c:f>
              <c:strCache>
                <c:ptCount val="5"/>
                <c:pt idx="0">
                  <c:v>Hospodářská situace v 1letém horizontu</c:v>
                </c:pt>
                <c:pt idx="1">
                  <c:v>Finanční situace v 1letém horizontu</c:v>
                </c:pt>
                <c:pt idx="2">
                  <c:v>Očekávaná nezaměstnanost</c:v>
                </c:pt>
                <c:pt idx="3">
                  <c:v>Úmysl spořit</c:v>
                </c:pt>
                <c:pt idx="4">
                  <c:v>Obavy z růstu cen</c:v>
                </c:pt>
              </c:strCache>
            </c:strRef>
          </c:cat>
          <c:val>
            <c:numRef>
              <c:f>Spotrebitele!$AS$249:$AW$249</c:f>
              <c:numCache>
                <c:formatCode>0.0</c:formatCode>
                <c:ptCount val="5"/>
                <c:pt idx="0">
                  <c:v>-8.6666666666666661</c:v>
                </c:pt>
                <c:pt idx="1">
                  <c:v>11.25</c:v>
                </c:pt>
                <c:pt idx="2">
                  <c:v>10.333333333333334</c:v>
                </c:pt>
                <c:pt idx="3">
                  <c:v>18.166666666666668</c:v>
                </c:pt>
                <c:pt idx="4">
                  <c:v>34.583333333333336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13-4C3B-BF9C-447EE0613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4"/>
        <c:axId val="516566808"/>
        <c:axId val="516567200"/>
      </c:barChart>
      <c:catAx>
        <c:axId val="516566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3175" cap="flat" cmpd="sng" algn="ctr">
            <a:solidFill>
              <a:srgbClr val="76767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rgbClr val="000000"/>
                </a:solidFill>
                <a:latin typeface="ING Me" panose="02000506040000020004" pitchFamily="2" charset="0"/>
                <a:ea typeface="+mn-ea"/>
                <a:cs typeface="+mn-cs"/>
              </a:defRPr>
            </a:pPr>
            <a:endParaRPr lang="cs-CZ"/>
          </a:p>
        </c:txPr>
        <c:crossAx val="516567200"/>
        <c:crosses val="autoZero"/>
        <c:auto val="1"/>
        <c:lblAlgn val="ctr"/>
        <c:lblOffset val="100"/>
        <c:noMultiLvlLbl val="0"/>
      </c:catAx>
      <c:valAx>
        <c:axId val="51656720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A8A8A8"/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 w="2540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0000"/>
                </a:solidFill>
                <a:latin typeface="ING Me" panose="02000506040000020004" pitchFamily="2" charset="0"/>
                <a:ea typeface="+mn-ea"/>
                <a:cs typeface="+mn-cs"/>
              </a:defRPr>
            </a:pPr>
            <a:endParaRPr lang="cs-CZ"/>
          </a:p>
        </c:txPr>
        <c:crossAx val="51656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5423390386823"/>
          <c:y val="0.92423302451412903"/>
          <c:w val="0.67911545118908745"/>
          <c:h val="5.4577771746671666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rgbClr val="000000"/>
              </a:solidFill>
              <a:latin typeface="ING Me" panose="02000506040000020004" pitchFamily="2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525199"/>
      </a:solidFill>
      <a:round/>
    </a:ln>
    <a:effectLst/>
  </c:spPr>
  <c:txPr>
    <a:bodyPr/>
    <a:lstStyle/>
    <a:p>
      <a:pPr>
        <a:defRPr sz="1400" b="0" i="0">
          <a:solidFill>
            <a:srgbClr val="000000"/>
          </a:solidFill>
          <a:latin typeface="ING Me" panose="02000506040000020004" pitchFamily="2" charset="0"/>
        </a:defRPr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62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93-8F44-BD27-35461826B26A}"/>
              </c:ext>
            </c:extLst>
          </c:dPt>
          <c:dPt>
            <c:idx val="1"/>
            <c:bubble3D val="0"/>
            <c:spPr>
              <a:solidFill>
                <a:srgbClr val="A8A8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93-8F44-BD27-35461826B26A}"/>
              </c:ext>
            </c:extLst>
          </c:dPt>
          <c:dPt>
            <c:idx val="2"/>
            <c:bubble3D val="0"/>
            <c:spPr>
              <a:solidFill>
                <a:srgbClr val="5251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93-8F44-BD27-35461826B26A}"/>
              </c:ext>
            </c:extLst>
          </c:dPt>
          <c:dPt>
            <c:idx val="3"/>
            <c:bubble3D val="0"/>
            <c:spPr>
              <a:solidFill>
                <a:srgbClr val="559BD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93-8F44-BD27-35461826B26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50,3 %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93-8F44-BD27-35461826B26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28,3 %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93-8F44-BD27-35461826B26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19,6 %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93-8F44-BD27-35461826B26A}"/>
                </c:ext>
              </c:extLst>
            </c:dLbl>
            <c:dLbl>
              <c:idx val="3"/>
              <c:layout>
                <c:manualLayout>
                  <c:x val="-1.0458076694567907E-2"/>
                  <c:y val="0.117382108673541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93-8F44-BD27-35461826B2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ING Me" panose="02000506040000020004" pitchFamily="50" charset="0"/>
                    <a:ea typeface="+mn-ea"/>
                    <a:cs typeface="ING Me" panose="02000506040000020004" pitchFamily="50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Sheet1!$B$1:$B$4</c:f>
              <c:strCache>
                <c:ptCount val="4"/>
                <c:pt idx="0">
                  <c:v>máme pouze každý svůj účet, ale podílíme se na společném hospodaření</c:v>
                </c:pt>
                <c:pt idx="1">
                  <c:v>ano, máme všechny účty společné</c:v>
                </c:pt>
                <c:pt idx="2">
                  <c:v>částečně, máme aspoň jeden společný účet</c:v>
                </c:pt>
                <c:pt idx="3">
                  <c:v>máme oddělené účty i finance, každý si platí za sebe</c:v>
                </c:pt>
              </c:strCache>
            </c:strRef>
          </c:cat>
          <c:val>
            <c:numRef>
              <c:f>Sheet1!$C$1:$C$4</c:f>
              <c:numCache>
                <c:formatCode>0.0</c:formatCode>
                <c:ptCount val="4"/>
                <c:pt idx="0">
                  <c:v>50.334075723830999</c:v>
                </c:pt>
                <c:pt idx="1">
                  <c:v>28.285077951001998</c:v>
                </c:pt>
                <c:pt idx="2">
                  <c:v>19.599109131403001</c:v>
                </c:pt>
                <c:pt idx="3">
                  <c:v>1.7817371937638999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93-8F44-BD27-35461826B26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rgbClr val="525199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62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67-4CFB-83E7-8CC2C8E06561}"/>
              </c:ext>
            </c:extLst>
          </c:dPt>
          <c:dPt>
            <c:idx val="1"/>
            <c:bubble3D val="0"/>
            <c:spPr>
              <a:solidFill>
                <a:srgbClr val="A8A8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67-4CFB-83E7-8CC2C8E06561}"/>
              </c:ext>
            </c:extLst>
          </c:dPt>
          <c:dPt>
            <c:idx val="2"/>
            <c:bubble3D val="0"/>
            <c:spPr>
              <a:solidFill>
                <a:srgbClr val="5251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67-4CFB-83E7-8CC2C8E06561}"/>
              </c:ext>
            </c:extLst>
          </c:dPt>
          <c:dPt>
            <c:idx val="3"/>
            <c:bubble3D val="0"/>
            <c:spPr>
              <a:solidFill>
                <a:srgbClr val="559BD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67-4CFB-83E7-8CC2C8E0656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39,9 %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67-4CFB-83E7-8CC2C8E0656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30,5 %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67-4CFB-83E7-8CC2C8E0656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24,3 %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67-4CFB-83E7-8CC2C8E06561}"/>
                </c:ext>
              </c:extLst>
            </c:dLbl>
            <c:dLbl>
              <c:idx val="3"/>
              <c:layout>
                <c:manualLayout>
                  <c:x val="4.1331011508176863E-2"/>
                  <c:y val="8.9930154504762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67-4CFB-83E7-8CC2C8E06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ING Me" panose="02000506040000020004" pitchFamily="50" charset="0"/>
                    <a:ea typeface="+mn-ea"/>
                    <a:cs typeface="ING Me" panose="02000506040000020004" pitchFamily="50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Sheet1!$B$14:$B$17</c:f>
              <c:strCache>
                <c:ptCount val="4"/>
                <c:pt idx="0">
                  <c:v>ano, společně</c:v>
                </c:pt>
                <c:pt idx="1">
                  <c:v>ano, ale zároveň i když samostatně</c:v>
                </c:pt>
                <c:pt idx="2">
                  <c:v>ne, každý si spoříme na samostatném účtu</c:v>
                </c:pt>
                <c:pt idx="3">
                  <c:v>ne, nespoříme si vůbec </c:v>
                </c:pt>
              </c:strCache>
            </c:strRef>
          </c:cat>
          <c:val>
            <c:numRef>
              <c:f>Sheet1!$C$14:$C$17</c:f>
              <c:numCache>
                <c:formatCode>0.0</c:formatCode>
                <c:ptCount val="4"/>
                <c:pt idx="0">
                  <c:v>39.866369710468</c:v>
                </c:pt>
                <c:pt idx="1">
                  <c:v>30.512249443207001</c:v>
                </c:pt>
                <c:pt idx="2">
                  <c:v>24.276169265033001</c:v>
                </c:pt>
                <c:pt idx="3">
                  <c:v>5.3452115812918004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67-4CFB-83E7-8CC2C8E0656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525199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62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FD-7947-8A4A-780BE522B9E3}"/>
              </c:ext>
            </c:extLst>
          </c:dPt>
          <c:dPt>
            <c:idx val="1"/>
            <c:bubble3D val="0"/>
            <c:spPr>
              <a:solidFill>
                <a:srgbClr val="A8A8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FD-7947-8A4A-780BE522B9E3}"/>
              </c:ext>
            </c:extLst>
          </c:dPt>
          <c:dPt>
            <c:idx val="2"/>
            <c:bubble3D val="0"/>
            <c:spPr>
              <a:solidFill>
                <a:srgbClr val="5251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FD-7947-8A4A-780BE522B9E3}"/>
              </c:ext>
            </c:extLst>
          </c:dPt>
          <c:dPt>
            <c:idx val="3"/>
            <c:bubble3D val="0"/>
            <c:spPr>
              <a:solidFill>
                <a:srgbClr val="559BD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FD-7947-8A4A-780BE522B9E3}"/>
              </c:ext>
            </c:extLst>
          </c:dPt>
          <c:dPt>
            <c:idx val="4"/>
            <c:bubble3D val="0"/>
            <c:spPr>
              <a:solidFill>
                <a:srgbClr val="AB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FD-7947-8A4A-780BE522B9E3}"/>
              </c:ext>
            </c:extLst>
          </c:dPt>
          <c:dPt>
            <c:idx val="5"/>
            <c:bubble3D val="0"/>
            <c:spPr>
              <a:solidFill>
                <a:srgbClr val="D0D9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9FD-7947-8A4A-780BE522B9E3}"/>
              </c:ext>
            </c:extLst>
          </c:dPt>
          <c:dPt>
            <c:idx val="6"/>
            <c:bubble3D val="0"/>
            <c:spPr>
              <a:solidFill>
                <a:srgbClr val="34965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9FD-7947-8A4A-780BE522B9E3}"/>
              </c:ext>
            </c:extLst>
          </c:dPt>
          <c:dPt>
            <c:idx val="7"/>
            <c:bubble3D val="0"/>
            <c:spPr>
              <a:solidFill>
                <a:srgbClr val="A8A8A8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9FD-7947-8A4A-780BE522B9E3}"/>
              </c:ext>
            </c:extLst>
          </c:dPt>
          <c:dLbls>
            <c:dLbl>
              <c:idx val="0"/>
              <c:layout>
                <c:manualLayout>
                  <c:x val="-6.5010422962235942E-2"/>
                  <c:y val="0.162002727600226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D-7947-8A4A-780BE522B9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12,5 %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D-7947-8A4A-780BE522B9E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10,5 %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FD-7947-8A4A-780BE522B9E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9,1 %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FD-7947-8A4A-780BE522B9E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8,9 %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FD-7947-8A4A-780BE522B9E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8,4 %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FD-7947-8A4A-780BE522B9E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4,5 %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FD-7947-8A4A-780BE522B9E3}"/>
                </c:ext>
              </c:extLst>
            </c:dLbl>
            <c:dLbl>
              <c:idx val="7"/>
              <c:layout>
                <c:manualLayout>
                  <c:x val="0.11724210848167659"/>
                  <c:y val="6.465699140548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FD-7947-8A4A-780BE522B9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ING Me" panose="02000506040000020004" pitchFamily="50" charset="0"/>
                    <a:ea typeface="+mn-ea"/>
                    <a:cs typeface="ING Me" panose="02000506040000020004" pitchFamily="50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Sheet1!$B$19:$B$26</c:f>
              <c:strCache>
                <c:ptCount val="8"/>
                <c:pt idx="0">
                  <c:v>nezáleží na hodnotě, šetřím si i na drobnosti</c:v>
                </c:pt>
                <c:pt idx="1">
                  <c:v>1 milion či více</c:v>
                </c:pt>
                <c:pt idx="2">
                  <c:v>přibližně do 25 000 Kč</c:v>
                </c:pt>
                <c:pt idx="3">
                  <c:v>přibližně do 300 000 Kč</c:v>
                </c:pt>
                <c:pt idx="4">
                  <c:v>přibližně do 50 000 Kč</c:v>
                </c:pt>
                <c:pt idx="5">
                  <c:v>přibližně do 100 000 Kč</c:v>
                </c:pt>
                <c:pt idx="6">
                  <c:v>přibližně do 5 000 Kč</c:v>
                </c:pt>
                <c:pt idx="7">
                  <c:v>nemám žádnou vysněnou věc, na kterou bych spořil/a</c:v>
                </c:pt>
              </c:strCache>
            </c:strRef>
          </c:cat>
          <c:val>
            <c:numRef>
              <c:f>Sheet1!$C$19:$C$26</c:f>
              <c:numCache>
                <c:formatCode>0.0</c:formatCode>
                <c:ptCount val="8"/>
                <c:pt idx="0">
                  <c:v>16.545454545455001</c:v>
                </c:pt>
                <c:pt idx="1">
                  <c:v>12.545454545455</c:v>
                </c:pt>
                <c:pt idx="2">
                  <c:v>10.545454545455</c:v>
                </c:pt>
                <c:pt idx="3">
                  <c:v>9.0909090909091006</c:v>
                </c:pt>
                <c:pt idx="4">
                  <c:v>8.9090909090908994</c:v>
                </c:pt>
                <c:pt idx="5">
                  <c:v>8.3636363636364006</c:v>
                </c:pt>
                <c:pt idx="6">
                  <c:v>4.5454545454544997</c:v>
                </c:pt>
                <c:pt idx="7">
                  <c:v>29.454545454544999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9FD-7947-8A4A-780BE522B9E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525199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62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1C-F04E-A17B-6DFAB467F8F3}"/>
              </c:ext>
            </c:extLst>
          </c:dPt>
          <c:dPt>
            <c:idx val="1"/>
            <c:bubble3D val="0"/>
            <c:spPr>
              <a:solidFill>
                <a:srgbClr val="A8A8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1C-F04E-A17B-6DFAB467F8F3}"/>
              </c:ext>
            </c:extLst>
          </c:dPt>
          <c:dPt>
            <c:idx val="2"/>
            <c:bubble3D val="0"/>
            <c:spPr>
              <a:solidFill>
                <a:srgbClr val="5251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1C-F04E-A17B-6DFAB467F8F3}"/>
              </c:ext>
            </c:extLst>
          </c:dPt>
          <c:dPt>
            <c:idx val="3"/>
            <c:bubble3D val="0"/>
            <c:spPr>
              <a:solidFill>
                <a:srgbClr val="559BD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1C-F04E-A17B-6DFAB467F8F3}"/>
              </c:ext>
            </c:extLst>
          </c:dPt>
          <c:dPt>
            <c:idx val="4"/>
            <c:bubble3D val="0"/>
            <c:spPr>
              <a:solidFill>
                <a:srgbClr val="AB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C1C-F04E-A17B-6DFAB467F8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1C-F04E-A17B-6DFAB467F8F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1C-F04E-A17B-6DFAB467F8F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1C-F04E-A17B-6DFAB467F8F3}"/>
                </c:ext>
              </c:extLst>
            </c:dLbl>
            <c:dLbl>
              <c:idx val="3"/>
              <c:layout>
                <c:manualLayout>
                  <c:x val="7.1952146286496044E-2"/>
                  <c:y val="0.132483114539573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9,6 %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1C-F04E-A17B-6DFAB467F8F3}"/>
                </c:ext>
              </c:extLst>
            </c:dLbl>
            <c:dLbl>
              <c:idx val="4"/>
              <c:layout>
                <c:manualLayout>
                  <c:x val="4.6959421717056783E-2"/>
                  <c:y val="0.121856232822583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1C-F04E-A17B-6DFAB467F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ING Me" panose="02000506040000020004" pitchFamily="50" charset="0"/>
                    <a:ea typeface="+mn-ea"/>
                    <a:cs typeface="ING Me" panose="02000506040000020004" pitchFamily="50" charset="0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Sheet1!$B$28:$B$32</c:f>
              <c:strCache>
                <c:ptCount val="5"/>
                <c:pt idx="0">
                  <c:v>jakkoli dlouho je potřeba (i déle než rok)</c:v>
                </c:pt>
                <c:pt idx="1">
                  <c:v>maximálně rok</c:v>
                </c:pt>
                <c:pt idx="2">
                  <c:v>maximálně půl roku</c:v>
                </c:pt>
                <c:pt idx="3">
                  <c:v>maximálě několik měsíců</c:v>
                </c:pt>
                <c:pt idx="4">
                  <c:v>neumím šetřit</c:v>
                </c:pt>
              </c:strCache>
            </c:strRef>
          </c:cat>
          <c:val>
            <c:numRef>
              <c:f>Sheet1!$C$28:$C$32</c:f>
              <c:numCache>
                <c:formatCode>0.0</c:formatCode>
                <c:ptCount val="5"/>
                <c:pt idx="0">
                  <c:v>63.454545454544999</c:v>
                </c:pt>
                <c:pt idx="1">
                  <c:v>10.545454545455</c:v>
                </c:pt>
                <c:pt idx="2">
                  <c:v>9.8181818181818006</c:v>
                </c:pt>
                <c:pt idx="3">
                  <c:v>9.6363636363635994</c:v>
                </c:pt>
                <c:pt idx="4">
                  <c:v>6.5454545454544997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C1C-F04E-A17B-6DFAB467F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525199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62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97-44B9-AA04-17603A231C46}"/>
              </c:ext>
            </c:extLst>
          </c:dPt>
          <c:dPt>
            <c:idx val="1"/>
            <c:bubble3D val="0"/>
            <c:spPr>
              <a:solidFill>
                <a:srgbClr val="A8A8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97-44B9-AA04-17603A231C46}"/>
              </c:ext>
            </c:extLst>
          </c:dPt>
          <c:dPt>
            <c:idx val="2"/>
            <c:bubble3D val="0"/>
            <c:spPr>
              <a:solidFill>
                <a:srgbClr val="5251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97-44B9-AA04-17603A231C46}"/>
              </c:ext>
            </c:extLst>
          </c:dPt>
          <c:dLbls>
            <c:dLbl>
              <c:idx val="0"/>
              <c:layout>
                <c:manualLayout>
                  <c:x val="-0.11680227316498595"/>
                  <c:y val="-2.74770799242436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97-44B9-AA04-17603A231C46}"/>
                </c:ext>
              </c:extLst>
            </c:dLbl>
            <c:dLbl>
              <c:idx val="1"/>
              <c:layout>
                <c:manualLayout>
                  <c:x val="0.11380283419907493"/>
                  <c:y val="-5.13573019168375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97-44B9-AA04-17603A231C46}"/>
                </c:ext>
              </c:extLst>
            </c:dLbl>
            <c:dLbl>
              <c:idx val="2"/>
              <c:layout>
                <c:manualLayout>
                  <c:x val="6.7466163503755575E-2"/>
                  <c:y val="0.154341387422304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97-44B9-AA04-17603A231C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ING Me" panose="02000506040000020004" pitchFamily="50" charset="0"/>
                    <a:ea typeface="+mn-ea"/>
                    <a:cs typeface="ING Me" panose="02000506040000020004" pitchFamily="50" charset="0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Sheet1!$B$34:$B$36</c:f>
              <c:strCache>
                <c:ptCount val="3"/>
                <c:pt idx="0">
                  <c:v>ano, vidím na všechny jeho/její účty nebo mám přehled, kolik má peněz</c:v>
                </c:pt>
                <c:pt idx="1">
                  <c:v>částečně, má účet/účty, na které nevidím</c:v>
                </c:pt>
                <c:pt idx="2">
                  <c:v>ne, nevidím do příjmů a výdajů partnera/partnerky</c:v>
                </c:pt>
              </c:strCache>
            </c:strRef>
          </c:cat>
          <c:val>
            <c:numRef>
              <c:f>Sheet1!$C$34:$C$36</c:f>
              <c:numCache>
                <c:formatCode>0.0</c:formatCode>
                <c:ptCount val="3"/>
                <c:pt idx="0">
                  <c:v>56.124721603563003</c:v>
                </c:pt>
                <c:pt idx="1">
                  <c:v>26.948775055679</c:v>
                </c:pt>
                <c:pt idx="2">
                  <c:v>16.926503340757002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97-44B9-AA04-17603A231C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525199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62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DF-4454-B1FF-6CA46650FE16}"/>
              </c:ext>
            </c:extLst>
          </c:dPt>
          <c:dPt>
            <c:idx val="1"/>
            <c:bubble3D val="0"/>
            <c:spPr>
              <a:solidFill>
                <a:srgbClr val="A8A8A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DF-4454-B1FF-6CA46650FE16}"/>
              </c:ext>
            </c:extLst>
          </c:dPt>
          <c:dPt>
            <c:idx val="2"/>
            <c:bubble3D val="0"/>
            <c:spPr>
              <a:solidFill>
                <a:srgbClr val="5251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DF-4454-B1FF-6CA46650FE16}"/>
              </c:ext>
            </c:extLst>
          </c:dPt>
          <c:dPt>
            <c:idx val="3"/>
            <c:bubble3D val="0"/>
            <c:spPr>
              <a:solidFill>
                <a:srgbClr val="559BD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EDF-4454-B1FF-6CA46650FE16}"/>
              </c:ext>
            </c:extLst>
          </c:dPt>
          <c:dPt>
            <c:idx val="4"/>
            <c:bubble3D val="0"/>
            <c:spPr>
              <a:solidFill>
                <a:srgbClr val="AB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EDF-4454-B1FF-6CA46650FE16}"/>
              </c:ext>
            </c:extLst>
          </c:dPt>
          <c:dPt>
            <c:idx val="5"/>
            <c:bubble3D val="0"/>
            <c:spPr>
              <a:solidFill>
                <a:srgbClr val="D0D9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EDF-4454-B1FF-6CA46650FE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DF-4454-B1FF-6CA46650FE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DF-4454-B1FF-6CA46650FE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DF-4454-B1FF-6CA46650FE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10,9 %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DF-4454-B1FF-6CA46650FE1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DF-4454-B1FF-6CA46650FE16}"/>
                </c:ext>
              </c:extLst>
            </c:dLbl>
            <c:dLbl>
              <c:idx val="5"/>
              <c:layout>
                <c:manualLayout>
                  <c:x val="2.6197903605998177E-2"/>
                  <c:y val="9.0616092343295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DF-4454-B1FF-6CA46650F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bg1"/>
                    </a:solidFill>
                    <a:latin typeface="ING Me" panose="02000506040000020004" pitchFamily="50" charset="0"/>
                    <a:ea typeface="+mn-ea"/>
                    <a:cs typeface="ING Me" panose="02000506040000020004" pitchFamily="50" charset="0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Sheet1!$B$38:$B$43</c:f>
              <c:strCache>
                <c:ptCount val="6"/>
                <c:pt idx="0">
                  <c:v>nechám na běžném účtu průběžně utrácím</c:v>
                </c:pt>
                <c:pt idx="1">
                  <c:v>větší část dám na spoření a z menší si udělám radost</c:v>
                </c:pt>
                <c:pt idx="2">
                  <c:v>celou částku dám na spořicí účet nebo jinou formu spoření</c:v>
                </c:pt>
                <c:pt idx="3">
                  <c:v>nevím, nevzpomínám si, kdy jsem dostal bonusy/vyšší odměnu/přeplatek na daních</c:v>
                </c:pt>
                <c:pt idx="4">
                  <c:v>z větší části si udělám radost a zbytek dám na spoření</c:v>
                </c:pt>
                <c:pt idx="5">
                  <c:v>všechno hned utratím</c:v>
                </c:pt>
              </c:strCache>
            </c:strRef>
          </c:cat>
          <c:val>
            <c:numRef>
              <c:f>Sheet1!$C$38:$C$43</c:f>
              <c:numCache>
                <c:formatCode>0.0</c:formatCode>
                <c:ptCount val="6"/>
                <c:pt idx="0">
                  <c:v>29.272727272727</c:v>
                </c:pt>
                <c:pt idx="1">
                  <c:v>28.181818181817999</c:v>
                </c:pt>
                <c:pt idx="2">
                  <c:v>18</c:v>
                </c:pt>
                <c:pt idx="3">
                  <c:v>10.909090909091001</c:v>
                </c:pt>
                <c:pt idx="4">
                  <c:v>10.727272727273</c:v>
                </c:pt>
                <c:pt idx="5">
                  <c:v>2.9090909090908998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EDF-4454-B1FF-6CA46650FE1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525199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895569871947827E-2"/>
          <c:y val="2.7854467982297185E-2"/>
          <c:w val="0.85077039177906233"/>
          <c:h val="0.67753879310344833"/>
        </c:manualLayout>
      </c:layout>
      <c:lineChart>
        <c:grouping val="standard"/>
        <c:varyColors val="0"/>
        <c:ser>
          <c:idx val="1"/>
          <c:order val="0"/>
          <c:tx>
            <c:strRef>
              <c:f>Uroven!$C$3</c:f>
              <c:strCache>
                <c:ptCount val="1"/>
                <c:pt idx="0">
                  <c:v>Podnikatelé</c:v>
                </c:pt>
              </c:strCache>
            </c:strRef>
          </c:tx>
          <c:spPr>
            <a:ln w="15875">
              <a:solidFill>
                <a:srgbClr val="525199"/>
              </a:solidFill>
              <a:prstDash val="solid"/>
            </a:ln>
          </c:spPr>
          <c:marker>
            <c:symbol val="none"/>
          </c:marker>
          <c:cat>
            <c:numRef>
              <c:f>Uroven!$A$40:$A$272</c:f>
              <c:numCache>
                <c:formatCode>m/d/yyyy</c:formatCode>
                <c:ptCount val="233"/>
                <c:pt idx="0">
                  <c:v>36922</c:v>
                </c:pt>
                <c:pt idx="1">
                  <c:v>36950</c:v>
                </c:pt>
                <c:pt idx="2">
                  <c:v>36981</c:v>
                </c:pt>
                <c:pt idx="3">
                  <c:v>37011</c:v>
                </c:pt>
                <c:pt idx="4">
                  <c:v>37042</c:v>
                </c:pt>
                <c:pt idx="5">
                  <c:v>37072</c:v>
                </c:pt>
                <c:pt idx="6">
                  <c:v>37103</c:v>
                </c:pt>
                <c:pt idx="7">
                  <c:v>37134</c:v>
                </c:pt>
                <c:pt idx="8">
                  <c:v>37164</c:v>
                </c:pt>
                <c:pt idx="9">
                  <c:v>37195</c:v>
                </c:pt>
                <c:pt idx="10">
                  <c:v>37225</c:v>
                </c:pt>
                <c:pt idx="11">
                  <c:v>37256</c:v>
                </c:pt>
                <c:pt idx="12">
                  <c:v>37287</c:v>
                </c:pt>
                <c:pt idx="13">
                  <c:v>37315</c:v>
                </c:pt>
                <c:pt idx="14">
                  <c:v>37346</c:v>
                </c:pt>
                <c:pt idx="15">
                  <c:v>37376</c:v>
                </c:pt>
                <c:pt idx="16">
                  <c:v>37407</c:v>
                </c:pt>
                <c:pt idx="17">
                  <c:v>37437</c:v>
                </c:pt>
                <c:pt idx="18">
                  <c:v>37468</c:v>
                </c:pt>
                <c:pt idx="19">
                  <c:v>37499</c:v>
                </c:pt>
                <c:pt idx="20">
                  <c:v>37529</c:v>
                </c:pt>
                <c:pt idx="21">
                  <c:v>37560</c:v>
                </c:pt>
                <c:pt idx="22">
                  <c:v>37590</c:v>
                </c:pt>
                <c:pt idx="23">
                  <c:v>37621</c:v>
                </c:pt>
                <c:pt idx="24">
                  <c:v>37652</c:v>
                </c:pt>
                <c:pt idx="25">
                  <c:v>37680</c:v>
                </c:pt>
                <c:pt idx="26">
                  <c:v>37711</c:v>
                </c:pt>
                <c:pt idx="27">
                  <c:v>37741</c:v>
                </c:pt>
                <c:pt idx="28">
                  <c:v>37772</c:v>
                </c:pt>
                <c:pt idx="29">
                  <c:v>37802</c:v>
                </c:pt>
                <c:pt idx="30">
                  <c:v>37833</c:v>
                </c:pt>
                <c:pt idx="31">
                  <c:v>37864</c:v>
                </c:pt>
                <c:pt idx="32">
                  <c:v>37894</c:v>
                </c:pt>
                <c:pt idx="33">
                  <c:v>37925</c:v>
                </c:pt>
                <c:pt idx="34">
                  <c:v>37955</c:v>
                </c:pt>
                <c:pt idx="35">
                  <c:v>37986</c:v>
                </c:pt>
                <c:pt idx="36">
                  <c:v>38017</c:v>
                </c:pt>
                <c:pt idx="37">
                  <c:v>38046</c:v>
                </c:pt>
                <c:pt idx="38">
                  <c:v>38077</c:v>
                </c:pt>
                <c:pt idx="39">
                  <c:v>38107</c:v>
                </c:pt>
                <c:pt idx="40">
                  <c:v>38138</c:v>
                </c:pt>
                <c:pt idx="41">
                  <c:v>38168</c:v>
                </c:pt>
                <c:pt idx="42">
                  <c:v>38199</c:v>
                </c:pt>
                <c:pt idx="43">
                  <c:v>38230</c:v>
                </c:pt>
                <c:pt idx="44">
                  <c:v>38260</c:v>
                </c:pt>
                <c:pt idx="45">
                  <c:v>38291</c:v>
                </c:pt>
                <c:pt idx="46">
                  <c:v>38321</c:v>
                </c:pt>
                <c:pt idx="47">
                  <c:v>38352</c:v>
                </c:pt>
                <c:pt idx="48">
                  <c:v>38383</c:v>
                </c:pt>
                <c:pt idx="49">
                  <c:v>38411</c:v>
                </c:pt>
                <c:pt idx="50">
                  <c:v>38442</c:v>
                </c:pt>
                <c:pt idx="51">
                  <c:v>38472</c:v>
                </c:pt>
                <c:pt idx="52">
                  <c:v>38503</c:v>
                </c:pt>
                <c:pt idx="53">
                  <c:v>38533</c:v>
                </c:pt>
                <c:pt idx="54">
                  <c:v>38564</c:v>
                </c:pt>
                <c:pt idx="55">
                  <c:v>38595</c:v>
                </c:pt>
                <c:pt idx="56">
                  <c:v>38625</c:v>
                </c:pt>
                <c:pt idx="57">
                  <c:v>38656</c:v>
                </c:pt>
                <c:pt idx="58">
                  <c:v>38686</c:v>
                </c:pt>
                <c:pt idx="59">
                  <c:v>38717</c:v>
                </c:pt>
                <c:pt idx="60">
                  <c:v>38748</c:v>
                </c:pt>
                <c:pt idx="61">
                  <c:v>38776</c:v>
                </c:pt>
                <c:pt idx="62">
                  <c:v>38807</c:v>
                </c:pt>
                <c:pt idx="63">
                  <c:v>38837</c:v>
                </c:pt>
                <c:pt idx="64">
                  <c:v>38868</c:v>
                </c:pt>
                <c:pt idx="65">
                  <c:v>38898</c:v>
                </c:pt>
                <c:pt idx="66">
                  <c:v>38929</c:v>
                </c:pt>
                <c:pt idx="67">
                  <c:v>38960</c:v>
                </c:pt>
                <c:pt idx="68">
                  <c:v>38990</c:v>
                </c:pt>
                <c:pt idx="69">
                  <c:v>39021</c:v>
                </c:pt>
                <c:pt idx="70">
                  <c:v>39051</c:v>
                </c:pt>
                <c:pt idx="71">
                  <c:v>39082</c:v>
                </c:pt>
                <c:pt idx="72">
                  <c:v>39113</c:v>
                </c:pt>
                <c:pt idx="73">
                  <c:v>39141</c:v>
                </c:pt>
                <c:pt idx="74">
                  <c:v>39172</c:v>
                </c:pt>
                <c:pt idx="75">
                  <c:v>39202</c:v>
                </c:pt>
                <c:pt idx="76">
                  <c:v>39233</c:v>
                </c:pt>
                <c:pt idx="77">
                  <c:v>39263</c:v>
                </c:pt>
                <c:pt idx="78">
                  <c:v>39294</c:v>
                </c:pt>
                <c:pt idx="79">
                  <c:v>39325</c:v>
                </c:pt>
                <c:pt idx="80">
                  <c:v>39355</c:v>
                </c:pt>
                <c:pt idx="81">
                  <c:v>39386</c:v>
                </c:pt>
                <c:pt idx="82">
                  <c:v>39416</c:v>
                </c:pt>
                <c:pt idx="83">
                  <c:v>39447</c:v>
                </c:pt>
                <c:pt idx="84">
                  <c:v>39478</c:v>
                </c:pt>
                <c:pt idx="85">
                  <c:v>39507</c:v>
                </c:pt>
                <c:pt idx="86">
                  <c:v>39538</c:v>
                </c:pt>
                <c:pt idx="87">
                  <c:v>39568</c:v>
                </c:pt>
                <c:pt idx="88">
                  <c:v>39599</c:v>
                </c:pt>
                <c:pt idx="89">
                  <c:v>39629</c:v>
                </c:pt>
                <c:pt idx="90">
                  <c:v>39660</c:v>
                </c:pt>
                <c:pt idx="91">
                  <c:v>39691</c:v>
                </c:pt>
                <c:pt idx="92">
                  <c:v>39721</c:v>
                </c:pt>
                <c:pt idx="93">
                  <c:v>39752</c:v>
                </c:pt>
                <c:pt idx="94">
                  <c:v>39782</c:v>
                </c:pt>
                <c:pt idx="95">
                  <c:v>39813</c:v>
                </c:pt>
                <c:pt idx="96">
                  <c:v>39844</c:v>
                </c:pt>
                <c:pt idx="97">
                  <c:v>39872</c:v>
                </c:pt>
                <c:pt idx="98">
                  <c:v>39903</c:v>
                </c:pt>
                <c:pt idx="99">
                  <c:v>39933</c:v>
                </c:pt>
                <c:pt idx="100">
                  <c:v>39964</c:v>
                </c:pt>
                <c:pt idx="101">
                  <c:v>39994</c:v>
                </c:pt>
                <c:pt idx="102">
                  <c:v>40025</c:v>
                </c:pt>
                <c:pt idx="103">
                  <c:v>40056</c:v>
                </c:pt>
                <c:pt idx="104">
                  <c:v>40086</c:v>
                </c:pt>
                <c:pt idx="105">
                  <c:v>40117</c:v>
                </c:pt>
                <c:pt idx="106">
                  <c:v>40147</c:v>
                </c:pt>
                <c:pt idx="107">
                  <c:v>40178</c:v>
                </c:pt>
                <c:pt idx="108">
                  <c:v>40209</c:v>
                </c:pt>
                <c:pt idx="109">
                  <c:v>40237</c:v>
                </c:pt>
                <c:pt idx="110">
                  <c:v>40268</c:v>
                </c:pt>
                <c:pt idx="111">
                  <c:v>40298</c:v>
                </c:pt>
                <c:pt idx="112">
                  <c:v>40329</c:v>
                </c:pt>
                <c:pt idx="113">
                  <c:v>40359</c:v>
                </c:pt>
                <c:pt idx="114">
                  <c:v>40390</c:v>
                </c:pt>
                <c:pt idx="115">
                  <c:v>40421</c:v>
                </c:pt>
                <c:pt idx="116">
                  <c:v>40451</c:v>
                </c:pt>
                <c:pt idx="117">
                  <c:v>40482</c:v>
                </c:pt>
                <c:pt idx="118">
                  <c:v>40512</c:v>
                </c:pt>
                <c:pt idx="119">
                  <c:v>40543</c:v>
                </c:pt>
                <c:pt idx="120">
                  <c:v>40574</c:v>
                </c:pt>
                <c:pt idx="121">
                  <c:v>40602</c:v>
                </c:pt>
                <c:pt idx="122">
                  <c:v>40633</c:v>
                </c:pt>
                <c:pt idx="123">
                  <c:v>40663</c:v>
                </c:pt>
                <c:pt idx="124">
                  <c:v>40694</c:v>
                </c:pt>
                <c:pt idx="125">
                  <c:v>40724</c:v>
                </c:pt>
                <c:pt idx="126">
                  <c:v>40755</c:v>
                </c:pt>
                <c:pt idx="127">
                  <c:v>40786</c:v>
                </c:pt>
                <c:pt idx="128">
                  <c:v>40816</c:v>
                </c:pt>
                <c:pt idx="129">
                  <c:v>40847</c:v>
                </c:pt>
                <c:pt idx="130">
                  <c:v>40877</c:v>
                </c:pt>
                <c:pt idx="131">
                  <c:v>40908</c:v>
                </c:pt>
                <c:pt idx="132">
                  <c:v>40939</c:v>
                </c:pt>
                <c:pt idx="133">
                  <c:v>40968</c:v>
                </c:pt>
                <c:pt idx="134">
                  <c:v>40999</c:v>
                </c:pt>
                <c:pt idx="135">
                  <c:v>41029</c:v>
                </c:pt>
                <c:pt idx="136">
                  <c:v>41060</c:v>
                </c:pt>
                <c:pt idx="137">
                  <c:v>41090</c:v>
                </c:pt>
                <c:pt idx="138">
                  <c:v>41121</c:v>
                </c:pt>
                <c:pt idx="139">
                  <c:v>41152</c:v>
                </c:pt>
                <c:pt idx="140">
                  <c:v>41182</c:v>
                </c:pt>
                <c:pt idx="141">
                  <c:v>41213</c:v>
                </c:pt>
                <c:pt idx="142">
                  <c:v>41243</c:v>
                </c:pt>
                <c:pt idx="143">
                  <c:v>41274</c:v>
                </c:pt>
                <c:pt idx="144">
                  <c:v>41305</c:v>
                </c:pt>
                <c:pt idx="145">
                  <c:v>41333</c:v>
                </c:pt>
                <c:pt idx="146">
                  <c:v>41364</c:v>
                </c:pt>
                <c:pt idx="147">
                  <c:v>41394</c:v>
                </c:pt>
                <c:pt idx="148">
                  <c:v>41425</c:v>
                </c:pt>
                <c:pt idx="149">
                  <c:v>41455</c:v>
                </c:pt>
                <c:pt idx="150">
                  <c:v>41486</c:v>
                </c:pt>
                <c:pt idx="151">
                  <c:v>41517</c:v>
                </c:pt>
                <c:pt idx="152">
                  <c:v>41547</c:v>
                </c:pt>
                <c:pt idx="153">
                  <c:v>41578</c:v>
                </c:pt>
                <c:pt idx="154">
                  <c:v>41608</c:v>
                </c:pt>
                <c:pt idx="155">
                  <c:v>41639</c:v>
                </c:pt>
                <c:pt idx="156">
                  <c:v>41670</c:v>
                </c:pt>
                <c:pt idx="157">
                  <c:v>41698</c:v>
                </c:pt>
                <c:pt idx="158">
                  <c:v>41729</c:v>
                </c:pt>
                <c:pt idx="159">
                  <c:v>41759</c:v>
                </c:pt>
                <c:pt idx="160">
                  <c:v>41790</c:v>
                </c:pt>
                <c:pt idx="161">
                  <c:v>41820</c:v>
                </c:pt>
                <c:pt idx="162">
                  <c:v>41851</c:v>
                </c:pt>
                <c:pt idx="163">
                  <c:v>41882</c:v>
                </c:pt>
                <c:pt idx="164">
                  <c:v>41912</c:v>
                </c:pt>
                <c:pt idx="165">
                  <c:v>41943</c:v>
                </c:pt>
                <c:pt idx="166">
                  <c:v>41973</c:v>
                </c:pt>
                <c:pt idx="167">
                  <c:v>42004</c:v>
                </c:pt>
                <c:pt idx="168">
                  <c:v>42035</c:v>
                </c:pt>
                <c:pt idx="169">
                  <c:v>42063</c:v>
                </c:pt>
                <c:pt idx="170">
                  <c:v>42094</c:v>
                </c:pt>
                <c:pt idx="171">
                  <c:v>42124</c:v>
                </c:pt>
                <c:pt idx="172">
                  <c:v>42155</c:v>
                </c:pt>
                <c:pt idx="173">
                  <c:v>42185</c:v>
                </c:pt>
                <c:pt idx="174">
                  <c:v>42216</c:v>
                </c:pt>
                <c:pt idx="175">
                  <c:v>42247</c:v>
                </c:pt>
                <c:pt idx="176">
                  <c:v>42277</c:v>
                </c:pt>
                <c:pt idx="177">
                  <c:v>42308</c:v>
                </c:pt>
                <c:pt idx="178">
                  <c:v>42338</c:v>
                </c:pt>
                <c:pt idx="179">
                  <c:v>42369</c:v>
                </c:pt>
                <c:pt idx="180">
                  <c:v>42400</c:v>
                </c:pt>
                <c:pt idx="181">
                  <c:v>42429</c:v>
                </c:pt>
                <c:pt idx="182">
                  <c:v>42460</c:v>
                </c:pt>
                <c:pt idx="183">
                  <c:v>42490</c:v>
                </c:pt>
                <c:pt idx="184">
                  <c:v>42521</c:v>
                </c:pt>
                <c:pt idx="185">
                  <c:v>42551</c:v>
                </c:pt>
                <c:pt idx="186">
                  <c:v>42582</c:v>
                </c:pt>
                <c:pt idx="187">
                  <c:v>42613</c:v>
                </c:pt>
                <c:pt idx="188">
                  <c:v>42643</c:v>
                </c:pt>
                <c:pt idx="189">
                  <c:v>42674</c:v>
                </c:pt>
                <c:pt idx="190">
                  <c:v>42704</c:v>
                </c:pt>
                <c:pt idx="191">
                  <c:v>42735</c:v>
                </c:pt>
                <c:pt idx="192">
                  <c:v>42766</c:v>
                </c:pt>
                <c:pt idx="193">
                  <c:v>42794</c:v>
                </c:pt>
                <c:pt idx="194">
                  <c:v>42825</c:v>
                </c:pt>
                <c:pt idx="195">
                  <c:v>42855</c:v>
                </c:pt>
                <c:pt idx="196">
                  <c:v>42886</c:v>
                </c:pt>
                <c:pt idx="197">
                  <c:v>42916</c:v>
                </c:pt>
                <c:pt idx="198">
                  <c:v>42947</c:v>
                </c:pt>
                <c:pt idx="199">
                  <c:v>42978</c:v>
                </c:pt>
                <c:pt idx="200">
                  <c:v>43008</c:v>
                </c:pt>
                <c:pt idx="201">
                  <c:v>43039</c:v>
                </c:pt>
                <c:pt idx="202">
                  <c:v>43069</c:v>
                </c:pt>
                <c:pt idx="203">
                  <c:v>43100</c:v>
                </c:pt>
                <c:pt idx="204">
                  <c:v>43131</c:v>
                </c:pt>
                <c:pt idx="205">
                  <c:v>43159</c:v>
                </c:pt>
                <c:pt idx="206">
                  <c:v>43190</c:v>
                </c:pt>
                <c:pt idx="207">
                  <c:v>43220</c:v>
                </c:pt>
                <c:pt idx="208">
                  <c:v>43251</c:v>
                </c:pt>
                <c:pt idx="209">
                  <c:v>43281</c:v>
                </c:pt>
                <c:pt idx="210">
                  <c:v>43312</c:v>
                </c:pt>
                <c:pt idx="211">
                  <c:v>43343</c:v>
                </c:pt>
                <c:pt idx="212">
                  <c:v>43373</c:v>
                </c:pt>
                <c:pt idx="213">
                  <c:v>43404</c:v>
                </c:pt>
                <c:pt idx="214">
                  <c:v>43434</c:v>
                </c:pt>
                <c:pt idx="215">
                  <c:v>43465</c:v>
                </c:pt>
                <c:pt idx="216">
                  <c:v>43496</c:v>
                </c:pt>
                <c:pt idx="217">
                  <c:v>43524</c:v>
                </c:pt>
                <c:pt idx="218">
                  <c:v>43555</c:v>
                </c:pt>
                <c:pt idx="219">
                  <c:v>43585</c:v>
                </c:pt>
                <c:pt idx="220">
                  <c:v>43616</c:v>
                </c:pt>
                <c:pt idx="221">
                  <c:v>43646</c:v>
                </c:pt>
                <c:pt idx="222">
                  <c:v>43677</c:v>
                </c:pt>
                <c:pt idx="223">
                  <c:v>43708</c:v>
                </c:pt>
                <c:pt idx="224">
                  <c:v>43738</c:v>
                </c:pt>
                <c:pt idx="225">
                  <c:v>43769</c:v>
                </c:pt>
                <c:pt idx="226">
                  <c:v>43799</c:v>
                </c:pt>
                <c:pt idx="227">
                  <c:v>43830</c:v>
                </c:pt>
                <c:pt idx="228">
                  <c:v>43861</c:v>
                </c:pt>
              </c:numCache>
            </c:numRef>
          </c:cat>
          <c:val>
            <c:numRef>
              <c:f>Uroven!$C$40:$C$272</c:f>
              <c:numCache>
                <c:formatCode>0.0</c:formatCode>
                <c:ptCount val="2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6.75</c:v>
                </c:pt>
                <c:pt idx="17">
                  <c:v>18.416666666666664</c:v>
                </c:pt>
                <c:pt idx="18">
                  <c:v>19.520833333333332</c:v>
                </c:pt>
                <c:pt idx="19">
                  <c:v>14.510416666666668</c:v>
                </c:pt>
                <c:pt idx="20">
                  <c:v>13.78125</c:v>
                </c:pt>
                <c:pt idx="21">
                  <c:v>19.916666666666664</c:v>
                </c:pt>
                <c:pt idx="22">
                  <c:v>17.739583333333332</c:v>
                </c:pt>
                <c:pt idx="23">
                  <c:v>17.8125</c:v>
                </c:pt>
                <c:pt idx="24">
                  <c:v>14.614583333333332</c:v>
                </c:pt>
                <c:pt idx="25">
                  <c:v>19.083333333333332</c:v>
                </c:pt>
                <c:pt idx="26">
                  <c:v>20.458333333333332</c:v>
                </c:pt>
                <c:pt idx="27">
                  <c:v>22.416666666666664</c:v>
                </c:pt>
                <c:pt idx="28">
                  <c:v>19.59375</c:v>
                </c:pt>
                <c:pt idx="29">
                  <c:v>19.25</c:v>
                </c:pt>
                <c:pt idx="30">
                  <c:v>14.15625</c:v>
                </c:pt>
                <c:pt idx="31">
                  <c:v>16.427083333333332</c:v>
                </c:pt>
                <c:pt idx="32">
                  <c:v>15.46875</c:v>
                </c:pt>
                <c:pt idx="33">
                  <c:v>20.34375</c:v>
                </c:pt>
                <c:pt idx="34">
                  <c:v>23.364583333333332</c:v>
                </c:pt>
                <c:pt idx="35">
                  <c:v>18.458333333333332</c:v>
                </c:pt>
                <c:pt idx="36">
                  <c:v>18.927083333333332</c:v>
                </c:pt>
                <c:pt idx="37">
                  <c:v>20.635416666666664</c:v>
                </c:pt>
                <c:pt idx="38">
                  <c:v>19.385416666666664</c:v>
                </c:pt>
                <c:pt idx="39">
                  <c:v>22.197916666666664</c:v>
                </c:pt>
                <c:pt idx="40">
                  <c:v>21.208333333333329</c:v>
                </c:pt>
                <c:pt idx="41">
                  <c:v>24.75</c:v>
                </c:pt>
                <c:pt idx="42">
                  <c:v>21.90625</c:v>
                </c:pt>
                <c:pt idx="43">
                  <c:v>23.65625</c:v>
                </c:pt>
                <c:pt idx="44">
                  <c:v>24.09375</c:v>
                </c:pt>
                <c:pt idx="45">
                  <c:v>24.09375</c:v>
                </c:pt>
                <c:pt idx="46">
                  <c:v>21.822916666666664</c:v>
                </c:pt>
                <c:pt idx="47">
                  <c:v>21.21875</c:v>
                </c:pt>
                <c:pt idx="48">
                  <c:v>19.416666666666664</c:v>
                </c:pt>
                <c:pt idx="49">
                  <c:v>19.614583333333332</c:v>
                </c:pt>
                <c:pt idx="50">
                  <c:v>20.0625</c:v>
                </c:pt>
                <c:pt idx="51">
                  <c:v>17.697916666666668</c:v>
                </c:pt>
                <c:pt idx="52">
                  <c:v>20.09375</c:v>
                </c:pt>
                <c:pt idx="53">
                  <c:v>18</c:v>
                </c:pt>
                <c:pt idx="54">
                  <c:v>20.302083333333332</c:v>
                </c:pt>
                <c:pt idx="55">
                  <c:v>20.520833333333332</c:v>
                </c:pt>
                <c:pt idx="56">
                  <c:v>21.84375</c:v>
                </c:pt>
                <c:pt idx="57">
                  <c:v>23.260416666666668</c:v>
                </c:pt>
                <c:pt idx="58">
                  <c:v>19.833333333333332</c:v>
                </c:pt>
                <c:pt idx="59">
                  <c:v>20.71875</c:v>
                </c:pt>
                <c:pt idx="60">
                  <c:v>20.645833333333332</c:v>
                </c:pt>
                <c:pt idx="61">
                  <c:v>23.03125</c:v>
                </c:pt>
                <c:pt idx="62">
                  <c:v>22.989583333333332</c:v>
                </c:pt>
                <c:pt idx="63">
                  <c:v>21.0625</c:v>
                </c:pt>
                <c:pt idx="64">
                  <c:v>22.427083333333332</c:v>
                </c:pt>
                <c:pt idx="65">
                  <c:v>23.59375</c:v>
                </c:pt>
                <c:pt idx="66">
                  <c:v>23.333333333333332</c:v>
                </c:pt>
                <c:pt idx="67">
                  <c:v>25.510416666666664</c:v>
                </c:pt>
                <c:pt idx="68">
                  <c:v>24.552083333333332</c:v>
                </c:pt>
                <c:pt idx="69">
                  <c:v>25.052083333333329</c:v>
                </c:pt>
                <c:pt idx="70">
                  <c:v>25.916666666666668</c:v>
                </c:pt>
                <c:pt idx="71">
                  <c:v>25.71875</c:v>
                </c:pt>
                <c:pt idx="72">
                  <c:v>26.635416666666664</c:v>
                </c:pt>
                <c:pt idx="73">
                  <c:v>28.083333333333329</c:v>
                </c:pt>
                <c:pt idx="74">
                  <c:v>27.489583333333332</c:v>
                </c:pt>
                <c:pt idx="75">
                  <c:v>26.229166666666668</c:v>
                </c:pt>
                <c:pt idx="76">
                  <c:v>26.010416666666664</c:v>
                </c:pt>
                <c:pt idx="77">
                  <c:v>25.1875</c:v>
                </c:pt>
                <c:pt idx="78">
                  <c:v>25.625</c:v>
                </c:pt>
                <c:pt idx="79">
                  <c:v>26.03125</c:v>
                </c:pt>
                <c:pt idx="80">
                  <c:v>26.78125</c:v>
                </c:pt>
                <c:pt idx="81">
                  <c:v>26.677083333333336</c:v>
                </c:pt>
                <c:pt idx="82">
                  <c:v>26.09375</c:v>
                </c:pt>
                <c:pt idx="83">
                  <c:v>25.010416666666664</c:v>
                </c:pt>
                <c:pt idx="84">
                  <c:v>26.322916666666664</c:v>
                </c:pt>
                <c:pt idx="85">
                  <c:v>26.770833333333332</c:v>
                </c:pt>
                <c:pt idx="86">
                  <c:v>25.75</c:v>
                </c:pt>
                <c:pt idx="87">
                  <c:v>25.4375</c:v>
                </c:pt>
                <c:pt idx="88">
                  <c:v>21.229166666666668</c:v>
                </c:pt>
                <c:pt idx="89">
                  <c:v>19.885416666666664</c:v>
                </c:pt>
                <c:pt idx="90">
                  <c:v>18.979166666666664</c:v>
                </c:pt>
                <c:pt idx="91">
                  <c:v>16.520833333333332</c:v>
                </c:pt>
                <c:pt idx="92">
                  <c:v>12.916666666666664</c:v>
                </c:pt>
                <c:pt idx="93">
                  <c:v>9.6770833333333321</c:v>
                </c:pt>
                <c:pt idx="94">
                  <c:v>4.2291666666666643</c:v>
                </c:pt>
                <c:pt idx="95">
                  <c:v>-3.5416666666666661</c:v>
                </c:pt>
                <c:pt idx="96">
                  <c:v>-6.625</c:v>
                </c:pt>
                <c:pt idx="97">
                  <c:v>-13.21875</c:v>
                </c:pt>
                <c:pt idx="98">
                  <c:v>-10.75</c:v>
                </c:pt>
                <c:pt idx="99">
                  <c:v>-6.1354166666666687</c:v>
                </c:pt>
                <c:pt idx="100">
                  <c:v>-8</c:v>
                </c:pt>
                <c:pt idx="101">
                  <c:v>-7.5625</c:v>
                </c:pt>
                <c:pt idx="102">
                  <c:v>-4.59375</c:v>
                </c:pt>
                <c:pt idx="103">
                  <c:v>-7.03125</c:v>
                </c:pt>
                <c:pt idx="104">
                  <c:v>-6.375</c:v>
                </c:pt>
                <c:pt idx="105">
                  <c:v>-7.1666666666666696</c:v>
                </c:pt>
                <c:pt idx="106">
                  <c:v>-3.6354166666666674</c:v>
                </c:pt>
                <c:pt idx="107">
                  <c:v>-1.7291666666666683</c:v>
                </c:pt>
                <c:pt idx="108">
                  <c:v>1.4479166666666654</c:v>
                </c:pt>
                <c:pt idx="109">
                  <c:v>3.59375</c:v>
                </c:pt>
                <c:pt idx="110">
                  <c:v>3.53125</c:v>
                </c:pt>
                <c:pt idx="111">
                  <c:v>7.2604166666666652</c:v>
                </c:pt>
                <c:pt idx="112">
                  <c:v>8.7708333333333321</c:v>
                </c:pt>
                <c:pt idx="113">
                  <c:v>8.5749999999999993</c:v>
                </c:pt>
                <c:pt idx="114">
                  <c:v>11.56875</c:v>
                </c:pt>
                <c:pt idx="115">
                  <c:v>11.65625</c:v>
                </c:pt>
                <c:pt idx="116">
                  <c:v>10.75</c:v>
                </c:pt>
                <c:pt idx="117">
                  <c:v>10.84375</c:v>
                </c:pt>
                <c:pt idx="118">
                  <c:v>11.893750000000001</c:v>
                </c:pt>
                <c:pt idx="119">
                  <c:v>15.80625</c:v>
                </c:pt>
                <c:pt idx="120">
                  <c:v>15.6</c:v>
                </c:pt>
                <c:pt idx="121">
                  <c:v>14.1</c:v>
                </c:pt>
                <c:pt idx="122">
                  <c:v>13.6</c:v>
                </c:pt>
                <c:pt idx="123">
                  <c:v>11.9</c:v>
                </c:pt>
                <c:pt idx="124">
                  <c:v>12</c:v>
                </c:pt>
                <c:pt idx="125">
                  <c:v>12.3</c:v>
                </c:pt>
                <c:pt idx="126">
                  <c:v>11.3</c:v>
                </c:pt>
                <c:pt idx="127">
                  <c:v>10.3</c:v>
                </c:pt>
                <c:pt idx="128">
                  <c:v>7.6</c:v>
                </c:pt>
                <c:pt idx="129">
                  <c:v>10.9</c:v>
                </c:pt>
                <c:pt idx="130">
                  <c:v>7.5</c:v>
                </c:pt>
                <c:pt idx="131">
                  <c:v>5.3</c:v>
                </c:pt>
                <c:pt idx="132">
                  <c:v>7.4</c:v>
                </c:pt>
                <c:pt idx="133">
                  <c:v>8.4</c:v>
                </c:pt>
                <c:pt idx="134">
                  <c:v>9.6</c:v>
                </c:pt>
                <c:pt idx="135">
                  <c:v>7.5</c:v>
                </c:pt>
                <c:pt idx="136">
                  <c:v>6</c:v>
                </c:pt>
                <c:pt idx="137">
                  <c:v>4.5999999999999996</c:v>
                </c:pt>
                <c:pt idx="138">
                  <c:v>2.2999999999999998</c:v>
                </c:pt>
                <c:pt idx="139">
                  <c:v>2.4</c:v>
                </c:pt>
                <c:pt idx="140">
                  <c:v>2.7</c:v>
                </c:pt>
                <c:pt idx="141">
                  <c:v>2.6</c:v>
                </c:pt>
                <c:pt idx="142">
                  <c:v>0.3</c:v>
                </c:pt>
                <c:pt idx="143">
                  <c:v>1.6</c:v>
                </c:pt>
                <c:pt idx="144">
                  <c:v>1.7</c:v>
                </c:pt>
                <c:pt idx="145">
                  <c:v>2.2999999999999998</c:v>
                </c:pt>
                <c:pt idx="146">
                  <c:v>2.2000000000000002</c:v>
                </c:pt>
                <c:pt idx="147">
                  <c:v>-0.7</c:v>
                </c:pt>
                <c:pt idx="148">
                  <c:v>0.4</c:v>
                </c:pt>
                <c:pt idx="149">
                  <c:v>0.9</c:v>
                </c:pt>
                <c:pt idx="150">
                  <c:v>0.9</c:v>
                </c:pt>
                <c:pt idx="151">
                  <c:v>1.8</c:v>
                </c:pt>
                <c:pt idx="152">
                  <c:v>5.0999999999999996</c:v>
                </c:pt>
                <c:pt idx="153">
                  <c:v>7</c:v>
                </c:pt>
                <c:pt idx="154">
                  <c:v>7.9</c:v>
                </c:pt>
                <c:pt idx="155">
                  <c:v>9.1999999999999993</c:v>
                </c:pt>
                <c:pt idx="156">
                  <c:v>8.1999999999999993</c:v>
                </c:pt>
                <c:pt idx="157">
                  <c:v>9.1</c:v>
                </c:pt>
                <c:pt idx="158">
                  <c:v>10</c:v>
                </c:pt>
                <c:pt idx="159">
                  <c:v>9.9</c:v>
                </c:pt>
                <c:pt idx="160">
                  <c:v>9.9</c:v>
                </c:pt>
                <c:pt idx="161">
                  <c:v>11.1</c:v>
                </c:pt>
                <c:pt idx="162">
                  <c:v>10.1</c:v>
                </c:pt>
                <c:pt idx="163">
                  <c:v>11.1</c:v>
                </c:pt>
                <c:pt idx="164">
                  <c:v>12</c:v>
                </c:pt>
                <c:pt idx="165">
                  <c:v>11.5</c:v>
                </c:pt>
                <c:pt idx="166">
                  <c:v>12.3</c:v>
                </c:pt>
                <c:pt idx="167">
                  <c:v>13.8</c:v>
                </c:pt>
                <c:pt idx="168">
                  <c:v>13.3</c:v>
                </c:pt>
                <c:pt idx="169">
                  <c:v>12.2</c:v>
                </c:pt>
                <c:pt idx="170">
                  <c:v>11.6</c:v>
                </c:pt>
                <c:pt idx="171">
                  <c:v>11.9</c:v>
                </c:pt>
                <c:pt idx="172">
                  <c:v>12.7</c:v>
                </c:pt>
                <c:pt idx="173">
                  <c:v>14.7</c:v>
                </c:pt>
                <c:pt idx="174">
                  <c:v>13.6</c:v>
                </c:pt>
                <c:pt idx="175">
                  <c:v>13.1</c:v>
                </c:pt>
                <c:pt idx="176">
                  <c:v>13.3</c:v>
                </c:pt>
                <c:pt idx="177">
                  <c:v>11.9</c:v>
                </c:pt>
                <c:pt idx="178">
                  <c:v>13.1</c:v>
                </c:pt>
                <c:pt idx="179">
                  <c:v>13.3</c:v>
                </c:pt>
                <c:pt idx="180">
                  <c:v>15.3</c:v>
                </c:pt>
                <c:pt idx="181">
                  <c:v>14.5</c:v>
                </c:pt>
                <c:pt idx="182">
                  <c:v>14.2</c:v>
                </c:pt>
                <c:pt idx="183">
                  <c:v>12.7</c:v>
                </c:pt>
                <c:pt idx="184">
                  <c:v>13.2</c:v>
                </c:pt>
                <c:pt idx="185">
                  <c:v>12.3</c:v>
                </c:pt>
                <c:pt idx="186">
                  <c:v>12.9</c:v>
                </c:pt>
                <c:pt idx="187">
                  <c:v>14.5</c:v>
                </c:pt>
                <c:pt idx="188">
                  <c:v>14.3</c:v>
                </c:pt>
                <c:pt idx="189">
                  <c:v>14.3</c:v>
                </c:pt>
                <c:pt idx="190">
                  <c:v>17.2</c:v>
                </c:pt>
                <c:pt idx="191">
                  <c:v>16.7</c:v>
                </c:pt>
                <c:pt idx="192">
                  <c:v>16.5</c:v>
                </c:pt>
                <c:pt idx="193">
                  <c:v>15.2</c:v>
                </c:pt>
                <c:pt idx="194">
                  <c:v>13.1</c:v>
                </c:pt>
                <c:pt idx="195">
                  <c:v>14.3</c:v>
                </c:pt>
                <c:pt idx="196">
                  <c:v>13.9</c:v>
                </c:pt>
                <c:pt idx="197">
                  <c:v>14.4</c:v>
                </c:pt>
                <c:pt idx="198">
                  <c:v>15.4</c:v>
                </c:pt>
                <c:pt idx="199">
                  <c:v>16.3</c:v>
                </c:pt>
                <c:pt idx="200">
                  <c:v>16.5</c:v>
                </c:pt>
                <c:pt idx="201">
                  <c:v>16.899999999999999</c:v>
                </c:pt>
                <c:pt idx="202">
                  <c:v>16.2</c:v>
                </c:pt>
                <c:pt idx="203">
                  <c:v>17.100000000000001</c:v>
                </c:pt>
                <c:pt idx="204">
                  <c:v>16.399999999999999</c:v>
                </c:pt>
                <c:pt idx="205">
                  <c:v>17.100000000000001</c:v>
                </c:pt>
                <c:pt idx="206">
                  <c:v>16.5</c:v>
                </c:pt>
                <c:pt idx="207">
                  <c:v>17.2</c:v>
                </c:pt>
                <c:pt idx="208">
                  <c:v>15.6</c:v>
                </c:pt>
                <c:pt idx="209">
                  <c:v>17</c:v>
                </c:pt>
                <c:pt idx="210">
                  <c:v>15.4</c:v>
                </c:pt>
                <c:pt idx="211">
                  <c:v>16.399999999999999</c:v>
                </c:pt>
                <c:pt idx="212">
                  <c:v>16.8</c:v>
                </c:pt>
                <c:pt idx="213">
                  <c:v>16.8</c:v>
                </c:pt>
                <c:pt idx="214">
                  <c:v>17.399999999999999</c:v>
                </c:pt>
                <c:pt idx="215">
                  <c:v>15.8</c:v>
                </c:pt>
                <c:pt idx="216">
                  <c:v>15</c:v>
                </c:pt>
                <c:pt idx="217">
                  <c:v>15.9</c:v>
                </c:pt>
                <c:pt idx="218">
                  <c:v>14.7</c:v>
                </c:pt>
                <c:pt idx="219">
                  <c:v>15.1</c:v>
                </c:pt>
                <c:pt idx="220">
                  <c:v>12.7</c:v>
                </c:pt>
                <c:pt idx="221">
                  <c:v>11.9</c:v>
                </c:pt>
                <c:pt idx="222">
                  <c:v>11.5</c:v>
                </c:pt>
                <c:pt idx="223">
                  <c:v>12.5</c:v>
                </c:pt>
                <c:pt idx="224">
                  <c:v>11.6</c:v>
                </c:pt>
                <c:pt idx="225">
                  <c:v>10</c:v>
                </c:pt>
                <c:pt idx="226">
                  <c:v>9.9</c:v>
                </c:pt>
                <c:pt idx="227">
                  <c:v>10</c:v>
                </c:pt>
                <c:pt idx="228">
                  <c:v>9.8000000000000007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29-47CF-ADFE-1AC218494347}"/>
            </c:ext>
          </c:extLst>
        </c:ser>
        <c:ser>
          <c:idx val="2"/>
          <c:order val="1"/>
          <c:tx>
            <c:strRef>
              <c:f>Uroven!$D$3</c:f>
              <c:strCache>
                <c:ptCount val="1"/>
                <c:pt idx="0">
                  <c:v>Spotřebitelé</c:v>
                </c:pt>
              </c:strCache>
            </c:strRef>
          </c:tx>
          <c:spPr>
            <a:ln w="15875">
              <a:solidFill>
                <a:srgbClr val="FF6200"/>
              </a:solidFill>
              <a:prstDash val="solid"/>
            </a:ln>
          </c:spPr>
          <c:marker>
            <c:symbol val="none"/>
          </c:marker>
          <c:cat>
            <c:numRef>
              <c:f>Uroven!$A$40:$A$272</c:f>
              <c:numCache>
                <c:formatCode>m/d/yyyy</c:formatCode>
                <c:ptCount val="233"/>
                <c:pt idx="0">
                  <c:v>36922</c:v>
                </c:pt>
                <c:pt idx="1">
                  <c:v>36950</c:v>
                </c:pt>
                <c:pt idx="2">
                  <c:v>36981</c:v>
                </c:pt>
                <c:pt idx="3">
                  <c:v>37011</c:v>
                </c:pt>
                <c:pt idx="4">
                  <c:v>37042</c:v>
                </c:pt>
                <c:pt idx="5">
                  <c:v>37072</c:v>
                </c:pt>
                <c:pt idx="6">
                  <c:v>37103</c:v>
                </c:pt>
                <c:pt idx="7">
                  <c:v>37134</c:v>
                </c:pt>
                <c:pt idx="8">
                  <c:v>37164</c:v>
                </c:pt>
                <c:pt idx="9">
                  <c:v>37195</c:v>
                </c:pt>
                <c:pt idx="10">
                  <c:v>37225</c:v>
                </c:pt>
                <c:pt idx="11">
                  <c:v>37256</c:v>
                </c:pt>
                <c:pt idx="12">
                  <c:v>37287</c:v>
                </c:pt>
                <c:pt idx="13">
                  <c:v>37315</c:v>
                </c:pt>
                <c:pt idx="14">
                  <c:v>37346</c:v>
                </c:pt>
                <c:pt idx="15">
                  <c:v>37376</c:v>
                </c:pt>
                <c:pt idx="16">
                  <c:v>37407</c:v>
                </c:pt>
                <c:pt idx="17">
                  <c:v>37437</c:v>
                </c:pt>
                <c:pt idx="18">
                  <c:v>37468</c:v>
                </c:pt>
                <c:pt idx="19">
                  <c:v>37499</c:v>
                </c:pt>
                <c:pt idx="20">
                  <c:v>37529</c:v>
                </c:pt>
                <c:pt idx="21">
                  <c:v>37560</c:v>
                </c:pt>
                <c:pt idx="22">
                  <c:v>37590</c:v>
                </c:pt>
                <c:pt idx="23">
                  <c:v>37621</c:v>
                </c:pt>
                <c:pt idx="24">
                  <c:v>37652</c:v>
                </c:pt>
                <c:pt idx="25">
                  <c:v>37680</c:v>
                </c:pt>
                <c:pt idx="26">
                  <c:v>37711</c:v>
                </c:pt>
                <c:pt idx="27">
                  <c:v>37741</c:v>
                </c:pt>
                <c:pt idx="28">
                  <c:v>37772</c:v>
                </c:pt>
                <c:pt idx="29">
                  <c:v>37802</c:v>
                </c:pt>
                <c:pt idx="30">
                  <c:v>37833</c:v>
                </c:pt>
                <c:pt idx="31">
                  <c:v>37864</c:v>
                </c:pt>
                <c:pt idx="32">
                  <c:v>37894</c:v>
                </c:pt>
                <c:pt idx="33">
                  <c:v>37925</c:v>
                </c:pt>
                <c:pt idx="34">
                  <c:v>37955</c:v>
                </c:pt>
                <c:pt idx="35">
                  <c:v>37986</c:v>
                </c:pt>
                <c:pt idx="36">
                  <c:v>38017</c:v>
                </c:pt>
                <c:pt idx="37">
                  <c:v>38046</c:v>
                </c:pt>
                <c:pt idx="38">
                  <c:v>38077</c:v>
                </c:pt>
                <c:pt idx="39">
                  <c:v>38107</c:v>
                </c:pt>
                <c:pt idx="40">
                  <c:v>38138</c:v>
                </c:pt>
                <c:pt idx="41">
                  <c:v>38168</c:v>
                </c:pt>
                <c:pt idx="42">
                  <c:v>38199</c:v>
                </c:pt>
                <c:pt idx="43">
                  <c:v>38230</c:v>
                </c:pt>
                <c:pt idx="44">
                  <c:v>38260</c:v>
                </c:pt>
                <c:pt idx="45">
                  <c:v>38291</c:v>
                </c:pt>
                <c:pt idx="46">
                  <c:v>38321</c:v>
                </c:pt>
                <c:pt idx="47">
                  <c:v>38352</c:v>
                </c:pt>
                <c:pt idx="48">
                  <c:v>38383</c:v>
                </c:pt>
                <c:pt idx="49">
                  <c:v>38411</c:v>
                </c:pt>
                <c:pt idx="50">
                  <c:v>38442</c:v>
                </c:pt>
                <c:pt idx="51">
                  <c:v>38472</c:v>
                </c:pt>
                <c:pt idx="52">
                  <c:v>38503</c:v>
                </c:pt>
                <c:pt idx="53">
                  <c:v>38533</c:v>
                </c:pt>
                <c:pt idx="54">
                  <c:v>38564</c:v>
                </c:pt>
                <c:pt idx="55">
                  <c:v>38595</c:v>
                </c:pt>
                <c:pt idx="56">
                  <c:v>38625</c:v>
                </c:pt>
                <c:pt idx="57">
                  <c:v>38656</c:v>
                </c:pt>
                <c:pt idx="58">
                  <c:v>38686</c:v>
                </c:pt>
                <c:pt idx="59">
                  <c:v>38717</c:v>
                </c:pt>
                <c:pt idx="60">
                  <c:v>38748</c:v>
                </c:pt>
                <c:pt idx="61">
                  <c:v>38776</c:v>
                </c:pt>
                <c:pt idx="62">
                  <c:v>38807</c:v>
                </c:pt>
                <c:pt idx="63">
                  <c:v>38837</c:v>
                </c:pt>
                <c:pt idx="64">
                  <c:v>38868</c:v>
                </c:pt>
                <c:pt idx="65">
                  <c:v>38898</c:v>
                </c:pt>
                <c:pt idx="66">
                  <c:v>38929</c:v>
                </c:pt>
                <c:pt idx="67">
                  <c:v>38960</c:v>
                </c:pt>
                <c:pt idx="68">
                  <c:v>38990</c:v>
                </c:pt>
                <c:pt idx="69">
                  <c:v>39021</c:v>
                </c:pt>
                <c:pt idx="70">
                  <c:v>39051</c:v>
                </c:pt>
                <c:pt idx="71">
                  <c:v>39082</c:v>
                </c:pt>
                <c:pt idx="72">
                  <c:v>39113</c:v>
                </c:pt>
                <c:pt idx="73">
                  <c:v>39141</c:v>
                </c:pt>
                <c:pt idx="74">
                  <c:v>39172</c:v>
                </c:pt>
                <c:pt idx="75">
                  <c:v>39202</c:v>
                </c:pt>
                <c:pt idx="76">
                  <c:v>39233</c:v>
                </c:pt>
                <c:pt idx="77">
                  <c:v>39263</c:v>
                </c:pt>
                <c:pt idx="78">
                  <c:v>39294</c:v>
                </c:pt>
                <c:pt idx="79">
                  <c:v>39325</c:v>
                </c:pt>
                <c:pt idx="80">
                  <c:v>39355</c:v>
                </c:pt>
                <c:pt idx="81">
                  <c:v>39386</c:v>
                </c:pt>
                <c:pt idx="82">
                  <c:v>39416</c:v>
                </c:pt>
                <c:pt idx="83">
                  <c:v>39447</c:v>
                </c:pt>
                <c:pt idx="84">
                  <c:v>39478</c:v>
                </c:pt>
                <c:pt idx="85">
                  <c:v>39507</c:v>
                </c:pt>
                <c:pt idx="86">
                  <c:v>39538</c:v>
                </c:pt>
                <c:pt idx="87">
                  <c:v>39568</c:v>
                </c:pt>
                <c:pt idx="88">
                  <c:v>39599</c:v>
                </c:pt>
                <c:pt idx="89">
                  <c:v>39629</c:v>
                </c:pt>
                <c:pt idx="90">
                  <c:v>39660</c:v>
                </c:pt>
                <c:pt idx="91">
                  <c:v>39691</c:v>
                </c:pt>
                <c:pt idx="92">
                  <c:v>39721</c:v>
                </c:pt>
                <c:pt idx="93">
                  <c:v>39752</c:v>
                </c:pt>
                <c:pt idx="94">
                  <c:v>39782</c:v>
                </c:pt>
                <c:pt idx="95">
                  <c:v>39813</c:v>
                </c:pt>
                <c:pt idx="96">
                  <c:v>39844</c:v>
                </c:pt>
                <c:pt idx="97">
                  <c:v>39872</c:v>
                </c:pt>
                <c:pt idx="98">
                  <c:v>39903</c:v>
                </c:pt>
                <c:pt idx="99">
                  <c:v>39933</c:v>
                </c:pt>
                <c:pt idx="100">
                  <c:v>39964</c:v>
                </c:pt>
                <c:pt idx="101">
                  <c:v>39994</c:v>
                </c:pt>
                <c:pt idx="102">
                  <c:v>40025</c:v>
                </c:pt>
                <c:pt idx="103">
                  <c:v>40056</c:v>
                </c:pt>
                <c:pt idx="104">
                  <c:v>40086</c:v>
                </c:pt>
                <c:pt idx="105">
                  <c:v>40117</c:v>
                </c:pt>
                <c:pt idx="106">
                  <c:v>40147</c:v>
                </c:pt>
                <c:pt idx="107">
                  <c:v>40178</c:v>
                </c:pt>
                <c:pt idx="108">
                  <c:v>40209</c:v>
                </c:pt>
                <c:pt idx="109">
                  <c:v>40237</c:v>
                </c:pt>
                <c:pt idx="110">
                  <c:v>40268</c:v>
                </c:pt>
                <c:pt idx="111">
                  <c:v>40298</c:v>
                </c:pt>
                <c:pt idx="112">
                  <c:v>40329</c:v>
                </c:pt>
                <c:pt idx="113">
                  <c:v>40359</c:v>
                </c:pt>
                <c:pt idx="114">
                  <c:v>40390</c:v>
                </c:pt>
                <c:pt idx="115">
                  <c:v>40421</c:v>
                </c:pt>
                <c:pt idx="116">
                  <c:v>40451</c:v>
                </c:pt>
                <c:pt idx="117">
                  <c:v>40482</c:v>
                </c:pt>
                <c:pt idx="118">
                  <c:v>40512</c:v>
                </c:pt>
                <c:pt idx="119">
                  <c:v>40543</c:v>
                </c:pt>
                <c:pt idx="120">
                  <c:v>40574</c:v>
                </c:pt>
                <c:pt idx="121">
                  <c:v>40602</c:v>
                </c:pt>
                <c:pt idx="122">
                  <c:v>40633</c:v>
                </c:pt>
                <c:pt idx="123">
                  <c:v>40663</c:v>
                </c:pt>
                <c:pt idx="124">
                  <c:v>40694</c:v>
                </c:pt>
                <c:pt idx="125">
                  <c:v>40724</c:v>
                </c:pt>
                <c:pt idx="126">
                  <c:v>40755</c:v>
                </c:pt>
                <c:pt idx="127">
                  <c:v>40786</c:v>
                </c:pt>
                <c:pt idx="128">
                  <c:v>40816</c:v>
                </c:pt>
                <c:pt idx="129">
                  <c:v>40847</c:v>
                </c:pt>
                <c:pt idx="130">
                  <c:v>40877</c:v>
                </c:pt>
                <c:pt idx="131">
                  <c:v>40908</c:v>
                </c:pt>
                <c:pt idx="132">
                  <c:v>40939</c:v>
                </c:pt>
                <c:pt idx="133">
                  <c:v>40968</c:v>
                </c:pt>
                <c:pt idx="134">
                  <c:v>40999</c:v>
                </c:pt>
                <c:pt idx="135">
                  <c:v>41029</c:v>
                </c:pt>
                <c:pt idx="136">
                  <c:v>41060</c:v>
                </c:pt>
                <c:pt idx="137">
                  <c:v>41090</c:v>
                </c:pt>
                <c:pt idx="138">
                  <c:v>41121</c:v>
                </c:pt>
                <c:pt idx="139">
                  <c:v>41152</c:v>
                </c:pt>
                <c:pt idx="140">
                  <c:v>41182</c:v>
                </c:pt>
                <c:pt idx="141">
                  <c:v>41213</c:v>
                </c:pt>
                <c:pt idx="142">
                  <c:v>41243</c:v>
                </c:pt>
                <c:pt idx="143">
                  <c:v>41274</c:v>
                </c:pt>
                <c:pt idx="144">
                  <c:v>41305</c:v>
                </c:pt>
                <c:pt idx="145">
                  <c:v>41333</c:v>
                </c:pt>
                <c:pt idx="146">
                  <c:v>41364</c:v>
                </c:pt>
                <c:pt idx="147">
                  <c:v>41394</c:v>
                </c:pt>
                <c:pt idx="148">
                  <c:v>41425</c:v>
                </c:pt>
                <c:pt idx="149">
                  <c:v>41455</c:v>
                </c:pt>
                <c:pt idx="150">
                  <c:v>41486</c:v>
                </c:pt>
                <c:pt idx="151">
                  <c:v>41517</c:v>
                </c:pt>
                <c:pt idx="152">
                  <c:v>41547</c:v>
                </c:pt>
                <c:pt idx="153">
                  <c:v>41578</c:v>
                </c:pt>
                <c:pt idx="154">
                  <c:v>41608</c:v>
                </c:pt>
                <c:pt idx="155">
                  <c:v>41639</c:v>
                </c:pt>
                <c:pt idx="156">
                  <c:v>41670</c:v>
                </c:pt>
                <c:pt idx="157">
                  <c:v>41698</c:v>
                </c:pt>
                <c:pt idx="158">
                  <c:v>41729</c:v>
                </c:pt>
                <c:pt idx="159">
                  <c:v>41759</c:v>
                </c:pt>
                <c:pt idx="160">
                  <c:v>41790</c:v>
                </c:pt>
                <c:pt idx="161">
                  <c:v>41820</c:v>
                </c:pt>
                <c:pt idx="162">
                  <c:v>41851</c:v>
                </c:pt>
                <c:pt idx="163">
                  <c:v>41882</c:v>
                </c:pt>
                <c:pt idx="164">
                  <c:v>41912</c:v>
                </c:pt>
                <c:pt idx="165">
                  <c:v>41943</c:v>
                </c:pt>
                <c:pt idx="166">
                  <c:v>41973</c:v>
                </c:pt>
                <c:pt idx="167">
                  <c:v>42004</c:v>
                </c:pt>
                <c:pt idx="168">
                  <c:v>42035</c:v>
                </c:pt>
                <c:pt idx="169">
                  <c:v>42063</c:v>
                </c:pt>
                <c:pt idx="170">
                  <c:v>42094</c:v>
                </c:pt>
                <c:pt idx="171">
                  <c:v>42124</c:v>
                </c:pt>
                <c:pt idx="172">
                  <c:v>42155</c:v>
                </c:pt>
                <c:pt idx="173">
                  <c:v>42185</c:v>
                </c:pt>
                <c:pt idx="174">
                  <c:v>42216</c:v>
                </c:pt>
                <c:pt idx="175">
                  <c:v>42247</c:v>
                </c:pt>
                <c:pt idx="176">
                  <c:v>42277</c:v>
                </c:pt>
                <c:pt idx="177">
                  <c:v>42308</c:v>
                </c:pt>
                <c:pt idx="178">
                  <c:v>42338</c:v>
                </c:pt>
                <c:pt idx="179">
                  <c:v>42369</c:v>
                </c:pt>
                <c:pt idx="180">
                  <c:v>42400</c:v>
                </c:pt>
                <c:pt idx="181">
                  <c:v>42429</c:v>
                </c:pt>
                <c:pt idx="182">
                  <c:v>42460</c:v>
                </c:pt>
                <c:pt idx="183">
                  <c:v>42490</c:v>
                </c:pt>
                <c:pt idx="184">
                  <c:v>42521</c:v>
                </c:pt>
                <c:pt idx="185">
                  <c:v>42551</c:v>
                </c:pt>
                <c:pt idx="186">
                  <c:v>42582</c:v>
                </c:pt>
                <c:pt idx="187">
                  <c:v>42613</c:v>
                </c:pt>
                <c:pt idx="188">
                  <c:v>42643</c:v>
                </c:pt>
                <c:pt idx="189">
                  <c:v>42674</c:v>
                </c:pt>
                <c:pt idx="190">
                  <c:v>42704</c:v>
                </c:pt>
                <c:pt idx="191">
                  <c:v>42735</c:v>
                </c:pt>
                <c:pt idx="192">
                  <c:v>42766</c:v>
                </c:pt>
                <c:pt idx="193">
                  <c:v>42794</c:v>
                </c:pt>
                <c:pt idx="194">
                  <c:v>42825</c:v>
                </c:pt>
                <c:pt idx="195">
                  <c:v>42855</c:v>
                </c:pt>
                <c:pt idx="196">
                  <c:v>42886</c:v>
                </c:pt>
                <c:pt idx="197">
                  <c:v>42916</c:v>
                </c:pt>
                <c:pt idx="198">
                  <c:v>42947</c:v>
                </c:pt>
                <c:pt idx="199">
                  <c:v>42978</c:v>
                </c:pt>
                <c:pt idx="200">
                  <c:v>43008</c:v>
                </c:pt>
                <c:pt idx="201">
                  <c:v>43039</c:v>
                </c:pt>
                <c:pt idx="202">
                  <c:v>43069</c:v>
                </c:pt>
                <c:pt idx="203">
                  <c:v>43100</c:v>
                </c:pt>
                <c:pt idx="204">
                  <c:v>43131</c:v>
                </c:pt>
                <c:pt idx="205">
                  <c:v>43159</c:v>
                </c:pt>
                <c:pt idx="206">
                  <c:v>43190</c:v>
                </c:pt>
                <c:pt idx="207">
                  <c:v>43220</c:v>
                </c:pt>
                <c:pt idx="208">
                  <c:v>43251</c:v>
                </c:pt>
                <c:pt idx="209">
                  <c:v>43281</c:v>
                </c:pt>
                <c:pt idx="210">
                  <c:v>43312</c:v>
                </c:pt>
                <c:pt idx="211">
                  <c:v>43343</c:v>
                </c:pt>
                <c:pt idx="212">
                  <c:v>43373</c:v>
                </c:pt>
                <c:pt idx="213">
                  <c:v>43404</c:v>
                </c:pt>
                <c:pt idx="214">
                  <c:v>43434</c:v>
                </c:pt>
                <c:pt idx="215">
                  <c:v>43465</c:v>
                </c:pt>
                <c:pt idx="216">
                  <c:v>43496</c:v>
                </c:pt>
                <c:pt idx="217">
                  <c:v>43524</c:v>
                </c:pt>
                <c:pt idx="218">
                  <c:v>43555</c:v>
                </c:pt>
                <c:pt idx="219">
                  <c:v>43585</c:v>
                </c:pt>
                <c:pt idx="220">
                  <c:v>43616</c:v>
                </c:pt>
                <c:pt idx="221">
                  <c:v>43646</c:v>
                </c:pt>
                <c:pt idx="222">
                  <c:v>43677</c:v>
                </c:pt>
                <c:pt idx="223">
                  <c:v>43708</c:v>
                </c:pt>
                <c:pt idx="224">
                  <c:v>43738</c:v>
                </c:pt>
                <c:pt idx="225">
                  <c:v>43769</c:v>
                </c:pt>
                <c:pt idx="226">
                  <c:v>43799</c:v>
                </c:pt>
                <c:pt idx="227">
                  <c:v>43830</c:v>
                </c:pt>
                <c:pt idx="228">
                  <c:v>43861</c:v>
                </c:pt>
              </c:numCache>
            </c:numRef>
          </c:cat>
          <c:val>
            <c:numRef>
              <c:f>Uroven!$D$40:$D$272</c:f>
              <c:numCache>
                <c:formatCode>0.0</c:formatCode>
                <c:ptCount val="233"/>
                <c:pt idx="0">
                  <c:v>-6.25</c:v>
                </c:pt>
                <c:pt idx="1">
                  <c:v>-2</c:v>
                </c:pt>
                <c:pt idx="2">
                  <c:v>-1.75</c:v>
                </c:pt>
                <c:pt idx="3">
                  <c:v>-0.5</c:v>
                </c:pt>
                <c:pt idx="4">
                  <c:v>-0.75</c:v>
                </c:pt>
                <c:pt idx="5">
                  <c:v>-7</c:v>
                </c:pt>
                <c:pt idx="6">
                  <c:v>-6.5</c:v>
                </c:pt>
                <c:pt idx="7">
                  <c:v>-2.25</c:v>
                </c:pt>
                <c:pt idx="8">
                  <c:v>-5.25</c:v>
                </c:pt>
                <c:pt idx="9">
                  <c:v>-3.75</c:v>
                </c:pt>
                <c:pt idx="10">
                  <c:v>-4.75</c:v>
                </c:pt>
                <c:pt idx="11">
                  <c:v>-4.5</c:v>
                </c:pt>
                <c:pt idx="12">
                  <c:v>-1.5</c:v>
                </c:pt>
                <c:pt idx="13">
                  <c:v>-3.75</c:v>
                </c:pt>
                <c:pt idx="14">
                  <c:v>-5.75</c:v>
                </c:pt>
                <c:pt idx="15">
                  <c:v>-5.25</c:v>
                </c:pt>
                <c:pt idx="16">
                  <c:v>-4.5</c:v>
                </c:pt>
                <c:pt idx="17">
                  <c:v>-5.25</c:v>
                </c:pt>
                <c:pt idx="18">
                  <c:v>-7.25</c:v>
                </c:pt>
                <c:pt idx="19">
                  <c:v>-9</c:v>
                </c:pt>
                <c:pt idx="20">
                  <c:v>-10.25</c:v>
                </c:pt>
                <c:pt idx="21">
                  <c:v>-10.5</c:v>
                </c:pt>
                <c:pt idx="22">
                  <c:v>-10.25</c:v>
                </c:pt>
                <c:pt idx="23">
                  <c:v>-8.5</c:v>
                </c:pt>
                <c:pt idx="24">
                  <c:v>-13</c:v>
                </c:pt>
                <c:pt idx="25">
                  <c:v>-14.5</c:v>
                </c:pt>
                <c:pt idx="26">
                  <c:v>-14.5</c:v>
                </c:pt>
                <c:pt idx="27">
                  <c:v>-14.25</c:v>
                </c:pt>
                <c:pt idx="28">
                  <c:v>-14.75</c:v>
                </c:pt>
                <c:pt idx="29">
                  <c:v>-13.25</c:v>
                </c:pt>
                <c:pt idx="30">
                  <c:v>-15.25</c:v>
                </c:pt>
                <c:pt idx="31">
                  <c:v>-13</c:v>
                </c:pt>
                <c:pt idx="32">
                  <c:v>-15</c:v>
                </c:pt>
                <c:pt idx="33">
                  <c:v>-20.25</c:v>
                </c:pt>
                <c:pt idx="34">
                  <c:v>-18.5</c:v>
                </c:pt>
                <c:pt idx="35">
                  <c:v>-19.75</c:v>
                </c:pt>
                <c:pt idx="36">
                  <c:v>-21</c:v>
                </c:pt>
                <c:pt idx="37">
                  <c:v>-26.25</c:v>
                </c:pt>
                <c:pt idx="38">
                  <c:v>-23.5</c:v>
                </c:pt>
                <c:pt idx="39">
                  <c:v>-20.75</c:v>
                </c:pt>
                <c:pt idx="40">
                  <c:v>-14.25</c:v>
                </c:pt>
                <c:pt idx="41">
                  <c:v>-12</c:v>
                </c:pt>
                <c:pt idx="42">
                  <c:v>-10.25</c:v>
                </c:pt>
                <c:pt idx="43">
                  <c:v>-10.75</c:v>
                </c:pt>
                <c:pt idx="44">
                  <c:v>-12</c:v>
                </c:pt>
                <c:pt idx="45">
                  <c:v>-10.75</c:v>
                </c:pt>
                <c:pt idx="46">
                  <c:v>-10</c:v>
                </c:pt>
                <c:pt idx="47">
                  <c:v>-5.75</c:v>
                </c:pt>
                <c:pt idx="48">
                  <c:v>-3.75</c:v>
                </c:pt>
                <c:pt idx="49">
                  <c:v>-4.5</c:v>
                </c:pt>
                <c:pt idx="50">
                  <c:v>-2</c:v>
                </c:pt>
                <c:pt idx="51">
                  <c:v>-6.25</c:v>
                </c:pt>
                <c:pt idx="52">
                  <c:v>-2.25</c:v>
                </c:pt>
                <c:pt idx="53">
                  <c:v>-2.25</c:v>
                </c:pt>
                <c:pt idx="54">
                  <c:v>-1.5</c:v>
                </c:pt>
                <c:pt idx="55">
                  <c:v>-4</c:v>
                </c:pt>
                <c:pt idx="56">
                  <c:v>-0.25</c:v>
                </c:pt>
                <c:pt idx="57">
                  <c:v>-1.25</c:v>
                </c:pt>
                <c:pt idx="58">
                  <c:v>2</c:v>
                </c:pt>
                <c:pt idx="59">
                  <c:v>-0.75</c:v>
                </c:pt>
                <c:pt idx="60">
                  <c:v>3</c:v>
                </c:pt>
                <c:pt idx="61">
                  <c:v>2.75</c:v>
                </c:pt>
                <c:pt idx="62">
                  <c:v>3.75</c:v>
                </c:pt>
                <c:pt idx="63">
                  <c:v>1</c:v>
                </c:pt>
                <c:pt idx="64">
                  <c:v>0.25</c:v>
                </c:pt>
                <c:pt idx="65">
                  <c:v>-1</c:v>
                </c:pt>
                <c:pt idx="66">
                  <c:v>2.25</c:v>
                </c:pt>
                <c:pt idx="67">
                  <c:v>2.5</c:v>
                </c:pt>
                <c:pt idx="68">
                  <c:v>1</c:v>
                </c:pt>
                <c:pt idx="69">
                  <c:v>4.5</c:v>
                </c:pt>
                <c:pt idx="70">
                  <c:v>-1</c:v>
                </c:pt>
                <c:pt idx="71">
                  <c:v>2.5</c:v>
                </c:pt>
                <c:pt idx="72">
                  <c:v>0.75</c:v>
                </c:pt>
                <c:pt idx="73">
                  <c:v>4.5</c:v>
                </c:pt>
                <c:pt idx="74">
                  <c:v>4.5</c:v>
                </c:pt>
                <c:pt idx="75">
                  <c:v>-0.5</c:v>
                </c:pt>
                <c:pt idx="76">
                  <c:v>-4.25</c:v>
                </c:pt>
                <c:pt idx="77">
                  <c:v>-3.75</c:v>
                </c:pt>
                <c:pt idx="78">
                  <c:v>-3.25</c:v>
                </c:pt>
                <c:pt idx="79">
                  <c:v>-2</c:v>
                </c:pt>
                <c:pt idx="80">
                  <c:v>-0.25</c:v>
                </c:pt>
                <c:pt idx="81">
                  <c:v>-1.75</c:v>
                </c:pt>
                <c:pt idx="82">
                  <c:v>-8.5</c:v>
                </c:pt>
                <c:pt idx="83">
                  <c:v>-12.5</c:v>
                </c:pt>
                <c:pt idx="84">
                  <c:v>-10.75</c:v>
                </c:pt>
                <c:pt idx="85">
                  <c:v>-1.75</c:v>
                </c:pt>
                <c:pt idx="86">
                  <c:v>-1.25</c:v>
                </c:pt>
                <c:pt idx="87">
                  <c:v>-1.75</c:v>
                </c:pt>
                <c:pt idx="88">
                  <c:v>-5.75</c:v>
                </c:pt>
                <c:pt idx="89">
                  <c:v>-9</c:v>
                </c:pt>
                <c:pt idx="90">
                  <c:v>-8</c:v>
                </c:pt>
                <c:pt idx="91">
                  <c:v>-6.5</c:v>
                </c:pt>
                <c:pt idx="92">
                  <c:v>-5.25</c:v>
                </c:pt>
                <c:pt idx="93">
                  <c:v>-14.5</c:v>
                </c:pt>
                <c:pt idx="94">
                  <c:v>-13.5</c:v>
                </c:pt>
                <c:pt idx="95">
                  <c:v>-21</c:v>
                </c:pt>
                <c:pt idx="96">
                  <c:v>-25.8</c:v>
                </c:pt>
                <c:pt idx="97">
                  <c:v>-27.5</c:v>
                </c:pt>
                <c:pt idx="98">
                  <c:v>-23.8</c:v>
                </c:pt>
                <c:pt idx="99">
                  <c:v>-20.5</c:v>
                </c:pt>
                <c:pt idx="100">
                  <c:v>-16</c:v>
                </c:pt>
                <c:pt idx="101">
                  <c:v>-17</c:v>
                </c:pt>
                <c:pt idx="102">
                  <c:v>-19</c:v>
                </c:pt>
                <c:pt idx="103">
                  <c:v>-18.3</c:v>
                </c:pt>
                <c:pt idx="104">
                  <c:v>-13</c:v>
                </c:pt>
                <c:pt idx="105">
                  <c:v>-14.3</c:v>
                </c:pt>
                <c:pt idx="106">
                  <c:v>-8</c:v>
                </c:pt>
                <c:pt idx="107">
                  <c:v>-6.8</c:v>
                </c:pt>
                <c:pt idx="108">
                  <c:v>-11.5</c:v>
                </c:pt>
                <c:pt idx="109">
                  <c:v>-9.8000000000000007</c:v>
                </c:pt>
                <c:pt idx="110">
                  <c:v>-11</c:v>
                </c:pt>
                <c:pt idx="111">
                  <c:v>-5.8</c:v>
                </c:pt>
                <c:pt idx="112">
                  <c:v>-11</c:v>
                </c:pt>
                <c:pt idx="113">
                  <c:v>-7.5</c:v>
                </c:pt>
                <c:pt idx="114">
                  <c:v>-7.3</c:v>
                </c:pt>
                <c:pt idx="115">
                  <c:v>-11.8</c:v>
                </c:pt>
                <c:pt idx="116">
                  <c:v>-12.8</c:v>
                </c:pt>
                <c:pt idx="117">
                  <c:v>-14</c:v>
                </c:pt>
                <c:pt idx="118">
                  <c:v>-11.8</c:v>
                </c:pt>
                <c:pt idx="119">
                  <c:v>-9.3000000000000007</c:v>
                </c:pt>
                <c:pt idx="120">
                  <c:v>-9.8000000000000007</c:v>
                </c:pt>
                <c:pt idx="121">
                  <c:v>-11.5</c:v>
                </c:pt>
                <c:pt idx="122">
                  <c:v>-19</c:v>
                </c:pt>
                <c:pt idx="123">
                  <c:v>-18</c:v>
                </c:pt>
                <c:pt idx="124">
                  <c:v>-20.5</c:v>
                </c:pt>
                <c:pt idx="125">
                  <c:v>-21.8</c:v>
                </c:pt>
                <c:pt idx="126">
                  <c:v>-20.3</c:v>
                </c:pt>
                <c:pt idx="127">
                  <c:v>-23</c:v>
                </c:pt>
                <c:pt idx="128">
                  <c:v>-24</c:v>
                </c:pt>
                <c:pt idx="129">
                  <c:v>-21.3</c:v>
                </c:pt>
                <c:pt idx="130">
                  <c:v>-29</c:v>
                </c:pt>
                <c:pt idx="131">
                  <c:v>-29.8</c:v>
                </c:pt>
                <c:pt idx="132">
                  <c:v>-25.3</c:v>
                </c:pt>
                <c:pt idx="133">
                  <c:v>-25.5</c:v>
                </c:pt>
                <c:pt idx="134">
                  <c:v>-29.5</c:v>
                </c:pt>
                <c:pt idx="135">
                  <c:v>-29.3</c:v>
                </c:pt>
                <c:pt idx="136">
                  <c:v>-31</c:v>
                </c:pt>
                <c:pt idx="137">
                  <c:v>-29.3</c:v>
                </c:pt>
                <c:pt idx="138">
                  <c:v>-28.3</c:v>
                </c:pt>
                <c:pt idx="139">
                  <c:v>-27.3</c:v>
                </c:pt>
                <c:pt idx="140">
                  <c:v>-29.8</c:v>
                </c:pt>
                <c:pt idx="141">
                  <c:v>-27</c:v>
                </c:pt>
                <c:pt idx="142">
                  <c:v>-26.3</c:v>
                </c:pt>
                <c:pt idx="143">
                  <c:v>-26</c:v>
                </c:pt>
                <c:pt idx="144">
                  <c:v>-27.8</c:v>
                </c:pt>
                <c:pt idx="145">
                  <c:v>-22.3</c:v>
                </c:pt>
                <c:pt idx="146">
                  <c:v>-20.8</c:v>
                </c:pt>
                <c:pt idx="147">
                  <c:v>-23.8</c:v>
                </c:pt>
                <c:pt idx="148">
                  <c:v>-19.8</c:v>
                </c:pt>
                <c:pt idx="149">
                  <c:v>-19</c:v>
                </c:pt>
                <c:pt idx="150">
                  <c:v>-20.5</c:v>
                </c:pt>
                <c:pt idx="151">
                  <c:v>-17</c:v>
                </c:pt>
                <c:pt idx="152">
                  <c:v>-14.3</c:v>
                </c:pt>
                <c:pt idx="153">
                  <c:v>-13.5</c:v>
                </c:pt>
                <c:pt idx="154">
                  <c:v>-9.3000000000000007</c:v>
                </c:pt>
                <c:pt idx="155">
                  <c:v>-9.5</c:v>
                </c:pt>
                <c:pt idx="156">
                  <c:v>-5.3</c:v>
                </c:pt>
                <c:pt idx="157">
                  <c:v>-9</c:v>
                </c:pt>
                <c:pt idx="158">
                  <c:v>-5.5</c:v>
                </c:pt>
                <c:pt idx="159">
                  <c:v>-3.8</c:v>
                </c:pt>
                <c:pt idx="160">
                  <c:v>-4</c:v>
                </c:pt>
                <c:pt idx="161">
                  <c:v>-2.8</c:v>
                </c:pt>
                <c:pt idx="162">
                  <c:v>-2.2999999999999998</c:v>
                </c:pt>
                <c:pt idx="163">
                  <c:v>-4.3</c:v>
                </c:pt>
                <c:pt idx="164">
                  <c:v>-5.8</c:v>
                </c:pt>
                <c:pt idx="165">
                  <c:v>-2</c:v>
                </c:pt>
                <c:pt idx="166">
                  <c:v>1.3</c:v>
                </c:pt>
                <c:pt idx="167">
                  <c:v>2.8</c:v>
                </c:pt>
                <c:pt idx="168">
                  <c:v>4.3</c:v>
                </c:pt>
                <c:pt idx="169">
                  <c:v>3.3</c:v>
                </c:pt>
                <c:pt idx="170">
                  <c:v>3.3</c:v>
                </c:pt>
                <c:pt idx="171">
                  <c:v>2</c:v>
                </c:pt>
                <c:pt idx="172">
                  <c:v>1.3</c:v>
                </c:pt>
                <c:pt idx="173">
                  <c:v>2</c:v>
                </c:pt>
                <c:pt idx="174">
                  <c:v>1.3</c:v>
                </c:pt>
                <c:pt idx="175">
                  <c:v>1.3</c:v>
                </c:pt>
                <c:pt idx="176">
                  <c:v>1</c:v>
                </c:pt>
                <c:pt idx="177">
                  <c:v>2.5</c:v>
                </c:pt>
                <c:pt idx="178">
                  <c:v>3</c:v>
                </c:pt>
                <c:pt idx="179">
                  <c:v>5</c:v>
                </c:pt>
                <c:pt idx="180">
                  <c:v>7.5</c:v>
                </c:pt>
                <c:pt idx="181">
                  <c:v>3.8</c:v>
                </c:pt>
                <c:pt idx="182">
                  <c:v>2.5</c:v>
                </c:pt>
                <c:pt idx="183">
                  <c:v>2</c:v>
                </c:pt>
                <c:pt idx="184">
                  <c:v>2</c:v>
                </c:pt>
                <c:pt idx="185">
                  <c:v>1.5</c:v>
                </c:pt>
                <c:pt idx="186">
                  <c:v>0</c:v>
                </c:pt>
                <c:pt idx="187">
                  <c:v>2</c:v>
                </c:pt>
                <c:pt idx="188">
                  <c:v>4</c:v>
                </c:pt>
                <c:pt idx="189">
                  <c:v>6.5</c:v>
                </c:pt>
                <c:pt idx="190">
                  <c:v>5.5</c:v>
                </c:pt>
                <c:pt idx="191">
                  <c:v>6.3</c:v>
                </c:pt>
                <c:pt idx="192">
                  <c:v>7.5</c:v>
                </c:pt>
                <c:pt idx="193">
                  <c:v>5.8</c:v>
                </c:pt>
                <c:pt idx="194">
                  <c:v>6.3</c:v>
                </c:pt>
                <c:pt idx="195">
                  <c:v>6</c:v>
                </c:pt>
                <c:pt idx="196">
                  <c:v>6</c:v>
                </c:pt>
                <c:pt idx="197">
                  <c:v>3.8</c:v>
                </c:pt>
                <c:pt idx="198">
                  <c:v>3.3</c:v>
                </c:pt>
                <c:pt idx="199">
                  <c:v>5.5</c:v>
                </c:pt>
                <c:pt idx="200">
                  <c:v>6.8</c:v>
                </c:pt>
                <c:pt idx="201">
                  <c:v>6.3</c:v>
                </c:pt>
                <c:pt idx="202">
                  <c:v>7.8</c:v>
                </c:pt>
                <c:pt idx="203">
                  <c:v>7.5</c:v>
                </c:pt>
                <c:pt idx="204">
                  <c:v>9.8000000000000007</c:v>
                </c:pt>
                <c:pt idx="205">
                  <c:v>9.5</c:v>
                </c:pt>
                <c:pt idx="206">
                  <c:v>10.3</c:v>
                </c:pt>
                <c:pt idx="207">
                  <c:v>10</c:v>
                </c:pt>
                <c:pt idx="208">
                  <c:v>11.3</c:v>
                </c:pt>
                <c:pt idx="209">
                  <c:v>10.5</c:v>
                </c:pt>
                <c:pt idx="210">
                  <c:v>9.3000000000000007</c:v>
                </c:pt>
                <c:pt idx="211">
                  <c:v>7.8</c:v>
                </c:pt>
                <c:pt idx="212">
                  <c:v>8.5</c:v>
                </c:pt>
                <c:pt idx="213">
                  <c:v>9.5</c:v>
                </c:pt>
                <c:pt idx="214">
                  <c:v>4.5</c:v>
                </c:pt>
                <c:pt idx="215">
                  <c:v>6.8</c:v>
                </c:pt>
                <c:pt idx="216">
                  <c:v>6.8</c:v>
                </c:pt>
                <c:pt idx="217">
                  <c:v>4</c:v>
                </c:pt>
                <c:pt idx="218">
                  <c:v>2.2999999999999998</c:v>
                </c:pt>
                <c:pt idx="219">
                  <c:v>1.5</c:v>
                </c:pt>
                <c:pt idx="220">
                  <c:v>2.8</c:v>
                </c:pt>
                <c:pt idx="221">
                  <c:v>2.8</c:v>
                </c:pt>
                <c:pt idx="222">
                  <c:v>4</c:v>
                </c:pt>
                <c:pt idx="223">
                  <c:v>2.8</c:v>
                </c:pt>
                <c:pt idx="224">
                  <c:v>1</c:v>
                </c:pt>
                <c:pt idx="225">
                  <c:v>1.3</c:v>
                </c:pt>
                <c:pt idx="226">
                  <c:v>-0.3</c:v>
                </c:pt>
                <c:pt idx="227">
                  <c:v>2.5</c:v>
                </c:pt>
                <c:pt idx="228">
                  <c:v>-2.2999999999999998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29-47CF-ADFE-1AC218494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403032"/>
        <c:axId val="510382040"/>
      </c:lineChart>
      <c:dateAx>
        <c:axId val="505403032"/>
        <c:scaling>
          <c:orientation val="minMax"/>
        </c:scaling>
        <c:delete val="0"/>
        <c:axPos val="b"/>
        <c:numFmt formatCode="mm/yy" sourceLinked="0"/>
        <c:majorTickMark val="out"/>
        <c:minorTickMark val="none"/>
        <c:tickLblPos val="low"/>
        <c:spPr>
          <a:ln w="3175">
            <a:solidFill>
              <a:srgbClr val="767676"/>
            </a:solidFill>
            <a:prstDash val="solid"/>
          </a:ln>
        </c:spPr>
        <c:txPr>
          <a:bodyPr/>
          <a:lstStyle/>
          <a:p>
            <a:pPr>
              <a:defRPr sz="700"/>
            </a:pPr>
            <a:endParaRPr lang="cs-CZ"/>
          </a:p>
        </c:txPr>
        <c:crossAx val="510382040"/>
        <c:crosses val="autoZero"/>
        <c:auto val="1"/>
        <c:lblOffset val="100"/>
        <c:baseTimeUnit val="months"/>
        <c:majorUnit val="12"/>
        <c:majorTimeUnit val="months"/>
      </c:dateAx>
      <c:valAx>
        <c:axId val="510382040"/>
        <c:scaling>
          <c:orientation val="minMax"/>
        </c:scaling>
        <c:delete val="0"/>
        <c:axPos val="l"/>
        <c:majorGridlines>
          <c:spPr>
            <a:ln w="3175" cmpd="sng">
              <a:solidFill>
                <a:srgbClr val="A8A8A8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25400">
            <a:noFill/>
          </a:ln>
        </c:spPr>
        <c:txPr>
          <a:bodyPr/>
          <a:lstStyle/>
          <a:p>
            <a:pPr>
              <a:defRPr sz="700"/>
            </a:pPr>
            <a:endParaRPr lang="cs-CZ"/>
          </a:p>
        </c:txPr>
        <c:crossAx val="5054030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20103564547206165"/>
          <c:y val="0.90377155172413803"/>
          <c:w val="0.59792870905587669"/>
          <c:h val="5.973419540229884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solidFill>
        <a:srgbClr val="525199"/>
      </a:solidFill>
    </a:ln>
    <a:effectLst/>
  </c:spPr>
  <c:txPr>
    <a:bodyPr/>
    <a:lstStyle/>
    <a:p>
      <a:pPr>
        <a:defRPr sz="1400" b="0" i="0">
          <a:solidFill>
            <a:srgbClr val="000000"/>
          </a:solidFill>
          <a:latin typeface="ING Me" panose="02000506040000020004" pitchFamily="2" charset="0"/>
        </a:defRPr>
      </a:pPr>
      <a:endParaRPr lang="cs-CZ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1"/>
          <c:order val="1"/>
          <c:tx>
            <c:strRef>
              <c:f>SpotrebaNSA!$R$54</c:f>
              <c:strCache>
                <c:ptCount val="1"/>
                <c:pt idx="0">
                  <c:v>Dlouhodobé</c:v>
                </c:pt>
              </c:strCache>
            </c:strRef>
          </c:tx>
          <c:spPr>
            <a:solidFill>
              <a:srgbClr val="D0D93C"/>
            </a:solidFill>
            <a:ln w="25400">
              <a:noFill/>
            </a:ln>
            <a:effectLst/>
          </c:spPr>
          <c:cat>
            <c:numRef>
              <c:f>SpotrebaNSA!$P$59:$P$111</c:f>
              <c:numCache>
                <c:formatCode>m/d/yyyy</c:formatCode>
                <c:ptCount val="53"/>
                <c:pt idx="0">
                  <c:v>38990</c:v>
                </c:pt>
                <c:pt idx="1">
                  <c:v>39082</c:v>
                </c:pt>
                <c:pt idx="2">
                  <c:v>39172</c:v>
                </c:pt>
                <c:pt idx="3">
                  <c:v>39263</c:v>
                </c:pt>
                <c:pt idx="4">
                  <c:v>39355</c:v>
                </c:pt>
                <c:pt idx="5">
                  <c:v>39447</c:v>
                </c:pt>
                <c:pt idx="6">
                  <c:v>39538</c:v>
                </c:pt>
                <c:pt idx="7">
                  <c:v>39629</c:v>
                </c:pt>
                <c:pt idx="8">
                  <c:v>39721</c:v>
                </c:pt>
                <c:pt idx="9">
                  <c:v>39813</c:v>
                </c:pt>
                <c:pt idx="10">
                  <c:v>39903</c:v>
                </c:pt>
                <c:pt idx="11">
                  <c:v>39994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  <c:pt idx="27">
                  <c:v>41455</c:v>
                </c:pt>
                <c:pt idx="28">
                  <c:v>41547</c:v>
                </c:pt>
                <c:pt idx="29">
                  <c:v>41639</c:v>
                </c:pt>
                <c:pt idx="30">
                  <c:v>41729</c:v>
                </c:pt>
                <c:pt idx="31">
                  <c:v>41820</c:v>
                </c:pt>
                <c:pt idx="32">
                  <c:v>41912</c:v>
                </c:pt>
                <c:pt idx="33">
                  <c:v>42004</c:v>
                </c:pt>
                <c:pt idx="34">
                  <c:v>42094</c:v>
                </c:pt>
                <c:pt idx="35">
                  <c:v>42185</c:v>
                </c:pt>
                <c:pt idx="36">
                  <c:v>42277</c:v>
                </c:pt>
                <c:pt idx="37">
                  <c:v>42369</c:v>
                </c:pt>
                <c:pt idx="38">
                  <c:v>42460</c:v>
                </c:pt>
                <c:pt idx="39">
                  <c:v>42551</c:v>
                </c:pt>
                <c:pt idx="40">
                  <c:v>42643</c:v>
                </c:pt>
                <c:pt idx="41">
                  <c:v>42735</c:v>
                </c:pt>
                <c:pt idx="42">
                  <c:v>42825</c:v>
                </c:pt>
                <c:pt idx="43">
                  <c:v>42916</c:v>
                </c:pt>
                <c:pt idx="44">
                  <c:v>43008</c:v>
                </c:pt>
                <c:pt idx="45">
                  <c:v>43100</c:v>
                </c:pt>
                <c:pt idx="46">
                  <c:v>43190</c:v>
                </c:pt>
                <c:pt idx="47">
                  <c:v>43281</c:v>
                </c:pt>
                <c:pt idx="48">
                  <c:v>43373</c:v>
                </c:pt>
                <c:pt idx="49">
                  <c:v>43465</c:v>
                </c:pt>
                <c:pt idx="50">
                  <c:v>43555</c:v>
                </c:pt>
                <c:pt idx="51">
                  <c:v>43646</c:v>
                </c:pt>
                <c:pt idx="52">
                  <c:v>43738</c:v>
                </c:pt>
              </c:numCache>
            </c:numRef>
          </c:cat>
          <c:val>
            <c:numRef>
              <c:f>SpotrebaNSA!$R$59:$R$111</c:f>
              <c:numCache>
                <c:formatCode>0.0</c:formatCode>
                <c:ptCount val="53"/>
                <c:pt idx="0">
                  <c:v>0.68409933736103468</c:v>
                </c:pt>
                <c:pt idx="1">
                  <c:v>0.60215733762374146</c:v>
                </c:pt>
                <c:pt idx="2">
                  <c:v>1.8690504322384749</c:v>
                </c:pt>
                <c:pt idx="3">
                  <c:v>1.1803015261041978</c:v>
                </c:pt>
                <c:pt idx="4">
                  <c:v>6.8454196432588044E-2</c:v>
                </c:pt>
                <c:pt idx="5">
                  <c:v>0.32458945144815421</c:v>
                </c:pt>
                <c:pt idx="6">
                  <c:v>-0.12782926741442713</c:v>
                </c:pt>
                <c:pt idx="7">
                  <c:v>1.3286964839803046</c:v>
                </c:pt>
                <c:pt idx="8">
                  <c:v>1.4966166765769371</c:v>
                </c:pt>
                <c:pt idx="9">
                  <c:v>0.94020302016127533</c:v>
                </c:pt>
                <c:pt idx="10">
                  <c:v>1.4791896645401315</c:v>
                </c:pt>
                <c:pt idx="11">
                  <c:v>-0.43579550013841489</c:v>
                </c:pt>
                <c:pt idx="12">
                  <c:v>-0.63423258303425301</c:v>
                </c:pt>
                <c:pt idx="13">
                  <c:v>0.32159996462205476</c:v>
                </c:pt>
                <c:pt idx="14">
                  <c:v>-0.11982420585362923</c:v>
                </c:pt>
                <c:pt idx="15">
                  <c:v>0.37094016122406392</c:v>
                </c:pt>
                <c:pt idx="16">
                  <c:v>0.23589765440948754</c:v>
                </c:pt>
                <c:pt idx="17">
                  <c:v>1.2635190179883946</c:v>
                </c:pt>
                <c:pt idx="18">
                  <c:v>0.73321457738898643</c:v>
                </c:pt>
                <c:pt idx="19">
                  <c:v>0.58184790040518808</c:v>
                </c:pt>
                <c:pt idx="20">
                  <c:v>0.77359189067034195</c:v>
                </c:pt>
                <c:pt idx="21">
                  <c:v>9.8716083939518209E-2</c:v>
                </c:pt>
                <c:pt idx="22">
                  <c:v>0.16955815418569031</c:v>
                </c:pt>
                <c:pt idx="23">
                  <c:v>3.0118197539406411E-2</c:v>
                </c:pt>
                <c:pt idx="24">
                  <c:v>-0.17969573109747239</c:v>
                </c:pt>
                <c:pt idx="25">
                  <c:v>-0.22578172281404249</c:v>
                </c:pt>
                <c:pt idx="26">
                  <c:v>0.25705765797329055</c:v>
                </c:pt>
                <c:pt idx="27">
                  <c:v>0.23064781562058581</c:v>
                </c:pt>
                <c:pt idx="28">
                  <c:v>0.34056066967119442</c:v>
                </c:pt>
                <c:pt idx="29">
                  <c:v>0.20746283292806017</c:v>
                </c:pt>
                <c:pt idx="30">
                  <c:v>7.6476977101047464E-2</c:v>
                </c:pt>
                <c:pt idx="31">
                  <c:v>0.33269110303003252</c:v>
                </c:pt>
                <c:pt idx="32">
                  <c:v>0.63044831753709241</c:v>
                </c:pt>
                <c:pt idx="33">
                  <c:v>0.84724564072737196</c:v>
                </c:pt>
                <c:pt idx="34">
                  <c:v>0.84016021417946618</c:v>
                </c:pt>
                <c:pt idx="35">
                  <c:v>0.93030505440972777</c:v>
                </c:pt>
                <c:pt idx="36">
                  <c:v>0.95208601954463756</c:v>
                </c:pt>
                <c:pt idx="37">
                  <c:v>0.63618563514085724</c:v>
                </c:pt>
                <c:pt idx="38">
                  <c:v>0.84611310774492798</c:v>
                </c:pt>
                <c:pt idx="39">
                  <c:v>0.76309254540648408</c:v>
                </c:pt>
                <c:pt idx="40">
                  <c:v>0.79018926346807361</c:v>
                </c:pt>
                <c:pt idx="41">
                  <c:v>0.43253783669490597</c:v>
                </c:pt>
                <c:pt idx="42">
                  <c:v>0.69950066747168915</c:v>
                </c:pt>
                <c:pt idx="43">
                  <c:v>0.66812611040951753</c:v>
                </c:pt>
                <c:pt idx="44">
                  <c:v>0.97430511339323345</c:v>
                </c:pt>
                <c:pt idx="45">
                  <c:v>0.85224883331792911</c:v>
                </c:pt>
                <c:pt idx="46">
                  <c:v>0.78487180626662423</c:v>
                </c:pt>
                <c:pt idx="47">
                  <c:v>0.76047591766975642</c:v>
                </c:pt>
                <c:pt idx="48">
                  <c:v>0.69120780572680918</c:v>
                </c:pt>
                <c:pt idx="49">
                  <c:v>0.59205815998714695</c:v>
                </c:pt>
                <c:pt idx="50">
                  <c:v>0.47705150046939854</c:v>
                </c:pt>
                <c:pt idx="51">
                  <c:v>0.27548251991693395</c:v>
                </c:pt>
                <c:pt idx="52">
                  <c:v>0.44362103278629417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4E-4DEF-B252-C68139E1A612}"/>
            </c:ext>
          </c:extLst>
        </c:ser>
        <c:ser>
          <c:idx val="2"/>
          <c:order val="2"/>
          <c:tx>
            <c:strRef>
              <c:f>SpotrebaNSA!$S$54</c:f>
              <c:strCache>
                <c:ptCount val="1"/>
                <c:pt idx="0">
                  <c:v>Střednědobé</c:v>
                </c:pt>
              </c:strCache>
            </c:strRef>
          </c:tx>
          <c:spPr>
            <a:solidFill>
              <a:srgbClr val="525199"/>
            </a:solidFill>
            <a:ln w="25400">
              <a:noFill/>
            </a:ln>
            <a:effectLst/>
          </c:spPr>
          <c:cat>
            <c:numRef>
              <c:f>SpotrebaNSA!$P$59:$P$111</c:f>
              <c:numCache>
                <c:formatCode>m/d/yyyy</c:formatCode>
                <c:ptCount val="53"/>
                <c:pt idx="0">
                  <c:v>38990</c:v>
                </c:pt>
                <c:pt idx="1">
                  <c:v>39082</c:v>
                </c:pt>
                <c:pt idx="2">
                  <c:v>39172</c:v>
                </c:pt>
                <c:pt idx="3">
                  <c:v>39263</c:v>
                </c:pt>
                <c:pt idx="4">
                  <c:v>39355</c:v>
                </c:pt>
                <c:pt idx="5">
                  <c:v>39447</c:v>
                </c:pt>
                <c:pt idx="6">
                  <c:v>39538</c:v>
                </c:pt>
                <c:pt idx="7">
                  <c:v>39629</c:v>
                </c:pt>
                <c:pt idx="8">
                  <c:v>39721</c:v>
                </c:pt>
                <c:pt idx="9">
                  <c:v>39813</c:v>
                </c:pt>
                <c:pt idx="10">
                  <c:v>39903</c:v>
                </c:pt>
                <c:pt idx="11">
                  <c:v>39994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  <c:pt idx="27">
                  <c:v>41455</c:v>
                </c:pt>
                <c:pt idx="28">
                  <c:v>41547</c:v>
                </c:pt>
                <c:pt idx="29">
                  <c:v>41639</c:v>
                </c:pt>
                <c:pt idx="30">
                  <c:v>41729</c:v>
                </c:pt>
                <c:pt idx="31">
                  <c:v>41820</c:v>
                </c:pt>
                <c:pt idx="32">
                  <c:v>41912</c:v>
                </c:pt>
                <c:pt idx="33">
                  <c:v>42004</c:v>
                </c:pt>
                <c:pt idx="34">
                  <c:v>42094</c:v>
                </c:pt>
                <c:pt idx="35">
                  <c:v>42185</c:v>
                </c:pt>
                <c:pt idx="36">
                  <c:v>42277</c:v>
                </c:pt>
                <c:pt idx="37">
                  <c:v>42369</c:v>
                </c:pt>
                <c:pt idx="38">
                  <c:v>42460</c:v>
                </c:pt>
                <c:pt idx="39">
                  <c:v>42551</c:v>
                </c:pt>
                <c:pt idx="40">
                  <c:v>42643</c:v>
                </c:pt>
                <c:pt idx="41">
                  <c:v>42735</c:v>
                </c:pt>
                <c:pt idx="42">
                  <c:v>42825</c:v>
                </c:pt>
                <c:pt idx="43">
                  <c:v>42916</c:v>
                </c:pt>
                <c:pt idx="44">
                  <c:v>43008</c:v>
                </c:pt>
                <c:pt idx="45">
                  <c:v>43100</c:v>
                </c:pt>
                <c:pt idx="46">
                  <c:v>43190</c:v>
                </c:pt>
                <c:pt idx="47">
                  <c:v>43281</c:v>
                </c:pt>
                <c:pt idx="48">
                  <c:v>43373</c:v>
                </c:pt>
                <c:pt idx="49">
                  <c:v>43465</c:v>
                </c:pt>
                <c:pt idx="50">
                  <c:v>43555</c:v>
                </c:pt>
                <c:pt idx="51">
                  <c:v>43646</c:v>
                </c:pt>
                <c:pt idx="52">
                  <c:v>43738</c:v>
                </c:pt>
              </c:numCache>
            </c:numRef>
          </c:cat>
          <c:val>
            <c:numRef>
              <c:f>SpotrebaNSA!$S$59:$S$111</c:f>
              <c:numCache>
                <c:formatCode>0.0</c:formatCode>
                <c:ptCount val="53"/>
                <c:pt idx="0">
                  <c:v>0.56780242187770846</c:v>
                </c:pt>
                <c:pt idx="1">
                  <c:v>0.5508650438059588</c:v>
                </c:pt>
                <c:pt idx="2">
                  <c:v>0.33953489529982483</c:v>
                </c:pt>
                <c:pt idx="3">
                  <c:v>0.36734068820778792</c:v>
                </c:pt>
                <c:pt idx="4">
                  <c:v>0.51740241578717205</c:v>
                </c:pt>
                <c:pt idx="5">
                  <c:v>0.25639558394195644</c:v>
                </c:pt>
                <c:pt idx="6">
                  <c:v>0.70386660728668959</c:v>
                </c:pt>
                <c:pt idx="7">
                  <c:v>0.47052209578030746</c:v>
                </c:pt>
                <c:pt idx="8">
                  <c:v>0.50013740723002309</c:v>
                </c:pt>
                <c:pt idx="9">
                  <c:v>0.26815319247652686</c:v>
                </c:pt>
                <c:pt idx="10">
                  <c:v>-0.25550076428283647</c:v>
                </c:pt>
                <c:pt idx="11">
                  <c:v>-0.22644028162936461</c:v>
                </c:pt>
                <c:pt idx="12">
                  <c:v>-0.42917061481620522</c:v>
                </c:pt>
                <c:pt idx="13">
                  <c:v>-0.31477842496957031</c:v>
                </c:pt>
                <c:pt idx="14">
                  <c:v>-2.9261232232952595E-3</c:v>
                </c:pt>
                <c:pt idx="15">
                  <c:v>-2.2580045186606931E-2</c:v>
                </c:pt>
                <c:pt idx="16">
                  <c:v>-9.2004356433541101E-2</c:v>
                </c:pt>
                <c:pt idx="17">
                  <c:v>-0.15114963399211415</c:v>
                </c:pt>
                <c:pt idx="18">
                  <c:v>0.19679500697399413</c:v>
                </c:pt>
                <c:pt idx="19">
                  <c:v>0.231703828337331</c:v>
                </c:pt>
                <c:pt idx="20">
                  <c:v>0.17736152973025351</c:v>
                </c:pt>
                <c:pt idx="21">
                  <c:v>7.084228910887537E-2</c:v>
                </c:pt>
                <c:pt idx="22">
                  <c:v>0.10509058810319738</c:v>
                </c:pt>
                <c:pt idx="23">
                  <c:v>-0.12640734948860488</c:v>
                </c:pt>
                <c:pt idx="24">
                  <c:v>-9.2597652078278386E-2</c:v>
                </c:pt>
                <c:pt idx="25">
                  <c:v>-0.23182413421921974</c:v>
                </c:pt>
                <c:pt idx="26">
                  <c:v>0.25503204558685277</c:v>
                </c:pt>
                <c:pt idx="27">
                  <c:v>0.27924655307096913</c:v>
                </c:pt>
                <c:pt idx="28">
                  <c:v>0.20194160923238885</c:v>
                </c:pt>
                <c:pt idx="29">
                  <c:v>6.2522333588816176E-2</c:v>
                </c:pt>
                <c:pt idx="30">
                  <c:v>2.5908552469484855E-2</c:v>
                </c:pt>
                <c:pt idx="31">
                  <c:v>3.216575742457186E-2</c:v>
                </c:pt>
                <c:pt idx="32">
                  <c:v>0.22812232998723153</c:v>
                </c:pt>
                <c:pt idx="33">
                  <c:v>-4.7493793594417626E-2</c:v>
                </c:pt>
                <c:pt idx="34">
                  <c:v>0.16040691373647464</c:v>
                </c:pt>
                <c:pt idx="35">
                  <c:v>0.21536909243725769</c:v>
                </c:pt>
                <c:pt idx="36">
                  <c:v>0.11549665621514738</c:v>
                </c:pt>
                <c:pt idx="37">
                  <c:v>0.46674109883868797</c:v>
                </c:pt>
                <c:pt idx="38">
                  <c:v>0.4319477379815238</c:v>
                </c:pt>
                <c:pt idx="39">
                  <c:v>0.3455922625269639</c:v>
                </c:pt>
                <c:pt idx="40">
                  <c:v>0.41057738617576528</c:v>
                </c:pt>
                <c:pt idx="41">
                  <c:v>0.2133096753652583</c:v>
                </c:pt>
                <c:pt idx="42">
                  <c:v>0.64606137598306757</c:v>
                </c:pt>
                <c:pt idx="43">
                  <c:v>0.60588527521116231</c:v>
                </c:pt>
                <c:pt idx="44">
                  <c:v>0.64214419060361938</c:v>
                </c:pt>
                <c:pt idx="45">
                  <c:v>0.69470554368259874</c:v>
                </c:pt>
                <c:pt idx="46">
                  <c:v>0.29665686252946755</c:v>
                </c:pt>
                <c:pt idx="47">
                  <c:v>0.32099024697376721</c:v>
                </c:pt>
                <c:pt idx="48">
                  <c:v>0.207141903633588</c:v>
                </c:pt>
                <c:pt idx="49">
                  <c:v>0.27269694379044773</c:v>
                </c:pt>
                <c:pt idx="50">
                  <c:v>0.44669112790589616</c:v>
                </c:pt>
                <c:pt idx="51">
                  <c:v>0.41579161665269027</c:v>
                </c:pt>
                <c:pt idx="52">
                  <c:v>0.5404425313570127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4E-4DEF-B252-C68139E1A612}"/>
            </c:ext>
          </c:extLst>
        </c:ser>
        <c:ser>
          <c:idx val="3"/>
          <c:order val="3"/>
          <c:tx>
            <c:strRef>
              <c:f>SpotrebaNSA!$T$54</c:f>
              <c:strCache>
                <c:ptCount val="1"/>
                <c:pt idx="0">
                  <c:v>Krátkodobé</c:v>
                </c:pt>
              </c:strCache>
            </c:strRef>
          </c:tx>
          <c:spPr>
            <a:solidFill>
              <a:srgbClr val="60A6DA"/>
            </a:solidFill>
            <a:ln w="25400">
              <a:noFill/>
            </a:ln>
            <a:effectLst/>
          </c:spPr>
          <c:cat>
            <c:numRef>
              <c:f>SpotrebaNSA!$P$59:$P$111</c:f>
              <c:numCache>
                <c:formatCode>m/d/yyyy</c:formatCode>
                <c:ptCount val="53"/>
                <c:pt idx="0">
                  <c:v>38990</c:v>
                </c:pt>
                <c:pt idx="1">
                  <c:v>39082</c:v>
                </c:pt>
                <c:pt idx="2">
                  <c:v>39172</c:v>
                </c:pt>
                <c:pt idx="3">
                  <c:v>39263</c:v>
                </c:pt>
                <c:pt idx="4">
                  <c:v>39355</c:v>
                </c:pt>
                <c:pt idx="5">
                  <c:v>39447</c:v>
                </c:pt>
                <c:pt idx="6">
                  <c:v>39538</c:v>
                </c:pt>
                <c:pt idx="7">
                  <c:v>39629</c:v>
                </c:pt>
                <c:pt idx="8">
                  <c:v>39721</c:v>
                </c:pt>
                <c:pt idx="9">
                  <c:v>39813</c:v>
                </c:pt>
                <c:pt idx="10">
                  <c:v>39903</c:v>
                </c:pt>
                <c:pt idx="11">
                  <c:v>39994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  <c:pt idx="27">
                  <c:v>41455</c:v>
                </c:pt>
                <c:pt idx="28">
                  <c:v>41547</c:v>
                </c:pt>
                <c:pt idx="29">
                  <c:v>41639</c:v>
                </c:pt>
                <c:pt idx="30">
                  <c:v>41729</c:v>
                </c:pt>
                <c:pt idx="31">
                  <c:v>41820</c:v>
                </c:pt>
                <c:pt idx="32">
                  <c:v>41912</c:v>
                </c:pt>
                <c:pt idx="33">
                  <c:v>42004</c:v>
                </c:pt>
                <c:pt idx="34">
                  <c:v>42094</c:v>
                </c:pt>
                <c:pt idx="35">
                  <c:v>42185</c:v>
                </c:pt>
                <c:pt idx="36">
                  <c:v>42277</c:v>
                </c:pt>
                <c:pt idx="37">
                  <c:v>42369</c:v>
                </c:pt>
                <c:pt idx="38">
                  <c:v>42460</c:v>
                </c:pt>
                <c:pt idx="39">
                  <c:v>42551</c:v>
                </c:pt>
                <c:pt idx="40">
                  <c:v>42643</c:v>
                </c:pt>
                <c:pt idx="41">
                  <c:v>42735</c:v>
                </c:pt>
                <c:pt idx="42">
                  <c:v>42825</c:v>
                </c:pt>
                <c:pt idx="43">
                  <c:v>42916</c:v>
                </c:pt>
                <c:pt idx="44">
                  <c:v>43008</c:v>
                </c:pt>
                <c:pt idx="45">
                  <c:v>43100</c:v>
                </c:pt>
                <c:pt idx="46">
                  <c:v>43190</c:v>
                </c:pt>
                <c:pt idx="47">
                  <c:v>43281</c:v>
                </c:pt>
                <c:pt idx="48">
                  <c:v>43373</c:v>
                </c:pt>
                <c:pt idx="49">
                  <c:v>43465</c:v>
                </c:pt>
                <c:pt idx="50">
                  <c:v>43555</c:v>
                </c:pt>
                <c:pt idx="51">
                  <c:v>43646</c:v>
                </c:pt>
                <c:pt idx="52">
                  <c:v>43738</c:v>
                </c:pt>
              </c:numCache>
            </c:numRef>
          </c:cat>
          <c:val>
            <c:numRef>
              <c:f>SpotrebaNSA!$T$59:$T$111</c:f>
              <c:numCache>
                <c:formatCode>0.0</c:formatCode>
                <c:ptCount val="53"/>
                <c:pt idx="0">
                  <c:v>0.84044672908591034</c:v>
                </c:pt>
                <c:pt idx="1">
                  <c:v>1.1291275402933396</c:v>
                </c:pt>
                <c:pt idx="2">
                  <c:v>1.3154183690434531</c:v>
                </c:pt>
                <c:pt idx="3">
                  <c:v>1.0624359669593035</c:v>
                </c:pt>
                <c:pt idx="4">
                  <c:v>0.85401472449944382</c:v>
                </c:pt>
                <c:pt idx="5">
                  <c:v>0.48232924903477792</c:v>
                </c:pt>
                <c:pt idx="6">
                  <c:v>-0.64250909538843193</c:v>
                </c:pt>
                <c:pt idx="7">
                  <c:v>-0.25183167767074638</c:v>
                </c:pt>
                <c:pt idx="8">
                  <c:v>-0.22464261690176304</c:v>
                </c:pt>
                <c:pt idx="9">
                  <c:v>0.32564643107464436</c:v>
                </c:pt>
                <c:pt idx="10">
                  <c:v>0.43013506459800305</c:v>
                </c:pt>
                <c:pt idx="11">
                  <c:v>1.2380478795806589</c:v>
                </c:pt>
                <c:pt idx="12">
                  <c:v>0.87176857649992345</c:v>
                </c:pt>
                <c:pt idx="13">
                  <c:v>0.88192460867390043</c:v>
                </c:pt>
                <c:pt idx="14">
                  <c:v>0.84769503792877188</c:v>
                </c:pt>
                <c:pt idx="15">
                  <c:v>0.9432257532314674</c:v>
                </c:pt>
                <c:pt idx="16">
                  <c:v>0.27843158179472405</c:v>
                </c:pt>
                <c:pt idx="17">
                  <c:v>-0.54727842087197021</c:v>
                </c:pt>
                <c:pt idx="18">
                  <c:v>-0.80502086758184077</c:v>
                </c:pt>
                <c:pt idx="19">
                  <c:v>-0.68804259215989261</c:v>
                </c:pt>
                <c:pt idx="20">
                  <c:v>-0.38211974206780236</c:v>
                </c:pt>
                <c:pt idx="21">
                  <c:v>-0.75050339144552458</c:v>
                </c:pt>
                <c:pt idx="22">
                  <c:v>-0.63056544049325025</c:v>
                </c:pt>
                <c:pt idx="23">
                  <c:v>-1.2210927413776989</c:v>
                </c:pt>
                <c:pt idx="24">
                  <c:v>-0.88490555058396803</c:v>
                </c:pt>
                <c:pt idx="25">
                  <c:v>-0.3597392366304985</c:v>
                </c:pt>
                <c:pt idx="26">
                  <c:v>-0.9825011078628697</c:v>
                </c:pt>
                <c:pt idx="27">
                  <c:v>-0.51991910082536885</c:v>
                </c:pt>
                <c:pt idx="28">
                  <c:v>-0.44012867211059259</c:v>
                </c:pt>
                <c:pt idx="29">
                  <c:v>-0.44018056647910997</c:v>
                </c:pt>
                <c:pt idx="30">
                  <c:v>2.5951718624573222E-2</c:v>
                </c:pt>
                <c:pt idx="31">
                  <c:v>0.16141592548246553</c:v>
                </c:pt>
                <c:pt idx="32">
                  <c:v>0.37475144848862418</c:v>
                </c:pt>
                <c:pt idx="33">
                  <c:v>0.41974038940644198</c:v>
                </c:pt>
                <c:pt idx="34">
                  <c:v>0.97123694251680348</c:v>
                </c:pt>
                <c:pt idx="35">
                  <c:v>0.87716394900297301</c:v>
                </c:pt>
                <c:pt idx="36">
                  <c:v>0.78388886593436036</c:v>
                </c:pt>
                <c:pt idx="37">
                  <c:v>2.972122511642457</c:v>
                </c:pt>
                <c:pt idx="38">
                  <c:v>1.5862313652058657</c:v>
                </c:pt>
                <c:pt idx="39">
                  <c:v>1.2706083990188275</c:v>
                </c:pt>
                <c:pt idx="40">
                  <c:v>0.99819365975909802</c:v>
                </c:pt>
                <c:pt idx="41">
                  <c:v>1.0690103604832055</c:v>
                </c:pt>
                <c:pt idx="42">
                  <c:v>1.2474783196086441</c:v>
                </c:pt>
                <c:pt idx="43">
                  <c:v>1.2815640839738862</c:v>
                </c:pt>
                <c:pt idx="44">
                  <c:v>1.2626519013069795</c:v>
                </c:pt>
                <c:pt idx="45">
                  <c:v>0.99717669875067005</c:v>
                </c:pt>
                <c:pt idx="46">
                  <c:v>0.93132475853077745</c:v>
                </c:pt>
                <c:pt idx="47">
                  <c:v>0.91158610375063698</c:v>
                </c:pt>
                <c:pt idx="48">
                  <c:v>0.62839590273989743</c:v>
                </c:pt>
                <c:pt idx="49">
                  <c:v>0.39261335628637595</c:v>
                </c:pt>
                <c:pt idx="50">
                  <c:v>0.8455468934582554</c:v>
                </c:pt>
                <c:pt idx="51">
                  <c:v>1.0189078042450443</c:v>
                </c:pt>
                <c:pt idx="52">
                  <c:v>1.0926551641584668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4E-4DEF-B252-C68139E1A612}"/>
            </c:ext>
          </c:extLst>
        </c:ser>
        <c:ser>
          <c:idx val="4"/>
          <c:order val="4"/>
          <c:tx>
            <c:strRef>
              <c:f>SpotrebaNSA!$U$54</c:f>
              <c:strCache>
                <c:ptCount val="1"/>
                <c:pt idx="0">
                  <c:v>Služby</c:v>
                </c:pt>
              </c:strCache>
            </c:strRef>
          </c:tx>
          <c:spPr>
            <a:solidFill>
              <a:srgbClr val="FF6200"/>
            </a:solidFill>
            <a:ln w="25400">
              <a:noFill/>
            </a:ln>
            <a:effectLst/>
          </c:spPr>
          <c:cat>
            <c:numRef>
              <c:f>SpotrebaNSA!$P$59:$P$111</c:f>
              <c:numCache>
                <c:formatCode>m/d/yyyy</c:formatCode>
                <c:ptCount val="53"/>
                <c:pt idx="0">
                  <c:v>38990</c:v>
                </c:pt>
                <c:pt idx="1">
                  <c:v>39082</c:v>
                </c:pt>
                <c:pt idx="2">
                  <c:v>39172</c:v>
                </c:pt>
                <c:pt idx="3">
                  <c:v>39263</c:v>
                </c:pt>
                <c:pt idx="4">
                  <c:v>39355</c:v>
                </c:pt>
                <c:pt idx="5">
                  <c:v>39447</c:v>
                </c:pt>
                <c:pt idx="6">
                  <c:v>39538</c:v>
                </c:pt>
                <c:pt idx="7">
                  <c:v>39629</c:v>
                </c:pt>
                <c:pt idx="8">
                  <c:v>39721</c:v>
                </c:pt>
                <c:pt idx="9">
                  <c:v>39813</c:v>
                </c:pt>
                <c:pt idx="10">
                  <c:v>39903</c:v>
                </c:pt>
                <c:pt idx="11">
                  <c:v>39994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  <c:pt idx="27">
                  <c:v>41455</c:v>
                </c:pt>
                <c:pt idx="28">
                  <c:v>41547</c:v>
                </c:pt>
                <c:pt idx="29">
                  <c:v>41639</c:v>
                </c:pt>
                <c:pt idx="30">
                  <c:v>41729</c:v>
                </c:pt>
                <c:pt idx="31">
                  <c:v>41820</c:v>
                </c:pt>
                <c:pt idx="32">
                  <c:v>41912</c:v>
                </c:pt>
                <c:pt idx="33">
                  <c:v>42004</c:v>
                </c:pt>
                <c:pt idx="34">
                  <c:v>42094</c:v>
                </c:pt>
                <c:pt idx="35">
                  <c:v>42185</c:v>
                </c:pt>
                <c:pt idx="36">
                  <c:v>42277</c:v>
                </c:pt>
                <c:pt idx="37">
                  <c:v>42369</c:v>
                </c:pt>
                <c:pt idx="38">
                  <c:v>42460</c:v>
                </c:pt>
                <c:pt idx="39">
                  <c:v>42551</c:v>
                </c:pt>
                <c:pt idx="40">
                  <c:v>42643</c:v>
                </c:pt>
                <c:pt idx="41">
                  <c:v>42735</c:v>
                </c:pt>
                <c:pt idx="42">
                  <c:v>42825</c:v>
                </c:pt>
                <c:pt idx="43">
                  <c:v>42916</c:v>
                </c:pt>
                <c:pt idx="44">
                  <c:v>43008</c:v>
                </c:pt>
                <c:pt idx="45">
                  <c:v>43100</c:v>
                </c:pt>
                <c:pt idx="46">
                  <c:v>43190</c:v>
                </c:pt>
                <c:pt idx="47">
                  <c:v>43281</c:v>
                </c:pt>
                <c:pt idx="48">
                  <c:v>43373</c:v>
                </c:pt>
                <c:pt idx="49">
                  <c:v>43465</c:v>
                </c:pt>
                <c:pt idx="50">
                  <c:v>43555</c:v>
                </c:pt>
                <c:pt idx="51">
                  <c:v>43646</c:v>
                </c:pt>
                <c:pt idx="52">
                  <c:v>43738</c:v>
                </c:pt>
              </c:numCache>
            </c:numRef>
          </c:cat>
          <c:val>
            <c:numRef>
              <c:f>SpotrebaNSA!$U$59:$U$111</c:f>
              <c:numCache>
                <c:formatCode>0.0</c:formatCode>
                <c:ptCount val="53"/>
                <c:pt idx="0">
                  <c:v>1.8598491641423434</c:v>
                </c:pt>
                <c:pt idx="1">
                  <c:v>2.4236978066729868</c:v>
                </c:pt>
                <c:pt idx="2">
                  <c:v>0.50733028583556772</c:v>
                </c:pt>
                <c:pt idx="3">
                  <c:v>1.9722077180599809</c:v>
                </c:pt>
                <c:pt idx="4">
                  <c:v>1.8792189783292408</c:v>
                </c:pt>
                <c:pt idx="5">
                  <c:v>2.4032984343705994</c:v>
                </c:pt>
                <c:pt idx="6">
                  <c:v>1.2618883939229921</c:v>
                </c:pt>
                <c:pt idx="7">
                  <c:v>0.72994127358252925</c:v>
                </c:pt>
                <c:pt idx="8">
                  <c:v>0.20097006910250145</c:v>
                </c:pt>
                <c:pt idx="9">
                  <c:v>-3.4475102698218144E-2</c:v>
                </c:pt>
                <c:pt idx="10">
                  <c:v>0.29135280685900083</c:v>
                </c:pt>
                <c:pt idx="11">
                  <c:v>-0.12129985833867873</c:v>
                </c:pt>
                <c:pt idx="12">
                  <c:v>-1.0026140742182454</c:v>
                </c:pt>
                <c:pt idx="13">
                  <c:v>-1.5322019033755654</c:v>
                </c:pt>
                <c:pt idx="14">
                  <c:v>-0.41185526102881331</c:v>
                </c:pt>
                <c:pt idx="15">
                  <c:v>-0.36711523477055047</c:v>
                </c:pt>
                <c:pt idx="16">
                  <c:v>-0.76125738189240133</c:v>
                </c:pt>
                <c:pt idx="17">
                  <c:v>1.9944937577682931</c:v>
                </c:pt>
                <c:pt idx="18">
                  <c:v>0.17072496796971443</c:v>
                </c:pt>
                <c:pt idx="19">
                  <c:v>-0.85718893631897897</c:v>
                </c:pt>
                <c:pt idx="20">
                  <c:v>0.51762954089876745</c:v>
                </c:pt>
                <c:pt idx="21">
                  <c:v>1.0236537084792483</c:v>
                </c:pt>
                <c:pt idx="22">
                  <c:v>1.9360864366940348E-2</c:v>
                </c:pt>
                <c:pt idx="23">
                  <c:v>-0.3334091653326674</c:v>
                </c:pt>
                <c:pt idx="24">
                  <c:v>0.16574834879415667</c:v>
                </c:pt>
                <c:pt idx="25">
                  <c:v>-1.0454117645464871</c:v>
                </c:pt>
                <c:pt idx="26">
                  <c:v>0.20814052774995861</c:v>
                </c:pt>
                <c:pt idx="27">
                  <c:v>0.53480648076638315</c:v>
                </c:pt>
                <c:pt idx="28">
                  <c:v>0.38489670001361531</c:v>
                </c:pt>
                <c:pt idx="29">
                  <c:v>0.57761690277051203</c:v>
                </c:pt>
                <c:pt idx="30">
                  <c:v>-8.2306045476826933E-2</c:v>
                </c:pt>
                <c:pt idx="31">
                  <c:v>0.47903471058152675</c:v>
                </c:pt>
                <c:pt idx="32">
                  <c:v>0.80437963441291016</c:v>
                </c:pt>
                <c:pt idx="33">
                  <c:v>0.79167481309856602</c:v>
                </c:pt>
                <c:pt idx="34">
                  <c:v>1.6282817957695876</c:v>
                </c:pt>
                <c:pt idx="35">
                  <c:v>1.7484623320311556</c:v>
                </c:pt>
                <c:pt idx="36">
                  <c:v>1.5079177190366277</c:v>
                </c:pt>
                <c:pt idx="37">
                  <c:v>0.11227316365633518</c:v>
                </c:pt>
                <c:pt idx="38">
                  <c:v>1.1744689570640507</c:v>
                </c:pt>
                <c:pt idx="39">
                  <c:v>1.1713922135063251</c:v>
                </c:pt>
                <c:pt idx="40">
                  <c:v>1.3592549603430826</c:v>
                </c:pt>
                <c:pt idx="41">
                  <c:v>1.2049519061968004</c:v>
                </c:pt>
                <c:pt idx="42">
                  <c:v>1.4448488433985085</c:v>
                </c:pt>
                <c:pt idx="43">
                  <c:v>1.5106958119541907</c:v>
                </c:pt>
                <c:pt idx="44">
                  <c:v>1.2875252076165626</c:v>
                </c:pt>
                <c:pt idx="45">
                  <c:v>1.3242362611549152</c:v>
                </c:pt>
                <c:pt idx="46">
                  <c:v>1.3030912916560602</c:v>
                </c:pt>
                <c:pt idx="47">
                  <c:v>1.2598750393124074</c:v>
                </c:pt>
                <c:pt idx="48">
                  <c:v>0.96585369120412889</c:v>
                </c:pt>
                <c:pt idx="49">
                  <c:v>0.9074081770133211</c:v>
                </c:pt>
                <c:pt idx="50">
                  <c:v>1.4874767454287547</c:v>
                </c:pt>
                <c:pt idx="51">
                  <c:v>1.0369064108993011</c:v>
                </c:pt>
                <c:pt idx="52">
                  <c:v>0.99526073594275144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4E-4DEF-B252-C68139E1A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4615856"/>
        <c:axId val="1074616184"/>
      </c:areaChart>
      <c:lineChart>
        <c:grouping val="standard"/>
        <c:varyColors val="0"/>
        <c:ser>
          <c:idx val="0"/>
          <c:order val="0"/>
          <c:tx>
            <c:strRef>
              <c:f>SpotrebaNSA!$Q$54</c:f>
              <c:strCache>
                <c:ptCount val="1"/>
                <c:pt idx="0">
                  <c:v>Celkem</c:v>
                </c:pt>
              </c:strCache>
            </c:strRef>
          </c:tx>
          <c:spPr>
            <a:ln w="15875" cap="rnd">
              <a:solidFill>
                <a:srgbClr val="34965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SpotrebaNSA!$P$59:$P$111</c:f>
              <c:numCache>
                <c:formatCode>m/d/yyyy</c:formatCode>
                <c:ptCount val="53"/>
                <c:pt idx="0">
                  <c:v>38990</c:v>
                </c:pt>
                <c:pt idx="1">
                  <c:v>39082</c:v>
                </c:pt>
                <c:pt idx="2">
                  <c:v>39172</c:v>
                </c:pt>
                <c:pt idx="3">
                  <c:v>39263</c:v>
                </c:pt>
                <c:pt idx="4">
                  <c:v>39355</c:v>
                </c:pt>
                <c:pt idx="5">
                  <c:v>39447</c:v>
                </c:pt>
                <c:pt idx="6">
                  <c:v>39538</c:v>
                </c:pt>
                <c:pt idx="7">
                  <c:v>39629</c:v>
                </c:pt>
                <c:pt idx="8">
                  <c:v>39721</c:v>
                </c:pt>
                <c:pt idx="9">
                  <c:v>39813</c:v>
                </c:pt>
                <c:pt idx="10">
                  <c:v>39903</c:v>
                </c:pt>
                <c:pt idx="11">
                  <c:v>39994</c:v>
                </c:pt>
                <c:pt idx="12">
                  <c:v>40086</c:v>
                </c:pt>
                <c:pt idx="13">
                  <c:v>40178</c:v>
                </c:pt>
                <c:pt idx="14">
                  <c:v>40268</c:v>
                </c:pt>
                <c:pt idx="15">
                  <c:v>40359</c:v>
                </c:pt>
                <c:pt idx="16">
                  <c:v>40451</c:v>
                </c:pt>
                <c:pt idx="17">
                  <c:v>40543</c:v>
                </c:pt>
                <c:pt idx="18">
                  <c:v>40633</c:v>
                </c:pt>
                <c:pt idx="19">
                  <c:v>40724</c:v>
                </c:pt>
                <c:pt idx="20">
                  <c:v>40816</c:v>
                </c:pt>
                <c:pt idx="21">
                  <c:v>40908</c:v>
                </c:pt>
                <c:pt idx="22">
                  <c:v>40999</c:v>
                </c:pt>
                <c:pt idx="23">
                  <c:v>41090</c:v>
                </c:pt>
                <c:pt idx="24">
                  <c:v>41182</c:v>
                </c:pt>
                <c:pt idx="25">
                  <c:v>41274</c:v>
                </c:pt>
                <c:pt idx="26">
                  <c:v>41364</c:v>
                </c:pt>
                <c:pt idx="27">
                  <c:v>41455</c:v>
                </c:pt>
                <c:pt idx="28">
                  <c:v>41547</c:v>
                </c:pt>
                <c:pt idx="29">
                  <c:v>41639</c:v>
                </c:pt>
                <c:pt idx="30">
                  <c:v>41729</c:v>
                </c:pt>
                <c:pt idx="31">
                  <c:v>41820</c:v>
                </c:pt>
                <c:pt idx="32">
                  <c:v>41912</c:v>
                </c:pt>
                <c:pt idx="33">
                  <c:v>42004</c:v>
                </c:pt>
                <c:pt idx="34">
                  <c:v>42094</c:v>
                </c:pt>
                <c:pt idx="35">
                  <c:v>42185</c:v>
                </c:pt>
                <c:pt idx="36">
                  <c:v>42277</c:v>
                </c:pt>
                <c:pt idx="37">
                  <c:v>42369</c:v>
                </c:pt>
                <c:pt idx="38">
                  <c:v>42460</c:v>
                </c:pt>
                <c:pt idx="39">
                  <c:v>42551</c:v>
                </c:pt>
                <c:pt idx="40">
                  <c:v>42643</c:v>
                </c:pt>
                <c:pt idx="41">
                  <c:v>42735</c:v>
                </c:pt>
                <c:pt idx="42">
                  <c:v>42825</c:v>
                </c:pt>
                <c:pt idx="43">
                  <c:v>42916</c:v>
                </c:pt>
                <c:pt idx="44">
                  <c:v>43008</c:v>
                </c:pt>
                <c:pt idx="45">
                  <c:v>43100</c:v>
                </c:pt>
                <c:pt idx="46">
                  <c:v>43190</c:v>
                </c:pt>
                <c:pt idx="47">
                  <c:v>43281</c:v>
                </c:pt>
                <c:pt idx="48">
                  <c:v>43373</c:v>
                </c:pt>
                <c:pt idx="49">
                  <c:v>43465</c:v>
                </c:pt>
                <c:pt idx="50">
                  <c:v>43555</c:v>
                </c:pt>
                <c:pt idx="51">
                  <c:v>43646</c:v>
                </c:pt>
                <c:pt idx="52">
                  <c:v>43738</c:v>
                </c:pt>
              </c:numCache>
            </c:numRef>
          </c:cat>
          <c:val>
            <c:numRef>
              <c:f>SpotrebaNSA!$Q$59:$Q$111</c:f>
              <c:numCache>
                <c:formatCode>0.0</c:formatCode>
                <c:ptCount val="53"/>
                <c:pt idx="0">
                  <c:v>3.9839765671376703</c:v>
                </c:pt>
                <c:pt idx="1">
                  <c:v>4.448627150726292</c:v>
                </c:pt>
                <c:pt idx="2">
                  <c:v>3.8149600594127531</c:v>
                </c:pt>
                <c:pt idx="3">
                  <c:v>4.6193207982406781</c:v>
                </c:pt>
                <c:pt idx="4">
                  <c:v>3.3287982615326506</c:v>
                </c:pt>
                <c:pt idx="5">
                  <c:v>3.1579676119460665</c:v>
                </c:pt>
                <c:pt idx="6">
                  <c:v>1.2324838333278798</c:v>
                </c:pt>
                <c:pt idx="7">
                  <c:v>2.3501148730226351</c:v>
                </c:pt>
                <c:pt idx="8">
                  <c:v>1.9367262168810795</c:v>
                </c:pt>
                <c:pt idx="9">
                  <c:v>1.5082429295561139</c:v>
                </c:pt>
                <c:pt idx="10">
                  <c:v>1.924137574436191</c:v>
                </c:pt>
                <c:pt idx="11">
                  <c:v>0.31831837866622692</c:v>
                </c:pt>
                <c:pt idx="12">
                  <c:v>-1.1876291922578552</c:v>
                </c:pt>
                <c:pt idx="13">
                  <c:v>-0.87796568641749229</c:v>
                </c:pt>
                <c:pt idx="14">
                  <c:v>0.42909655095151322</c:v>
                </c:pt>
                <c:pt idx="15">
                  <c:v>0.9505227374253522</c:v>
                </c:pt>
                <c:pt idx="16">
                  <c:v>-0.26824625005755776</c:v>
                </c:pt>
                <c:pt idx="17">
                  <c:v>2.3256863275931794</c:v>
                </c:pt>
                <c:pt idx="18">
                  <c:v>0.26498736100792897</c:v>
                </c:pt>
                <c:pt idx="19">
                  <c:v>-0.74889273411331558</c:v>
                </c:pt>
                <c:pt idx="20">
                  <c:v>1.0644298184869116</c:v>
                </c:pt>
                <c:pt idx="21">
                  <c:v>0.31537758077595512</c:v>
                </c:pt>
                <c:pt idx="22">
                  <c:v>-0.28863754681176523</c:v>
                </c:pt>
                <c:pt idx="23">
                  <c:v>-1.6332446968030823</c:v>
                </c:pt>
                <c:pt idx="24">
                  <c:v>-0.90505735803488863</c:v>
                </c:pt>
                <c:pt idx="25">
                  <c:v>-2.0919574498988958</c:v>
                </c:pt>
                <c:pt idx="26">
                  <c:v>-0.24821000376841207</c:v>
                </c:pt>
                <c:pt idx="27">
                  <c:v>0.51951113920500891</c:v>
                </c:pt>
                <c:pt idx="28">
                  <c:v>0.52690967176873826</c:v>
                </c:pt>
                <c:pt idx="29">
                  <c:v>0.32227462248388683</c:v>
                </c:pt>
                <c:pt idx="30">
                  <c:v>5.0018783425009872E-2</c:v>
                </c:pt>
                <c:pt idx="31">
                  <c:v>1.0067595848405775</c:v>
                </c:pt>
                <c:pt idx="32">
                  <c:v>2.0333907523486072</c:v>
                </c:pt>
                <c:pt idx="33">
                  <c:v>1.9970930854738</c:v>
                </c:pt>
                <c:pt idx="34">
                  <c:v>3.5523004520534363</c:v>
                </c:pt>
                <c:pt idx="35">
                  <c:v>3.7644934499215355</c:v>
                </c:pt>
                <c:pt idx="36">
                  <c:v>3.295393483464415</c:v>
                </c:pt>
                <c:pt idx="37">
                  <c:v>4.266221044579388</c:v>
                </c:pt>
                <c:pt idx="38">
                  <c:v>3.9370624099865692</c:v>
                </c:pt>
                <c:pt idx="39">
                  <c:v>3.5465070291564871</c:v>
                </c:pt>
                <c:pt idx="40">
                  <c:v>3.4798728813559388</c:v>
                </c:pt>
                <c:pt idx="41">
                  <c:v>2.9307963225540856</c:v>
                </c:pt>
                <c:pt idx="42">
                  <c:v>3.9670655748629047</c:v>
                </c:pt>
                <c:pt idx="43">
                  <c:v>4.0657768238424152</c:v>
                </c:pt>
                <c:pt idx="44">
                  <c:v>4.0829122763401227</c:v>
                </c:pt>
                <c:pt idx="45">
                  <c:v>3.9630710601250563</c:v>
                </c:pt>
                <c:pt idx="46">
                  <c:v>3.277112431122009</c:v>
                </c:pt>
                <c:pt idx="47">
                  <c:v>3.2623991578133227</c:v>
                </c:pt>
                <c:pt idx="48">
                  <c:v>2.4920482427099433</c:v>
                </c:pt>
                <c:pt idx="49">
                  <c:v>2.1463865000256543</c:v>
                </c:pt>
                <c:pt idx="50">
                  <c:v>3.2634785735537575</c:v>
                </c:pt>
                <c:pt idx="51">
                  <c:v>2.7404432978251236</c:v>
                </c:pt>
                <c:pt idx="52">
                  <c:v>3.0533278497498095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44E-4DEF-B252-C68139E1A6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4615856"/>
        <c:axId val="1074616184"/>
      </c:lineChart>
      <c:dateAx>
        <c:axId val="1074615856"/>
        <c:scaling>
          <c:orientation val="minMax"/>
        </c:scaling>
        <c:delete val="0"/>
        <c:axPos val="b"/>
        <c:numFmt formatCode="mm/yy" sourceLinked="0"/>
        <c:majorTickMark val="out"/>
        <c:minorTickMark val="none"/>
        <c:tickLblPos val="low"/>
        <c:spPr>
          <a:noFill/>
          <a:ln w="3175" cap="flat" cmpd="sng" algn="ctr">
            <a:solidFill>
              <a:srgbClr val="76767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rgbClr val="000000"/>
                </a:solidFill>
                <a:latin typeface="ING Me" panose="02000506040000020004" pitchFamily="2" charset="0"/>
                <a:ea typeface="+mn-ea"/>
                <a:cs typeface="+mn-cs"/>
              </a:defRPr>
            </a:pPr>
            <a:endParaRPr lang="cs-CZ"/>
          </a:p>
        </c:txPr>
        <c:crossAx val="1074616184"/>
        <c:crosses val="autoZero"/>
        <c:auto val="1"/>
        <c:lblOffset val="100"/>
        <c:baseTimeUnit val="months"/>
      </c:dateAx>
      <c:valAx>
        <c:axId val="107461618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A8A8A8"/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 w="2540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0000"/>
                </a:solidFill>
                <a:latin typeface="ING Me" panose="02000506040000020004" pitchFamily="2" charset="0"/>
                <a:ea typeface="+mn-ea"/>
                <a:cs typeface="+mn-cs"/>
              </a:defRPr>
            </a:pPr>
            <a:endParaRPr lang="cs-CZ"/>
          </a:p>
        </c:txPr>
        <c:crossAx val="107461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rgbClr val="000000"/>
              </a:solidFill>
              <a:latin typeface="ING Me" panose="02000506040000020004" pitchFamily="2" charset="0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525199"/>
      </a:solidFill>
      <a:round/>
    </a:ln>
    <a:effectLst/>
  </c:spPr>
  <c:txPr>
    <a:bodyPr/>
    <a:lstStyle/>
    <a:p>
      <a:pPr>
        <a:defRPr sz="1400" b="0" i="0">
          <a:solidFill>
            <a:srgbClr val="000000"/>
          </a:solidFill>
          <a:latin typeface="ING Me" panose="02000506040000020004" pitchFamily="2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0.71088</cdr:x>
      <cdr:y>0.29056</cdr:y>
    </cdr:from>
    <cdr:to>
      <cdr:x>1</cdr:x>
      <cdr:y>0.6477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C1913EF-F9AB-4E0D-A64A-E43E18CE17CD}"/>
            </a:ext>
          </a:extLst>
        </cdr:cNvPr>
        <cdr:cNvSpPr txBox="1"/>
      </cdr:nvSpPr>
      <cdr:spPr>
        <a:xfrm xmlns:a="http://schemas.openxmlformats.org/drawingml/2006/main">
          <a:off x="2282323" y="457205"/>
          <a:ext cx="928237" cy="5619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600" dirty="0">
              <a:latin typeface="ING Me" panose="02000506040000020004" pitchFamily="50" charset="0"/>
              <a:cs typeface="ING Me" panose="02000506040000020004" pitchFamily="50" charset="0"/>
            </a:rPr>
            <a:t>…</a:t>
          </a:r>
          <a:r>
            <a:rPr lang="en-US" sz="600" dirty="0">
              <a:latin typeface="ING Me" panose="02000506040000020004" pitchFamily="50" charset="0"/>
              <a:cs typeface="ING Me" panose="02000506040000020004" pitchFamily="50" charset="0"/>
            </a:rPr>
            <a:t> </a:t>
          </a:r>
          <a:r>
            <a:rPr lang="cs-CZ" sz="600" dirty="0">
              <a:latin typeface="ING Me" panose="02000506040000020004" pitchFamily="50" charset="0"/>
              <a:cs typeface="ING Me" panose="02000506040000020004" pitchFamily="50" charset="0"/>
            </a:rPr>
            <a:t>začnou spolu bydlet</a:t>
          </a:r>
          <a:r>
            <a:rPr lang="en-US" sz="600" dirty="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cs-CZ" sz="600" dirty="0">
              <a:latin typeface="ING Me" panose="02000506040000020004" pitchFamily="50" charset="0"/>
              <a:cs typeface="ING Me" panose="02000506040000020004" pitchFamily="50" charset="0"/>
            </a:rPr>
            <a:t>/</a:t>
          </a:r>
          <a:r>
            <a:rPr lang="en-US" sz="600" dirty="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cs-CZ" sz="600" dirty="0">
              <a:latin typeface="ING Me" panose="02000506040000020004" pitchFamily="50" charset="0"/>
              <a:cs typeface="ING Me" panose="02000506040000020004" pitchFamily="50" charset="0"/>
            </a:rPr>
            <a:t>založí společnou  domácnost</a:t>
          </a:r>
        </a:p>
      </cdr:txBody>
    </cdr:sp>
  </cdr:relSizeAnchor>
  <cdr:relSizeAnchor xmlns:cdr="http://schemas.openxmlformats.org/drawingml/2006/chartDrawing">
    <cdr:from>
      <cdr:x>0.0194</cdr:x>
      <cdr:y>0.65686</cdr:y>
    </cdr:from>
    <cdr:to>
      <cdr:x>0.36392</cdr:x>
      <cdr:y>0.96247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0FFC062C-38BD-4D2B-B602-946B9E66D41E}"/>
            </a:ext>
          </a:extLst>
        </cdr:cNvPr>
        <cdr:cNvSpPr txBox="1"/>
      </cdr:nvSpPr>
      <cdr:spPr>
        <a:xfrm xmlns:a="http://schemas.openxmlformats.org/drawingml/2006/main">
          <a:off x="62285" y="1033589"/>
          <a:ext cx="1106115" cy="480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600" dirty="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Partneři spolu mohou žít dlouhodobě, a přesto hospodařit s</a:t>
          </a:r>
          <a:r>
            <a:rPr lang="en-US" sz="600" dirty="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 </a:t>
          </a:r>
          <a:r>
            <a:rPr lang="cs-CZ" sz="600" dirty="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oddělenými financemi</a:t>
          </a:r>
          <a:endParaRPr lang="en-US" sz="400">
            <a:solidFill>
              <a:sysClr val="windowText" lastClr="000000"/>
            </a:solidFill>
            <a:latin typeface="ING Me" panose="02000506040000020004" pitchFamily="50" charset="0"/>
            <a:cs typeface="ING Me" panose="02000506040000020004" pitchFamily="50" charset="0"/>
          </a:endParaRPr>
        </a:p>
      </cdr:txBody>
    </cdr:sp>
  </cdr:relSizeAnchor>
  <cdr:relSizeAnchor xmlns:cdr="http://schemas.openxmlformats.org/drawingml/2006/chartDrawing">
    <cdr:from>
      <cdr:x>0.06289</cdr:x>
      <cdr:y>0.39435</cdr:y>
    </cdr:from>
    <cdr:to>
      <cdr:x>0.29916</cdr:x>
      <cdr:y>0.57769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694C3D81-D366-4341-BB85-1A04E4ECE795}"/>
            </a:ext>
          </a:extLst>
        </cdr:cNvPr>
        <cdr:cNvSpPr txBox="1"/>
      </cdr:nvSpPr>
      <cdr:spPr>
        <a:xfrm xmlns:a="http://schemas.openxmlformats.org/drawingml/2006/main">
          <a:off x="199596" y="649823"/>
          <a:ext cx="749854" cy="3021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založí rodinu</a:t>
          </a:r>
          <a:br>
            <a:rPr lang="en-US" sz="600">
              <a:latin typeface="ING Me" panose="02000506040000020004" pitchFamily="50" charset="0"/>
              <a:cs typeface="ING Me" panose="02000506040000020004" pitchFamily="50" charset="0"/>
            </a:rPr>
          </a:b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a mají děti</a:t>
          </a:r>
        </a:p>
      </cdr:txBody>
    </cdr:sp>
  </cdr:relSizeAnchor>
  <cdr:relSizeAnchor xmlns:cdr="http://schemas.openxmlformats.org/drawingml/2006/chartDrawing">
    <cdr:from>
      <cdr:x>0.01483</cdr:x>
      <cdr:y>0.15978</cdr:y>
    </cdr:from>
    <cdr:to>
      <cdr:x>0.35172</cdr:x>
      <cdr:y>0.34311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A2E6409D-A634-4A32-ABAD-B89BF313A913}"/>
            </a:ext>
          </a:extLst>
        </cdr:cNvPr>
        <cdr:cNvSpPr txBox="1"/>
      </cdr:nvSpPr>
      <cdr:spPr>
        <a:xfrm xmlns:a="http://schemas.openxmlformats.org/drawingml/2006/main">
          <a:off x="47625" y="251419"/>
          <a:ext cx="1081606" cy="288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začn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e</a:t>
          </a:r>
          <a:r>
            <a:rPr lang="en-US" sz="600" baseline="0">
              <a:latin typeface="ING Me" panose="02000506040000020004" pitchFamily="50" charset="0"/>
              <a:cs typeface="ING Me" panose="02000506040000020004" pitchFamily="50" charset="0"/>
            </a:rPr>
            <a:t> být </a:t>
          </a:r>
          <a:r>
            <a:rPr lang="cs-CZ" sz="600" baseline="0">
              <a:latin typeface="ING Me" panose="02000506040000020004" pitchFamily="50" charset="0"/>
              <a:cs typeface="ING Me" panose="02000506040000020004" pitchFamily="50" charset="0"/>
            </a:rPr>
            <a:t>jejich </a:t>
          </a:r>
          <a:r>
            <a:rPr lang="en-US" sz="600" baseline="0">
              <a:latin typeface="ING Me" panose="02000506040000020004" pitchFamily="50" charset="0"/>
              <a:cs typeface="ING Me" panose="02000506040000020004" pitchFamily="50" charset="0"/>
            </a:rPr>
            <a:t>vztah vážnější</a:t>
          </a:r>
          <a:endParaRPr lang="en-US" sz="600">
            <a:latin typeface="ING Me" panose="02000506040000020004" pitchFamily="50" charset="0"/>
            <a:cs typeface="ING Me" panose="02000506040000020004" pitchFamily="50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0.49013</cdr:x>
      <cdr:y>0.18333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CD18E454-5EDB-4DDB-AAE0-A116C41879FB}"/>
            </a:ext>
          </a:extLst>
        </cdr:cNvPr>
        <cdr:cNvSpPr txBox="1"/>
      </cdr:nvSpPr>
      <cdr:spPr>
        <a:xfrm xmlns:a="http://schemas.openxmlformats.org/drawingml/2006/main">
          <a:off x="0" y="0"/>
          <a:ext cx="1573592" cy="288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600" dirty="0">
              <a:latin typeface="ING Me" panose="02000506040000020004" pitchFamily="50" charset="0"/>
              <a:cs typeface="ING Me" panose="02000506040000020004" pitchFamily="50" charset="0"/>
            </a:rPr>
            <a:t>…</a:t>
          </a:r>
          <a:r>
            <a:rPr lang="en-US" sz="600" dirty="0">
              <a:latin typeface="ING Me" panose="02000506040000020004" pitchFamily="50" charset="0"/>
              <a:cs typeface="ING Me" panose="02000506040000020004" pitchFamily="50" charset="0"/>
            </a:rPr>
            <a:t> </a:t>
          </a:r>
          <a:r>
            <a:rPr lang="cs-CZ" sz="600" dirty="0">
              <a:latin typeface="ING Me" panose="02000506040000020004" pitchFamily="50" charset="0"/>
              <a:cs typeface="ING Me" panose="02000506040000020004" pitchFamily="50" charset="0"/>
            </a:rPr>
            <a:t>mají větší útraty za společné aktivity</a:t>
          </a:r>
          <a:endParaRPr lang="en-US" sz="400">
            <a:latin typeface="ING Me" panose="02000506040000020004" pitchFamily="50" charset="0"/>
            <a:cs typeface="ING Me" panose="02000506040000020004" pitchFamily="50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0.68535</cdr:x>
      <cdr:y>0.26769</cdr:y>
    </cdr:from>
    <cdr:to>
      <cdr:x>0.98768</cdr:x>
      <cdr:y>0.54237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D39F429-1876-4F56-B038-9D0E70FC48CF}"/>
            </a:ext>
          </a:extLst>
        </cdr:cNvPr>
        <cdr:cNvSpPr txBox="1"/>
      </cdr:nvSpPr>
      <cdr:spPr>
        <a:xfrm xmlns:a="http://schemas.openxmlformats.org/drawingml/2006/main">
          <a:off x="2278269" y="397422"/>
          <a:ext cx="1005013" cy="4077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každý </a:t>
          </a:r>
          <a:r>
            <a:rPr lang="cs-CZ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svůj </a:t>
          </a:r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vlastní účet, ale podíl</a:t>
          </a:r>
          <a:r>
            <a:rPr lang="cs-CZ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ejí</a:t>
          </a:r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 se na společném hospodaření</a:t>
          </a:r>
        </a:p>
      </cdr:txBody>
    </cdr:sp>
  </cdr:relSizeAnchor>
  <cdr:relSizeAnchor xmlns:cdr="http://schemas.openxmlformats.org/drawingml/2006/chartDrawing">
    <cdr:from>
      <cdr:x>0.04384</cdr:x>
      <cdr:y>0.24662</cdr:y>
    </cdr:from>
    <cdr:to>
      <cdr:x>0.34617</cdr:x>
      <cdr:y>0.4007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0FC2CF52-CDD7-4BA5-AFD7-267273936747}"/>
            </a:ext>
          </a:extLst>
        </cdr:cNvPr>
        <cdr:cNvSpPr txBox="1"/>
      </cdr:nvSpPr>
      <cdr:spPr>
        <a:xfrm xmlns:a="http://schemas.openxmlformats.org/drawingml/2006/main">
          <a:off x="153421" y="385402"/>
          <a:ext cx="1057998" cy="240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alespoň jeden společný účet</a:t>
          </a:r>
        </a:p>
      </cdr:txBody>
    </cdr:sp>
  </cdr:relSizeAnchor>
  <cdr:relSizeAnchor xmlns:cdr="http://schemas.openxmlformats.org/drawingml/2006/chartDrawing">
    <cdr:from>
      <cdr:x>0.22564</cdr:x>
      <cdr:y>0</cdr:y>
    </cdr:from>
    <cdr:to>
      <cdr:x>0.65052</cdr:x>
      <cdr:y>0.15408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13216964-09B6-4900-B859-08EEDB174830}"/>
            </a:ext>
          </a:extLst>
        </cdr:cNvPr>
        <cdr:cNvSpPr txBox="1"/>
      </cdr:nvSpPr>
      <cdr:spPr>
        <a:xfrm xmlns:a="http://schemas.openxmlformats.org/drawingml/2006/main">
          <a:off x="789609" y="-2714625"/>
          <a:ext cx="1486866" cy="240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oddělené účty i finance, každý platí za sebe</a:t>
          </a:r>
        </a:p>
      </cdr:txBody>
    </cdr:sp>
  </cdr:relSizeAnchor>
  <cdr:relSizeAnchor xmlns:cdr="http://schemas.openxmlformats.org/drawingml/2006/chartDrawing">
    <cdr:from>
      <cdr:x>0.05546</cdr:x>
      <cdr:y>0.70691</cdr:y>
    </cdr:from>
    <cdr:to>
      <cdr:x>0.35778</cdr:x>
      <cdr:y>0.86098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09CB5500-C548-4CDE-B599-9458C510ABF8}"/>
            </a:ext>
          </a:extLst>
        </cdr:cNvPr>
        <cdr:cNvSpPr txBox="1"/>
      </cdr:nvSpPr>
      <cdr:spPr>
        <a:xfrm xmlns:a="http://schemas.openxmlformats.org/drawingml/2006/main">
          <a:off x="194089" y="1104709"/>
          <a:ext cx="1057964" cy="240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solidFill>
                <a:sysClr val="windowText" lastClr="000000"/>
              </a:solidFill>
              <a:latin typeface="ING Me" panose="02000506040000020004" pitchFamily="50" charset="0"/>
              <a:cs typeface="ING Me" panose="02000506040000020004" pitchFamily="50" charset="0"/>
            </a:rPr>
            <a:t>všechny účty společně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0.70125</cdr:x>
      <cdr:y>0.26656</cdr:y>
    </cdr:from>
    <cdr:to>
      <cdr:x>0.96963</cdr:x>
      <cdr:y>0.65827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B8960B75-1812-4466-AEB3-A51E3674CE80}"/>
            </a:ext>
          </a:extLst>
        </cdr:cNvPr>
        <cdr:cNvSpPr txBox="1"/>
      </cdr:nvSpPr>
      <cdr:spPr>
        <a:xfrm xmlns:a="http://schemas.openxmlformats.org/drawingml/2006/main">
          <a:off x="2251405" y="416570"/>
          <a:ext cx="861650" cy="6121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spoří na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jednom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 společném spořicím účtu</a:t>
          </a:r>
        </a:p>
      </cdr:txBody>
    </cdr:sp>
  </cdr:relSizeAnchor>
  <cdr:relSizeAnchor xmlns:cdr="http://schemas.openxmlformats.org/drawingml/2006/chartDrawing">
    <cdr:from>
      <cdr:x>0.0239</cdr:x>
      <cdr:y>0.68597</cdr:y>
    </cdr:from>
    <cdr:to>
      <cdr:x>0.34177</cdr:x>
      <cdr:y>1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BD56DCE9-999C-4D14-8FFA-5D1170F4623E}"/>
            </a:ext>
          </a:extLst>
        </cdr:cNvPr>
        <cdr:cNvSpPr txBox="1"/>
      </cdr:nvSpPr>
      <cdr:spPr>
        <a:xfrm xmlns:a="http://schemas.openxmlformats.org/drawingml/2006/main">
          <a:off x="76722" y="1071983"/>
          <a:ext cx="1020558" cy="4907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600" baseline="0">
              <a:latin typeface="ING Me" panose="02000506040000020004" pitchFamily="50" charset="0"/>
              <a:cs typeface="ING Me" panose="02000506040000020004" pitchFamily="50" charset="0"/>
            </a:rPr>
            <a:t>vedle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 společného spořicího účtu mají i spořicí účty 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odděleně</a:t>
          </a:r>
          <a:endParaRPr lang="en-US" sz="600">
            <a:latin typeface="ING Me" panose="02000506040000020004" pitchFamily="50" charset="0"/>
            <a:cs typeface="ING Me" panose="02000506040000020004" pitchFamily="50" charset="0"/>
          </a:endParaRPr>
        </a:p>
      </cdr:txBody>
    </cdr:sp>
  </cdr:relSizeAnchor>
  <cdr:relSizeAnchor xmlns:cdr="http://schemas.openxmlformats.org/drawingml/2006/chartDrawing">
    <cdr:from>
      <cdr:x>0.06416</cdr:x>
      <cdr:y>0.30656</cdr:y>
    </cdr:from>
    <cdr:to>
      <cdr:x>0.33254</cdr:x>
      <cdr:y>0.48303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8696ACE0-872B-47CE-B0D0-ED25A1C58B5F}"/>
            </a:ext>
          </a:extLst>
        </cdr:cNvPr>
        <cdr:cNvSpPr txBox="1"/>
      </cdr:nvSpPr>
      <cdr:spPr>
        <a:xfrm xmlns:a="http://schemas.openxmlformats.org/drawingml/2006/main">
          <a:off x="220331" y="479069"/>
          <a:ext cx="921638" cy="275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spoří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si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 každý zvlášť</a:t>
          </a:r>
        </a:p>
      </cdr:txBody>
    </cdr:sp>
  </cdr:relSizeAnchor>
  <cdr:relSizeAnchor xmlns:cdr="http://schemas.openxmlformats.org/drawingml/2006/chartDrawing">
    <cdr:from>
      <cdr:x>0.23895</cdr:x>
      <cdr:y>0</cdr:y>
    </cdr:from>
    <cdr:to>
      <cdr:x>0.6079</cdr:x>
      <cdr:y>0.17647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D5EF7CB8-3198-43D4-836F-0E635FE397C1}"/>
            </a:ext>
          </a:extLst>
        </cdr:cNvPr>
        <cdr:cNvSpPr txBox="1"/>
      </cdr:nvSpPr>
      <cdr:spPr>
        <a:xfrm xmlns:a="http://schemas.openxmlformats.org/drawingml/2006/main">
          <a:off x="820560" y="0"/>
          <a:ext cx="1267032" cy="275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vůbec nespoří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0.64985</cdr:x>
      <cdr:y>0.02587</cdr:y>
    </cdr:from>
    <cdr:to>
      <cdr:x>0.91267</cdr:x>
      <cdr:y>0.30691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F1D5030-ED53-4A96-8F37-5872EB02B551}"/>
            </a:ext>
          </a:extLst>
        </cdr:cNvPr>
        <cdr:cNvSpPr txBox="1"/>
      </cdr:nvSpPr>
      <cdr:spPr>
        <a:xfrm xmlns:a="http://schemas.openxmlformats.org/drawingml/2006/main">
          <a:off x="2274149" y="40215"/>
          <a:ext cx="919735" cy="436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na hodnotě nezáleží, šetří si i na drobnosti</a:t>
          </a:r>
        </a:p>
      </cdr:txBody>
    </cdr:sp>
  </cdr:relSizeAnchor>
  <cdr:relSizeAnchor xmlns:cdr="http://schemas.openxmlformats.org/drawingml/2006/chartDrawing">
    <cdr:from>
      <cdr:x>0.68117</cdr:x>
      <cdr:y>0.34712</cdr:y>
    </cdr:from>
    <cdr:to>
      <cdr:x>0.96365</cdr:x>
      <cdr:y>0.50596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BC10DBE0-CC52-400E-9D9E-79A693A5059C}"/>
            </a:ext>
          </a:extLst>
        </cdr:cNvPr>
        <cdr:cNvSpPr txBox="1"/>
      </cdr:nvSpPr>
      <cdr:spPr>
        <a:xfrm xmlns:a="http://schemas.openxmlformats.org/drawingml/2006/main">
          <a:off x="2383729" y="539584"/>
          <a:ext cx="988535" cy="246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jeden</a:t>
          </a:r>
          <a:r>
            <a:rPr lang="en-US" sz="600" baseline="0">
              <a:latin typeface="ING Me" panose="02000506040000020004" pitchFamily="50" charset="0"/>
              <a:cs typeface="ING Me" panose="02000506040000020004" pitchFamily="50" charset="0"/>
            </a:rPr>
            <a:t> milion Kč či více</a:t>
          </a:r>
          <a:endParaRPr lang="en-US" sz="600">
            <a:latin typeface="ING Me" panose="02000506040000020004" pitchFamily="50" charset="0"/>
            <a:cs typeface="ING Me" panose="02000506040000020004" pitchFamily="50" charset="0"/>
          </a:endParaRPr>
        </a:p>
      </cdr:txBody>
    </cdr:sp>
  </cdr:relSizeAnchor>
  <cdr:relSizeAnchor xmlns:cdr="http://schemas.openxmlformats.org/drawingml/2006/chartDrawing">
    <cdr:from>
      <cdr:x>0.67129</cdr:x>
      <cdr:y>0.61967</cdr:y>
    </cdr:from>
    <cdr:to>
      <cdr:x>0.93411</cdr:x>
      <cdr:y>0.77851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56AD8C30-7153-403E-9C2C-2D4A8EFA4D8E}"/>
            </a:ext>
          </a:extLst>
        </cdr:cNvPr>
        <cdr:cNvSpPr txBox="1"/>
      </cdr:nvSpPr>
      <cdr:spPr>
        <a:xfrm xmlns:a="http://schemas.openxmlformats.org/drawingml/2006/main">
          <a:off x="2349170" y="963271"/>
          <a:ext cx="919735" cy="246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do 25 000 Kč</a:t>
          </a:r>
        </a:p>
      </cdr:txBody>
    </cdr:sp>
  </cdr:relSizeAnchor>
  <cdr:relSizeAnchor xmlns:cdr="http://schemas.openxmlformats.org/drawingml/2006/chartDrawing">
    <cdr:from>
      <cdr:x>0.59879</cdr:x>
      <cdr:y>0.83092</cdr:y>
    </cdr:from>
    <cdr:to>
      <cdr:x>0.86161</cdr:x>
      <cdr:y>0.91756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374EBB77-E6C8-4930-99D3-8EB036930A00}"/>
            </a:ext>
          </a:extLst>
        </cdr:cNvPr>
        <cdr:cNvSpPr txBox="1"/>
      </cdr:nvSpPr>
      <cdr:spPr>
        <a:xfrm xmlns:a="http://schemas.openxmlformats.org/drawingml/2006/main">
          <a:off x="2095455" y="1291646"/>
          <a:ext cx="919734" cy="134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do 300 000 Kč</a:t>
          </a:r>
        </a:p>
      </cdr:txBody>
    </cdr:sp>
  </cdr:relSizeAnchor>
  <cdr:relSizeAnchor xmlns:cdr="http://schemas.openxmlformats.org/drawingml/2006/chartDrawing">
    <cdr:from>
      <cdr:x>0.27334</cdr:x>
      <cdr:y>0.88267</cdr:y>
    </cdr:from>
    <cdr:to>
      <cdr:x>0.53616</cdr:x>
      <cdr:y>0.96931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184B7564-AF03-454B-8867-969069626D47}"/>
            </a:ext>
          </a:extLst>
        </cdr:cNvPr>
        <cdr:cNvSpPr txBox="1"/>
      </cdr:nvSpPr>
      <cdr:spPr>
        <a:xfrm xmlns:a="http://schemas.openxmlformats.org/drawingml/2006/main">
          <a:off x="956565" y="1372092"/>
          <a:ext cx="919734" cy="134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do 50 000 Kč</a:t>
          </a:r>
        </a:p>
      </cdr:txBody>
    </cdr:sp>
  </cdr:relSizeAnchor>
  <cdr:relSizeAnchor xmlns:cdr="http://schemas.openxmlformats.org/drawingml/2006/chartDrawing">
    <cdr:from>
      <cdr:x>0.16289</cdr:x>
      <cdr:y>0.76106</cdr:y>
    </cdr:from>
    <cdr:to>
      <cdr:x>0.42571</cdr:x>
      <cdr:y>0.8477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B37C140A-4B31-4B4E-B57B-9396F4F10EBC}"/>
            </a:ext>
          </a:extLst>
        </cdr:cNvPr>
        <cdr:cNvSpPr txBox="1"/>
      </cdr:nvSpPr>
      <cdr:spPr>
        <a:xfrm xmlns:a="http://schemas.openxmlformats.org/drawingml/2006/main">
          <a:off x="570028" y="1183058"/>
          <a:ext cx="919735" cy="134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do 100 000 Kč</a:t>
          </a:r>
        </a:p>
      </cdr:txBody>
    </cdr:sp>
  </cdr:relSizeAnchor>
  <cdr:relSizeAnchor xmlns:cdr="http://schemas.openxmlformats.org/drawingml/2006/chartDrawing">
    <cdr:from>
      <cdr:x>0.12761</cdr:x>
      <cdr:y>0.58387</cdr:y>
    </cdr:from>
    <cdr:to>
      <cdr:x>0.39043</cdr:x>
      <cdr:y>0.67051</cdr:y>
    </cdr:to>
    <cdr:sp macro="" textlink="">
      <cdr:nvSpPr>
        <cdr:cNvPr id="8" name="TextBox 1">
          <a:extLst xmlns:a="http://schemas.openxmlformats.org/drawingml/2006/main">
            <a:ext uri="{FF2B5EF4-FFF2-40B4-BE49-F238E27FC236}">
              <a16:creationId xmlns:a16="http://schemas.microsoft.com/office/drawing/2014/main" id="{A4CDC867-EC72-4725-984B-90D4D1828D3E}"/>
            </a:ext>
          </a:extLst>
        </cdr:cNvPr>
        <cdr:cNvSpPr txBox="1"/>
      </cdr:nvSpPr>
      <cdr:spPr>
        <a:xfrm xmlns:a="http://schemas.openxmlformats.org/drawingml/2006/main">
          <a:off x="446581" y="907613"/>
          <a:ext cx="919735" cy="134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do 5 000 Kč</a:t>
          </a:r>
        </a:p>
      </cdr:txBody>
    </cdr:sp>
  </cdr:relSizeAnchor>
  <cdr:relSizeAnchor xmlns:cdr="http://schemas.openxmlformats.org/drawingml/2006/chartDrawing">
    <cdr:from>
      <cdr:x>0.07099</cdr:x>
      <cdr:y>0.14674</cdr:y>
    </cdr:from>
    <cdr:to>
      <cdr:x>0.34082</cdr:x>
      <cdr:y>0.41432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id="{C10FD340-123A-4FCD-A73C-FAE89DA1CC17}"/>
            </a:ext>
          </a:extLst>
        </cdr:cNvPr>
        <cdr:cNvSpPr txBox="1"/>
      </cdr:nvSpPr>
      <cdr:spPr>
        <a:xfrm xmlns:a="http://schemas.openxmlformats.org/drawingml/2006/main">
          <a:off x="248436" y="228111"/>
          <a:ext cx="944259" cy="4159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nemají vysněnou věc, na kterou si spoří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0.66873</cdr:x>
      <cdr:y>0.34087</cdr:y>
    </cdr:from>
    <cdr:to>
      <cdr:x>0.95209</cdr:x>
      <cdr:y>0.59527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0D95CE9-665E-4B34-B63D-CDC33322CC49}"/>
            </a:ext>
          </a:extLst>
        </cdr:cNvPr>
        <cdr:cNvSpPr txBox="1"/>
      </cdr:nvSpPr>
      <cdr:spPr>
        <a:xfrm xmlns:a="http://schemas.openxmlformats.org/drawingml/2006/main">
          <a:off x="2424284" y="532686"/>
          <a:ext cx="1027241" cy="3975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dokáží spořit jakkoli dlouho, i déle než rok</a:t>
          </a:r>
        </a:p>
      </cdr:txBody>
    </cdr:sp>
  </cdr:relSizeAnchor>
  <cdr:relSizeAnchor xmlns:cdr="http://schemas.openxmlformats.org/drawingml/2006/chartDrawing">
    <cdr:from>
      <cdr:x>0.12148</cdr:x>
      <cdr:y>0.64707</cdr:y>
    </cdr:from>
    <cdr:to>
      <cdr:x>0.39009</cdr:x>
      <cdr:y>0.75279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EF9DFD69-F5F5-48C4-B8C2-9673F826F335}"/>
            </a:ext>
          </a:extLst>
        </cdr:cNvPr>
        <cdr:cNvSpPr txBox="1"/>
      </cdr:nvSpPr>
      <cdr:spPr>
        <a:xfrm xmlns:a="http://schemas.openxmlformats.org/drawingml/2006/main">
          <a:off x="396651" y="1012432"/>
          <a:ext cx="877057" cy="1654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maximálně rok</a:t>
          </a:r>
        </a:p>
      </cdr:txBody>
    </cdr:sp>
  </cdr:relSizeAnchor>
  <cdr:relSizeAnchor xmlns:cdr="http://schemas.openxmlformats.org/drawingml/2006/chartDrawing">
    <cdr:from>
      <cdr:x>0.03608</cdr:x>
      <cdr:y>0.41391</cdr:y>
    </cdr:from>
    <cdr:to>
      <cdr:x>0.33708</cdr:x>
      <cdr:y>0.51963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E5EA5A36-9C04-4B04-9BE1-92A145EFA0C5}"/>
            </a:ext>
          </a:extLst>
        </cdr:cNvPr>
        <cdr:cNvSpPr txBox="1"/>
      </cdr:nvSpPr>
      <cdr:spPr>
        <a:xfrm xmlns:a="http://schemas.openxmlformats.org/drawingml/2006/main">
          <a:off x="117819" y="647620"/>
          <a:ext cx="982816" cy="1654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maximálně půl roku</a:t>
          </a:r>
        </a:p>
      </cdr:txBody>
    </cdr:sp>
  </cdr:relSizeAnchor>
  <cdr:relSizeAnchor xmlns:cdr="http://schemas.openxmlformats.org/drawingml/2006/chartDrawing">
    <cdr:from>
      <cdr:x>0.01682</cdr:x>
      <cdr:y>0.19909</cdr:y>
    </cdr:from>
    <cdr:to>
      <cdr:x>0.39249</cdr:x>
      <cdr:y>0.30481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EE10BE51-A23E-4AF5-8868-98F67A2E5C11}"/>
            </a:ext>
          </a:extLst>
        </cdr:cNvPr>
        <cdr:cNvSpPr txBox="1"/>
      </cdr:nvSpPr>
      <cdr:spPr>
        <a:xfrm xmlns:a="http://schemas.openxmlformats.org/drawingml/2006/main">
          <a:off x="54933" y="311504"/>
          <a:ext cx="1226626" cy="1654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maximálně několik měsíců</a:t>
          </a:r>
        </a:p>
      </cdr:txBody>
    </cdr:sp>
  </cdr:relSizeAnchor>
  <cdr:relSizeAnchor xmlns:cdr="http://schemas.openxmlformats.org/drawingml/2006/chartDrawing">
    <cdr:from>
      <cdr:x>0.29654</cdr:x>
      <cdr:y>0.04927</cdr:y>
    </cdr:from>
    <cdr:to>
      <cdr:x>0.64443</cdr:x>
      <cdr:y>0.15499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407E1CC1-D2E3-4121-8CE4-A61E83923C37}"/>
            </a:ext>
          </a:extLst>
        </cdr:cNvPr>
        <cdr:cNvSpPr txBox="1"/>
      </cdr:nvSpPr>
      <cdr:spPr>
        <a:xfrm xmlns:a="http://schemas.openxmlformats.org/drawingml/2006/main">
          <a:off x="1075029" y="76998"/>
          <a:ext cx="1261183" cy="1652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neumí šetřit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0.68071</cdr:x>
      <cdr:y>0.34381</cdr:y>
    </cdr:from>
    <cdr:to>
      <cdr:x>0.9617</cdr:x>
      <cdr:y>0.58965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41A654E-594E-4EB4-A0C2-223E84B570AB}"/>
            </a:ext>
          </a:extLst>
        </cdr:cNvPr>
        <cdr:cNvSpPr txBox="1"/>
      </cdr:nvSpPr>
      <cdr:spPr>
        <a:xfrm xmlns:a="http://schemas.openxmlformats.org/drawingml/2006/main">
          <a:off x="2438772" y="547320"/>
          <a:ext cx="1006687" cy="391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mají přehled o všech účtech svého partnera a naopak</a:t>
          </a:r>
        </a:p>
      </cdr:txBody>
    </cdr:sp>
  </cdr:relSizeAnchor>
  <cdr:relSizeAnchor xmlns:cdr="http://schemas.openxmlformats.org/drawingml/2006/chartDrawing">
    <cdr:from>
      <cdr:x>0.03534</cdr:x>
      <cdr:y>0.38199</cdr:y>
    </cdr:from>
    <cdr:to>
      <cdr:x>0.33121</cdr:x>
      <cdr:y>0.61616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E6B50320-2131-458E-80CC-F6A728BC1B42}"/>
            </a:ext>
          </a:extLst>
        </cdr:cNvPr>
        <cdr:cNvSpPr txBox="1"/>
      </cdr:nvSpPr>
      <cdr:spPr>
        <a:xfrm xmlns:a="http://schemas.openxmlformats.org/drawingml/2006/main">
          <a:off x="140929" y="720414"/>
          <a:ext cx="1179871" cy="4416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mají jen částečný přehled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o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 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účtech svého partnera</a:t>
          </a:r>
          <a:endParaRPr lang="en-US" sz="600">
            <a:latin typeface="ING Me" panose="02000506040000020004" pitchFamily="50" charset="0"/>
            <a:cs typeface="ING Me" panose="02000506040000020004" pitchFamily="50" charset="0"/>
          </a:endParaRPr>
        </a:p>
      </cdr:txBody>
    </cdr:sp>
  </cdr:relSizeAnchor>
  <cdr:relSizeAnchor xmlns:cdr="http://schemas.openxmlformats.org/drawingml/2006/chartDrawing">
    <cdr:from>
      <cdr:x>0.08118</cdr:x>
      <cdr:y>0.10887</cdr:y>
    </cdr:from>
    <cdr:to>
      <cdr:x>0.43687</cdr:x>
      <cdr:y>0.3547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1B39CA7C-2978-4505-831E-01F9942E752D}"/>
            </a:ext>
          </a:extLst>
        </cdr:cNvPr>
        <cdr:cNvSpPr txBox="1"/>
      </cdr:nvSpPr>
      <cdr:spPr>
        <a:xfrm xmlns:a="http://schemas.openxmlformats.org/drawingml/2006/main">
          <a:off x="323719" y="205318"/>
          <a:ext cx="1418450" cy="463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nevidí do financí svého protějšku</a:t>
          </a:r>
        </a:p>
      </cdr:txBody>
    </cdr:sp>
  </cdr:relSizeAnchor>
  <cdr:relSizeAnchor xmlns:cdr="http://schemas.openxmlformats.org/drawingml/2006/chartDrawing">
    <cdr:from>
      <cdr:x>0.00952</cdr:x>
      <cdr:y>0.63214</cdr:y>
    </cdr:from>
    <cdr:to>
      <cdr:x>0.3254</cdr:x>
      <cdr:y>0.975</cdr:y>
    </cdr:to>
    <cdr:sp macro="" textlink="">
      <cdr:nvSpPr>
        <cdr:cNvPr id="5" name="Rectangle: Rounded Corners 4">
          <a:extLst xmlns:a="http://schemas.openxmlformats.org/drawingml/2006/main">
            <a:ext uri="{FF2B5EF4-FFF2-40B4-BE49-F238E27FC236}">
              <a16:creationId xmlns:a16="http://schemas.microsoft.com/office/drawing/2014/main" id="{CF2373D5-E9F6-4ABB-8425-58346E1A01DC}"/>
            </a:ext>
          </a:extLst>
        </cdr:cNvPr>
        <cdr:cNvSpPr/>
      </cdr:nvSpPr>
      <cdr:spPr>
        <a:xfrm xmlns:a="http://schemas.openxmlformats.org/drawingml/2006/main">
          <a:off x="81643" y="2408464"/>
          <a:ext cx="2707821" cy="1306286"/>
        </a:xfrm>
        <a:prstGeom xmlns:a="http://schemas.openxmlformats.org/drawingml/2006/main" prst="roundRect">
          <a:avLst/>
        </a:prstGeom>
        <a:solidFill xmlns:a="http://schemas.openxmlformats.org/drawingml/2006/main">
          <a:srgbClr val="FF620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0.62626</cdr:y>
    </cdr:from>
    <cdr:to>
      <cdr:x>0.34873</cdr:x>
      <cdr:y>1</cdr:y>
    </cdr:to>
    <cdr:sp macro="" textlink="">
      <cdr:nvSpPr>
        <cdr:cNvPr id="6" name="TextBox 5">
          <a:extLst xmlns:a="http://schemas.openxmlformats.org/drawingml/2006/main">
            <a:ext uri="{FF2B5EF4-FFF2-40B4-BE49-F238E27FC236}">
              <a16:creationId xmlns:a16="http://schemas.microsoft.com/office/drawing/2014/main" id="{24340652-E9B0-46CC-A16C-176C7AAC5A64}"/>
            </a:ext>
          </a:extLst>
        </cdr:cNvPr>
        <cdr:cNvSpPr txBox="1"/>
      </cdr:nvSpPr>
      <cdr:spPr>
        <a:xfrm xmlns:a="http://schemas.openxmlformats.org/drawingml/2006/main">
          <a:off x="0" y="1181100"/>
          <a:ext cx="1390650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en-US" sz="600" b="1">
              <a:solidFill>
                <a:schemeClr val="bg1"/>
              </a:solidFill>
              <a:latin typeface="ING Me" panose="02000506040000020004" pitchFamily="50" charset="0"/>
              <a:cs typeface="ING Me" panose="02000506040000020004" pitchFamily="50" charset="0"/>
            </a:rPr>
            <a:t>83 % </a:t>
          </a:r>
          <a:r>
            <a:rPr lang="en-US" sz="600">
              <a:solidFill>
                <a:schemeClr val="bg1"/>
              </a:solidFill>
              <a:latin typeface="ING Me" panose="02000506040000020004" pitchFamily="50" charset="0"/>
              <a:cs typeface="ING Me" panose="02000506040000020004" pitchFamily="50" charset="0"/>
            </a:rPr>
            <a:t>Čechů žijících v partnerském vztahu</a:t>
          </a:r>
          <a:r>
            <a:rPr lang="en-US" sz="600" baseline="0">
              <a:solidFill>
                <a:schemeClr val="bg1"/>
              </a:solidFill>
              <a:latin typeface="ING Me" panose="02000506040000020004" pitchFamily="50" charset="0"/>
              <a:cs typeface="ING Me" panose="02000506040000020004" pitchFamily="50" charset="0"/>
            </a:rPr>
            <a:t> věří, že má alespoň částečný přehled o financích na účtech svého partnera, a ve stejn</a:t>
          </a:r>
          <a:r>
            <a:rPr lang="cs-CZ" sz="600" baseline="0">
              <a:solidFill>
                <a:schemeClr val="bg1"/>
              </a:solidFill>
              <a:latin typeface="ING Me" panose="02000506040000020004" pitchFamily="50" charset="0"/>
              <a:cs typeface="ING Me" panose="02000506040000020004" pitchFamily="50" charset="0"/>
            </a:rPr>
            <a:t>é</a:t>
          </a:r>
          <a:r>
            <a:rPr lang="en-US" sz="600" baseline="0">
              <a:solidFill>
                <a:schemeClr val="bg1"/>
              </a:solidFill>
              <a:latin typeface="ING Me" panose="02000506040000020004" pitchFamily="50" charset="0"/>
              <a:cs typeface="ING Me" panose="02000506040000020004" pitchFamily="50" charset="0"/>
            </a:rPr>
            <a:t> míře odkrývají</a:t>
          </a:r>
        </a:p>
        <a:p xmlns:a="http://schemas.openxmlformats.org/drawingml/2006/main">
          <a:pPr algn="l"/>
          <a:r>
            <a:rPr lang="en-US" sz="600" baseline="0">
              <a:solidFill>
                <a:schemeClr val="bg1"/>
              </a:solidFill>
              <a:latin typeface="ING Me" panose="02000506040000020004" pitchFamily="50" charset="0"/>
              <a:cs typeface="ING Me" panose="02000506040000020004" pitchFamily="50" charset="0"/>
            </a:rPr>
            <a:t>i finance partnerovi</a:t>
          </a:r>
          <a:endParaRPr lang="en-US" sz="600">
            <a:solidFill>
              <a:schemeClr val="bg1"/>
            </a:solidFill>
            <a:latin typeface="ING Me" panose="02000506040000020004" pitchFamily="50" charset="0"/>
            <a:cs typeface="ING Me" panose="02000506040000020004" pitchFamily="50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0.65804</cdr:x>
      <cdr:y>0.20813</cdr:y>
    </cdr:from>
    <cdr:to>
      <cdr:x>0.99045</cdr:x>
      <cdr:y>0.41414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A7C3B98C-E66C-4FFC-943A-CFB685B35EE0}"/>
            </a:ext>
          </a:extLst>
        </cdr:cNvPr>
        <cdr:cNvSpPr txBox="1"/>
      </cdr:nvSpPr>
      <cdr:spPr>
        <a:xfrm xmlns:a="http://schemas.openxmlformats.org/drawingml/2006/main">
          <a:off x="2624148" y="392523"/>
          <a:ext cx="1325552" cy="388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nechávají na běžném účtu</a:t>
          </a:r>
          <a:br>
            <a:rPr lang="en-US" sz="600">
              <a:latin typeface="ING Me" panose="02000506040000020004" pitchFamily="50" charset="0"/>
              <a:cs typeface="ING Me" panose="02000506040000020004" pitchFamily="50" charset="0"/>
            </a:rPr>
          </a:b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a průběžně je utrácejí</a:t>
          </a:r>
        </a:p>
      </cdr:txBody>
    </cdr:sp>
  </cdr:relSizeAnchor>
  <cdr:relSizeAnchor xmlns:cdr="http://schemas.openxmlformats.org/drawingml/2006/chartDrawing">
    <cdr:from>
      <cdr:x>0.66076</cdr:x>
      <cdr:y>0.66265</cdr:y>
    </cdr:from>
    <cdr:to>
      <cdr:x>0.96353</cdr:x>
      <cdr:y>0.86865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F88A5C19-A219-4294-98E8-F9A57F7EB130}"/>
            </a:ext>
          </a:extLst>
        </cdr:cNvPr>
        <cdr:cNvSpPr txBox="1"/>
      </cdr:nvSpPr>
      <cdr:spPr>
        <a:xfrm xmlns:a="http://schemas.openxmlformats.org/drawingml/2006/main">
          <a:off x="2634965" y="1249727"/>
          <a:ext cx="1207386" cy="388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dají alespoň větší část peněz</a:t>
          </a:r>
          <a:br>
            <a:rPr lang="en-US" sz="600">
              <a:latin typeface="ING Me" panose="02000506040000020004" pitchFamily="50" charset="0"/>
              <a:cs typeface="ING Me" panose="02000506040000020004" pitchFamily="50" charset="0"/>
            </a:rPr>
          </a:b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na spoření a z té menší si udělají radost</a:t>
          </a:r>
        </a:p>
      </cdr:txBody>
    </cdr:sp>
  </cdr:relSizeAnchor>
  <cdr:relSizeAnchor xmlns:cdr="http://schemas.openxmlformats.org/drawingml/2006/chartDrawing">
    <cdr:from>
      <cdr:x>0.04643</cdr:x>
      <cdr:y>0.69857</cdr:y>
    </cdr:from>
    <cdr:to>
      <cdr:x>0.3965</cdr:x>
      <cdr:y>0.90458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78F0E383-06CB-4C4A-9BD1-498215757B59}"/>
            </a:ext>
          </a:extLst>
        </cdr:cNvPr>
        <cdr:cNvSpPr txBox="1"/>
      </cdr:nvSpPr>
      <cdr:spPr>
        <a:xfrm xmlns:a="http://schemas.openxmlformats.org/drawingml/2006/main">
          <a:off x="185167" y="1317474"/>
          <a:ext cx="1395983" cy="388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uloží celou částku na spoření</a:t>
          </a:r>
        </a:p>
      </cdr:txBody>
    </cdr:sp>
  </cdr:relSizeAnchor>
  <cdr:relSizeAnchor xmlns:cdr="http://schemas.openxmlformats.org/drawingml/2006/chartDrawing">
    <cdr:from>
      <cdr:x>0.22508</cdr:x>
      <cdr:y>0.36035</cdr:y>
    </cdr:from>
    <cdr:to>
      <cdr:x>0.3535</cdr:x>
      <cdr:y>0.4645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103A6983-7B50-4E3F-946E-3C0AB85454C2}"/>
            </a:ext>
          </a:extLst>
        </cdr:cNvPr>
        <cdr:cNvSpPr txBox="1"/>
      </cdr:nvSpPr>
      <cdr:spPr>
        <a:xfrm xmlns:a="http://schemas.openxmlformats.org/drawingml/2006/main">
          <a:off x="897569" y="679610"/>
          <a:ext cx="512131" cy="1964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5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5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neví</a:t>
          </a:r>
          <a:endParaRPr lang="en-US" sz="500">
            <a:latin typeface="ING Me" panose="02000506040000020004" pitchFamily="50" charset="0"/>
            <a:cs typeface="ING Me" panose="02000506040000020004" pitchFamily="50" charset="0"/>
          </a:endParaRPr>
        </a:p>
      </cdr:txBody>
    </cdr:sp>
  </cdr:relSizeAnchor>
  <cdr:relSizeAnchor xmlns:cdr="http://schemas.openxmlformats.org/drawingml/2006/chartDrawing">
    <cdr:from>
      <cdr:x>0.03503</cdr:x>
      <cdr:y>0.15865</cdr:y>
    </cdr:from>
    <cdr:to>
      <cdr:x>0.39619</cdr:x>
      <cdr:y>0.3367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8E7680F3-2C0B-450F-AD83-EF4B31DFB6BC}"/>
            </a:ext>
          </a:extLst>
        </cdr:cNvPr>
        <cdr:cNvSpPr txBox="1"/>
      </cdr:nvSpPr>
      <cdr:spPr>
        <a:xfrm xmlns:a="http://schemas.openxmlformats.org/drawingml/2006/main">
          <a:off x="139700" y="299214"/>
          <a:ext cx="1440229" cy="335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více dají na rychlou radost a méně na úspory</a:t>
          </a:r>
        </a:p>
      </cdr:txBody>
    </cdr:sp>
  </cdr:relSizeAnchor>
  <cdr:relSizeAnchor xmlns:cdr="http://schemas.openxmlformats.org/drawingml/2006/chartDrawing">
    <cdr:from>
      <cdr:x>0.31121</cdr:x>
      <cdr:y>0.02969</cdr:y>
    </cdr:from>
    <cdr:to>
      <cdr:x>0.51408</cdr:x>
      <cdr:y>0.15101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D2D9D0D6-FD40-4A17-B28A-7131AE9D952A}"/>
            </a:ext>
          </a:extLst>
        </cdr:cNvPr>
        <cdr:cNvSpPr txBox="1"/>
      </cdr:nvSpPr>
      <cdr:spPr>
        <a:xfrm xmlns:a="http://schemas.openxmlformats.org/drawingml/2006/main">
          <a:off x="1241029" y="55996"/>
          <a:ext cx="809005" cy="2288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...</a:t>
          </a:r>
          <a:r>
            <a:rPr lang="cs-CZ" sz="600">
              <a:latin typeface="ING Me" panose="02000506040000020004" pitchFamily="50" charset="0"/>
              <a:cs typeface="ING Me" panose="02000506040000020004" pitchFamily="50" charset="0"/>
            </a:rPr>
            <a:t> </a:t>
          </a:r>
          <a:r>
            <a:rPr lang="en-US" sz="600">
              <a:latin typeface="ING Me" panose="02000506040000020004" pitchFamily="50" charset="0"/>
              <a:cs typeface="ING Me" panose="02000506040000020004" pitchFamily="50" charset="0"/>
            </a:rPr>
            <a:t>vše hned utratí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0.85502</cdr:x>
      <cdr:y>0.24411</cdr:y>
    </cdr:from>
    <cdr:to>
      <cdr:x>0.98332</cdr:x>
      <cdr:y>0.45739</cdr:y>
    </cdr:to>
    <cdr:sp macro="" textlink="">
      <cdr:nvSpPr>
        <cdr:cNvPr id="2" name="Oval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2521" y="488429"/>
          <a:ext cx="399526" cy="426738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6350" algn="ctr">
          <a:solidFill>
            <a:schemeClr val="bg1">
              <a:lumMod val="50000"/>
            </a:schemeClr>
          </a:solidFill>
          <a:prstDash val="solid"/>
          <a:round/>
          <a:headEnd/>
          <a:tailEnd/>
        </a:ln>
      </cdr:spPr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0.25258</cdr:x>
      <cdr:y>0.06212</cdr:y>
    </cdr:from>
    <cdr:to>
      <cdr:x>0.43833</cdr:x>
      <cdr:y>0.75011</cdr:y>
    </cdr:to>
    <cdr:sp macro="" textlink="">
      <cdr:nvSpPr>
        <cdr:cNvPr id="3" name="Rectangle 2">
          <a:extLst xmlns:a="http://schemas.openxmlformats.org/drawingml/2006/main">
            <a:ext uri="{FF2B5EF4-FFF2-40B4-BE49-F238E27FC236}">
              <a16:creationId xmlns:a16="http://schemas.microsoft.com/office/drawing/2014/main" id="{AA31F60A-1E24-4B1C-A14F-A929F06BF3F7}"/>
            </a:ext>
          </a:extLst>
        </cdr:cNvPr>
        <cdr:cNvSpPr/>
      </cdr:nvSpPr>
      <cdr:spPr bwMode="auto">
        <a:xfrm xmlns:a="http://schemas.openxmlformats.org/drawingml/2006/main">
          <a:off x="1823580" y="312327"/>
          <a:ext cx="1341040" cy="345881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  <a:alpha val="36000"/>
          </a:schemeClr>
        </a:solidFill>
        <a:ln xmlns:a="http://schemas.openxmlformats.org/drawingml/2006/main" w="9525" cap="flat" cmpd="sng" algn="ctr">
          <a:noFill/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dirty="0"/>
        </a:p>
      </cdr:txBody>
    </cdr:sp>
  </cdr:relSizeAnchor>
  <cdr:relSizeAnchor xmlns:cdr="http://schemas.openxmlformats.org/drawingml/2006/chartDrawing">
    <cdr:from>
      <cdr:x>0.62415</cdr:x>
      <cdr:y>0.05896</cdr:y>
    </cdr:from>
    <cdr:to>
      <cdr:x>0.81167</cdr:x>
      <cdr:y>0.75011</cdr:y>
    </cdr:to>
    <cdr:sp macro="" textlink="">
      <cdr:nvSpPr>
        <cdr:cNvPr id="5" name="Rectangle 4">
          <a:extLst xmlns:a="http://schemas.openxmlformats.org/drawingml/2006/main">
            <a:ext uri="{FF2B5EF4-FFF2-40B4-BE49-F238E27FC236}">
              <a16:creationId xmlns:a16="http://schemas.microsoft.com/office/drawing/2014/main" id="{C28AFADA-5B65-4D2E-9F7F-B4995467FF9F}"/>
            </a:ext>
          </a:extLst>
        </cdr:cNvPr>
        <cdr:cNvSpPr/>
      </cdr:nvSpPr>
      <cdr:spPr bwMode="auto">
        <a:xfrm xmlns:a="http://schemas.openxmlformats.org/drawingml/2006/main">
          <a:off x="4506261" y="296425"/>
          <a:ext cx="1353849" cy="347472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  <a:alpha val="36000"/>
          </a:schemeClr>
        </a:solidFill>
        <a:ln xmlns:a="http://schemas.openxmlformats.org/drawingml/2006/main" w="9525" cap="flat" cmpd="sng" algn="ctr">
          <a:noFill/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0138-734B-8C45-9E95-49E78F40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478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Vicar</dc:creator>
  <cp:keywords/>
  <dc:description/>
  <cp:lastModifiedBy>Martina Jakelova</cp:lastModifiedBy>
  <cp:revision>3</cp:revision>
  <cp:lastPrinted>2020-02-04T16:23:00Z</cp:lastPrinted>
  <dcterms:created xsi:type="dcterms:W3CDTF">2020-02-05T12:11:00Z</dcterms:created>
  <dcterms:modified xsi:type="dcterms:W3CDTF">2020-02-05T12:15:00Z</dcterms:modified>
</cp:coreProperties>
</file>