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A8D" w:rsidRDefault="00F67A8D" w:rsidP="001837C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A2529" w:rsidRDefault="004A2529" w:rsidP="004A25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8412E" w:rsidRPr="001837C0" w:rsidRDefault="00961880" w:rsidP="004A25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37C0">
        <w:rPr>
          <w:rFonts w:ascii="Arial" w:hAnsi="Arial" w:cs="Arial"/>
          <w:b/>
          <w:bCs/>
          <w:sz w:val="32"/>
          <w:szCs w:val="32"/>
        </w:rPr>
        <w:t>Obnovme spolu české lesy</w:t>
      </w:r>
    </w:p>
    <w:p w:rsidR="00961880" w:rsidRDefault="00961880"/>
    <w:p w:rsidR="00961880" w:rsidRPr="001837C0" w:rsidRDefault="00961880" w:rsidP="001837C0">
      <w:pPr>
        <w:spacing w:line="360" w:lineRule="auto"/>
        <w:jc w:val="both"/>
        <w:rPr>
          <w:rFonts w:ascii="Arial" w:hAnsi="Arial" w:cs="Arial"/>
        </w:rPr>
      </w:pPr>
    </w:p>
    <w:p w:rsidR="001837C0" w:rsidRDefault="00F67A8D" w:rsidP="001837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65327B">
        <w:rPr>
          <w:rFonts w:ascii="Arial" w:hAnsi="Arial" w:cs="Arial"/>
        </w:rPr>
        <w:t>30. dubna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2020 </w:t>
      </w:r>
      <w:r w:rsidR="0020492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61880" w:rsidRPr="00F67A8D">
        <w:rPr>
          <w:rFonts w:ascii="Arial" w:hAnsi="Arial" w:cs="Arial"/>
          <w:b/>
          <w:bCs/>
        </w:rPr>
        <w:t>V</w:t>
      </w:r>
      <w:proofErr w:type="gramEnd"/>
      <w:r w:rsidR="00961880" w:rsidRPr="00F67A8D">
        <w:rPr>
          <w:rFonts w:ascii="Arial" w:hAnsi="Arial" w:cs="Arial"/>
          <w:b/>
          <w:bCs/>
        </w:rPr>
        <w:t> současné době jsou české lesy sužovány suchem a</w:t>
      </w:r>
      <w:r w:rsidR="0020492A">
        <w:rPr>
          <w:rFonts w:ascii="Arial" w:hAnsi="Arial" w:cs="Arial"/>
          <w:b/>
          <w:bCs/>
        </w:rPr>
        <w:t> </w:t>
      </w:r>
      <w:r w:rsidR="00961880" w:rsidRPr="00F67A8D">
        <w:rPr>
          <w:rFonts w:ascii="Arial" w:hAnsi="Arial" w:cs="Arial"/>
          <w:b/>
          <w:bCs/>
        </w:rPr>
        <w:t xml:space="preserve">kůrovcovou kalamitou. Mnoho stromů muselo být pokáceno a lesy už nejsou takové, jako bývaly dřív. Ve spolupráci se společností Lesy České republiky se </w:t>
      </w:r>
      <w:proofErr w:type="spellStart"/>
      <w:r w:rsidR="007145D8">
        <w:rPr>
          <w:rFonts w:ascii="Arial" w:hAnsi="Arial" w:cs="Arial"/>
          <w:b/>
          <w:bCs/>
        </w:rPr>
        <w:t>Orkla</w:t>
      </w:r>
      <w:proofErr w:type="spellEnd"/>
      <w:r w:rsidR="007145D8">
        <w:rPr>
          <w:rFonts w:ascii="Arial" w:hAnsi="Arial" w:cs="Arial"/>
          <w:b/>
          <w:bCs/>
        </w:rPr>
        <w:t xml:space="preserve"> </w:t>
      </w:r>
      <w:proofErr w:type="spellStart"/>
      <w:r w:rsidR="007145D8">
        <w:rPr>
          <w:rFonts w:ascii="Arial" w:hAnsi="Arial" w:cs="Arial"/>
          <w:b/>
          <w:bCs/>
        </w:rPr>
        <w:t>Foods</w:t>
      </w:r>
      <w:proofErr w:type="spellEnd"/>
      <w:r w:rsidR="007145D8">
        <w:rPr>
          <w:rFonts w:ascii="Arial" w:hAnsi="Arial" w:cs="Arial"/>
          <w:b/>
          <w:bCs/>
        </w:rPr>
        <w:t xml:space="preserve"> Česko a Slovensko</w:t>
      </w:r>
      <w:r w:rsidR="00961880" w:rsidRPr="00F67A8D">
        <w:rPr>
          <w:rFonts w:ascii="Arial" w:hAnsi="Arial" w:cs="Arial"/>
          <w:b/>
          <w:bCs/>
        </w:rPr>
        <w:t xml:space="preserve"> rozhodla zapojit do jejich obnovy. Z každého prodaného kusu</w:t>
      </w:r>
      <w:r w:rsidR="001837C0" w:rsidRPr="00F67A8D">
        <w:rPr>
          <w:rFonts w:ascii="Arial" w:hAnsi="Arial" w:cs="Arial"/>
          <w:b/>
          <w:bCs/>
        </w:rPr>
        <w:t xml:space="preserve"> vybraných</w:t>
      </w:r>
      <w:r w:rsidR="00961880" w:rsidRPr="00F67A8D">
        <w:rPr>
          <w:rFonts w:ascii="Arial" w:hAnsi="Arial" w:cs="Arial"/>
          <w:b/>
          <w:bCs/>
        </w:rPr>
        <w:t xml:space="preserve"> kořenicích směsí </w:t>
      </w:r>
      <w:proofErr w:type="spellStart"/>
      <w:r w:rsidR="00961880" w:rsidRPr="00F67A8D">
        <w:rPr>
          <w:rFonts w:ascii="Arial" w:hAnsi="Arial" w:cs="Arial"/>
          <w:b/>
          <w:bCs/>
        </w:rPr>
        <w:t>Vitana</w:t>
      </w:r>
      <w:proofErr w:type="spellEnd"/>
      <w:r w:rsidR="001837C0" w:rsidRPr="00F67A8D">
        <w:rPr>
          <w:rFonts w:ascii="Arial" w:hAnsi="Arial" w:cs="Arial"/>
          <w:b/>
          <w:bCs/>
        </w:rPr>
        <w:t xml:space="preserve"> v období od května do července</w:t>
      </w:r>
      <w:r w:rsidR="00961880" w:rsidRPr="00F67A8D">
        <w:rPr>
          <w:rFonts w:ascii="Arial" w:hAnsi="Arial" w:cs="Arial"/>
          <w:b/>
          <w:bCs/>
        </w:rPr>
        <w:t xml:space="preserve"> proto bude odeslána 1 Kč na </w:t>
      </w:r>
      <w:r w:rsidR="00B13989">
        <w:rPr>
          <w:rFonts w:ascii="Arial" w:hAnsi="Arial" w:cs="Arial"/>
          <w:b/>
          <w:bCs/>
        </w:rPr>
        <w:t>revitalizaci</w:t>
      </w:r>
      <w:r w:rsidR="0096317A">
        <w:rPr>
          <w:rFonts w:ascii="Arial" w:hAnsi="Arial" w:cs="Arial"/>
          <w:b/>
          <w:bCs/>
        </w:rPr>
        <w:t xml:space="preserve"> našich lesů a </w:t>
      </w:r>
      <w:r w:rsidR="001837C0" w:rsidRPr="00F67A8D">
        <w:rPr>
          <w:rFonts w:ascii="Arial" w:hAnsi="Arial" w:cs="Arial"/>
          <w:b/>
          <w:bCs/>
        </w:rPr>
        <w:t>výsadbu nových stromů.</w:t>
      </w:r>
    </w:p>
    <w:p w:rsidR="00961880" w:rsidRPr="001837C0" w:rsidRDefault="001837C0" w:rsidP="001837C0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694BD1" wp14:editId="3E8E37E4">
            <wp:simplePos x="0" y="0"/>
            <wp:positionH relativeFrom="margin">
              <wp:posOffset>4459119</wp:posOffset>
            </wp:positionH>
            <wp:positionV relativeFrom="paragraph">
              <wp:posOffset>156920</wp:posOffset>
            </wp:positionV>
            <wp:extent cx="1633855" cy="2330450"/>
            <wp:effectExtent l="0" t="0" r="4445" b="6350"/>
            <wp:wrapSquare wrapText="bothSides"/>
            <wp:docPr id="2" name="Obrázek 2" descr="Obsah obrázku držení, stůl, muž, ma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ora lesy stro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880" w:rsidRPr="001837C0" w:rsidRDefault="00961880" w:rsidP="001837C0">
      <w:pPr>
        <w:spacing w:line="360" w:lineRule="auto"/>
        <w:jc w:val="both"/>
        <w:rPr>
          <w:rFonts w:ascii="Arial" w:hAnsi="Arial" w:cs="Arial"/>
          <w:i/>
          <w:iCs/>
        </w:rPr>
      </w:pPr>
      <w:r w:rsidRPr="001837C0">
        <w:rPr>
          <w:rFonts w:ascii="Arial" w:hAnsi="Arial" w:cs="Arial"/>
          <w:i/>
          <w:iCs/>
        </w:rPr>
        <w:t>„Udržitelnost a sociální odpovědnost jsou pro naši společnost jednou z hlavních priorit. To samé platí i pro naše spotřebitele. Lidé se ochotně a často zapojují do akcí spojených s ekologií nebo podporou nemocných spoluobčanů. Silně preferují značky, které převzaly svůj díl odpovědnosti a angažují se v těchto oblastech,“</w:t>
      </w:r>
      <w:r w:rsidRPr="001837C0">
        <w:rPr>
          <w:rFonts w:ascii="Arial" w:hAnsi="Arial" w:cs="Arial"/>
        </w:rPr>
        <w:t xml:space="preserve"> říká Petra Rutová z oddělení marketingu. </w:t>
      </w:r>
      <w:r w:rsidRPr="001837C0">
        <w:rPr>
          <w:rFonts w:ascii="Arial" w:hAnsi="Arial" w:cs="Arial"/>
          <w:i/>
          <w:iCs/>
        </w:rPr>
        <w:t>„Kromě informací o velikosti zalesněné plochy se na konci projektu také dozvíme o našem příspěvku ke snížení uhlíkové stopy,“</w:t>
      </w:r>
      <w:r w:rsidRPr="004A2529">
        <w:rPr>
          <w:rFonts w:ascii="Arial" w:hAnsi="Arial" w:cs="Arial"/>
        </w:rPr>
        <w:t xml:space="preserve"> </w:t>
      </w:r>
      <w:r w:rsidRPr="001837C0">
        <w:rPr>
          <w:rFonts w:ascii="Arial" w:hAnsi="Arial" w:cs="Arial"/>
        </w:rPr>
        <w:t>doplňuje.</w:t>
      </w:r>
      <w:r w:rsidRPr="001837C0">
        <w:rPr>
          <w:rFonts w:ascii="Arial" w:hAnsi="Arial" w:cs="Arial"/>
          <w:i/>
          <w:iCs/>
        </w:rPr>
        <w:t xml:space="preserve"> </w:t>
      </w:r>
    </w:p>
    <w:p w:rsidR="001837C0" w:rsidRPr="001837C0" w:rsidRDefault="001837C0" w:rsidP="001837C0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1837C0" w:rsidRPr="001837C0" w:rsidRDefault="001837C0" w:rsidP="001837C0">
      <w:pPr>
        <w:spacing w:line="360" w:lineRule="auto"/>
        <w:jc w:val="both"/>
        <w:rPr>
          <w:rFonts w:ascii="Arial" w:hAnsi="Arial" w:cs="Arial"/>
        </w:rPr>
      </w:pPr>
      <w:r w:rsidRPr="001837C0">
        <w:rPr>
          <w:rFonts w:ascii="Arial" w:hAnsi="Arial" w:cs="Arial"/>
        </w:rPr>
        <w:t>Mezi koření, jehož koupí můžete podpořit naše lesy,</w:t>
      </w:r>
      <w:r w:rsidR="0065327B">
        <w:rPr>
          <w:rFonts w:ascii="Arial" w:hAnsi="Arial" w:cs="Arial"/>
        </w:rPr>
        <w:t xml:space="preserve"> patří celá grilovací řada </w:t>
      </w:r>
      <w:proofErr w:type="spellStart"/>
      <w:r w:rsidR="0065327B">
        <w:rPr>
          <w:rFonts w:ascii="Arial" w:hAnsi="Arial" w:cs="Arial"/>
        </w:rPr>
        <w:t>Vitana</w:t>
      </w:r>
      <w:proofErr w:type="spellEnd"/>
      <w:r w:rsidR="0065327B">
        <w:rPr>
          <w:rFonts w:ascii="Arial" w:hAnsi="Arial" w:cs="Arial"/>
        </w:rPr>
        <w:t>, konkrétně</w:t>
      </w:r>
      <w:r w:rsidRPr="001837C0">
        <w:rPr>
          <w:rFonts w:ascii="Arial" w:hAnsi="Arial" w:cs="Arial"/>
        </w:rPr>
        <w:t xml:space="preserve"> </w:t>
      </w:r>
      <w:proofErr w:type="spellStart"/>
      <w:r w:rsidRPr="001837C0">
        <w:rPr>
          <w:rFonts w:ascii="Arial" w:hAnsi="Arial" w:cs="Arial"/>
        </w:rPr>
        <w:t>Gorilovací</w:t>
      </w:r>
      <w:proofErr w:type="spellEnd"/>
      <w:r w:rsidRPr="001837C0">
        <w:rPr>
          <w:rFonts w:ascii="Arial" w:hAnsi="Arial" w:cs="Arial"/>
        </w:rPr>
        <w:t xml:space="preserve"> koření na kuře, </w:t>
      </w:r>
      <w:proofErr w:type="spellStart"/>
      <w:r w:rsidRPr="001837C0">
        <w:rPr>
          <w:rFonts w:ascii="Arial" w:hAnsi="Arial" w:cs="Arial"/>
        </w:rPr>
        <w:t>Gorilovací</w:t>
      </w:r>
      <w:proofErr w:type="spellEnd"/>
      <w:r w:rsidRPr="001837C0">
        <w:rPr>
          <w:rFonts w:ascii="Arial" w:hAnsi="Arial" w:cs="Arial"/>
        </w:rPr>
        <w:t xml:space="preserve"> koření na krkovičku, </w:t>
      </w:r>
      <w:proofErr w:type="spellStart"/>
      <w:r w:rsidRPr="001837C0">
        <w:rPr>
          <w:rFonts w:ascii="Arial" w:hAnsi="Arial" w:cs="Arial"/>
        </w:rPr>
        <w:t>Gorilovací</w:t>
      </w:r>
      <w:proofErr w:type="spellEnd"/>
      <w:r w:rsidRPr="001837C0">
        <w:rPr>
          <w:rFonts w:ascii="Arial" w:hAnsi="Arial" w:cs="Arial"/>
        </w:rPr>
        <w:t xml:space="preserve"> koření na sýr, </w:t>
      </w:r>
      <w:proofErr w:type="spellStart"/>
      <w:r w:rsidRPr="001837C0">
        <w:rPr>
          <w:rFonts w:ascii="Arial" w:hAnsi="Arial" w:cs="Arial"/>
        </w:rPr>
        <w:t>Gorilovací</w:t>
      </w:r>
      <w:proofErr w:type="spellEnd"/>
      <w:r w:rsidRPr="001837C0">
        <w:rPr>
          <w:rFonts w:ascii="Arial" w:hAnsi="Arial" w:cs="Arial"/>
        </w:rPr>
        <w:t xml:space="preserve"> koření na zeleninu, </w:t>
      </w:r>
      <w:proofErr w:type="spellStart"/>
      <w:r w:rsidRPr="001837C0">
        <w:rPr>
          <w:rFonts w:ascii="Arial" w:hAnsi="Arial" w:cs="Arial"/>
        </w:rPr>
        <w:t>Gorilovací</w:t>
      </w:r>
      <w:proofErr w:type="spellEnd"/>
      <w:r w:rsidRPr="001837C0">
        <w:rPr>
          <w:rFonts w:ascii="Arial" w:hAnsi="Arial" w:cs="Arial"/>
        </w:rPr>
        <w:t xml:space="preserve"> koření na křidélka a </w:t>
      </w:r>
      <w:proofErr w:type="spellStart"/>
      <w:r w:rsidRPr="001837C0">
        <w:rPr>
          <w:rFonts w:ascii="Arial" w:hAnsi="Arial" w:cs="Arial"/>
        </w:rPr>
        <w:t>Gorilovací</w:t>
      </w:r>
      <w:proofErr w:type="spellEnd"/>
      <w:r w:rsidRPr="001837C0">
        <w:rPr>
          <w:rFonts w:ascii="Arial" w:hAnsi="Arial" w:cs="Arial"/>
        </w:rPr>
        <w:t xml:space="preserve"> koření na steak. Jednotná cena těchto koření je </w:t>
      </w:r>
      <w:r w:rsidR="004A2529">
        <w:rPr>
          <w:rFonts w:ascii="Arial" w:hAnsi="Arial" w:cs="Arial"/>
        </w:rPr>
        <w:t xml:space="preserve">19,90 </w:t>
      </w:r>
      <w:r w:rsidRPr="001837C0">
        <w:rPr>
          <w:rFonts w:ascii="Arial" w:hAnsi="Arial" w:cs="Arial"/>
        </w:rPr>
        <w:t xml:space="preserve">Kč. </w:t>
      </w:r>
    </w:p>
    <w:p w:rsidR="001837C0" w:rsidRPr="001837C0" w:rsidRDefault="001837C0" w:rsidP="001837C0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1837C0" w:rsidRDefault="00F67A8D" w:rsidP="001837C0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3930090</wp:posOffset>
            </wp:positionH>
            <wp:positionV relativeFrom="paragraph">
              <wp:posOffset>351939</wp:posOffset>
            </wp:positionV>
            <wp:extent cx="1328420" cy="1514475"/>
            <wp:effectExtent l="0" t="0" r="5080" b="0"/>
            <wp:wrapTight wrapText="bothSides">
              <wp:wrapPolygon edited="0">
                <wp:start x="0" y="0"/>
                <wp:lineTo x="0" y="21374"/>
                <wp:lineTo x="21476" y="21374"/>
                <wp:lineTo x="2147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R352_05_v01_3D_Gorilovany-syr_Pro_nase_lesy_CMYK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7F7A10">
            <wp:simplePos x="0" y="0"/>
            <wp:positionH relativeFrom="column">
              <wp:posOffset>-702945</wp:posOffset>
            </wp:positionH>
            <wp:positionV relativeFrom="paragraph">
              <wp:posOffset>355600</wp:posOffset>
            </wp:positionV>
            <wp:extent cx="1312545" cy="1496060"/>
            <wp:effectExtent l="0" t="0" r="0" b="2540"/>
            <wp:wrapTight wrapText="bothSides">
              <wp:wrapPolygon edited="0">
                <wp:start x="0" y="0"/>
                <wp:lineTo x="0" y="21453"/>
                <wp:lineTo x="21318" y="21453"/>
                <wp:lineTo x="2131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R352_01_v02_3D_Gorilovane-kure_Pro_nase_lesy_CONCEPT_DEF_CMYK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364490</wp:posOffset>
            </wp:positionV>
            <wp:extent cx="1304925" cy="1487170"/>
            <wp:effectExtent l="0" t="0" r="3175" b="0"/>
            <wp:wrapTight wrapText="bothSides">
              <wp:wrapPolygon edited="0">
                <wp:start x="0" y="0"/>
                <wp:lineTo x="0" y="21397"/>
                <wp:lineTo x="21442" y="21397"/>
                <wp:lineTo x="2144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R352_06_v01_3D_Gorilovana-kridylka_Pro_nase_lesy_CMYK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2739353</wp:posOffset>
            </wp:positionH>
            <wp:positionV relativeFrom="paragraph">
              <wp:posOffset>338231</wp:posOffset>
            </wp:positionV>
            <wp:extent cx="1329055" cy="1514475"/>
            <wp:effectExtent l="0" t="0" r="4445" b="0"/>
            <wp:wrapTight wrapText="bothSides">
              <wp:wrapPolygon edited="0">
                <wp:start x="0" y="0"/>
                <wp:lineTo x="0" y="21374"/>
                <wp:lineTo x="21466" y="21374"/>
                <wp:lineTo x="2146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R352_04_v01_3D_Gorilovany-steak_Pro_nase_lesy_CMYK_30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337820</wp:posOffset>
            </wp:positionV>
            <wp:extent cx="1299210" cy="1480820"/>
            <wp:effectExtent l="0" t="0" r="0" b="5080"/>
            <wp:wrapTight wrapText="bothSides">
              <wp:wrapPolygon edited="0">
                <wp:start x="0" y="0"/>
                <wp:lineTo x="0" y="21489"/>
                <wp:lineTo x="21326" y="21489"/>
                <wp:lineTo x="2132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R352_03_v01_3D_Gorilovana-krkovicka_Pro_nase_lesy_CMYK_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364565</wp:posOffset>
            </wp:positionV>
            <wp:extent cx="1275715" cy="1454150"/>
            <wp:effectExtent l="0" t="0" r="0" b="6350"/>
            <wp:wrapTight wrapText="bothSides">
              <wp:wrapPolygon edited="0">
                <wp:start x="0" y="0"/>
                <wp:lineTo x="0" y="21506"/>
                <wp:lineTo x="21288" y="21506"/>
                <wp:lineTo x="2128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R352_02_v01_3D_Gorilovana-zelenina_Pro_nase_lesy_CMYK_300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7C0" w:rsidRPr="001837C0">
        <w:rPr>
          <w:rFonts w:ascii="Arial" w:hAnsi="Arial" w:cs="Arial"/>
        </w:rPr>
        <w:t>Všechny tyto výrobky také poznáte podle označe</w:t>
      </w:r>
      <w:bookmarkStart w:id="0" w:name="_GoBack"/>
      <w:bookmarkEnd w:id="0"/>
      <w:r w:rsidR="001837C0" w:rsidRPr="001837C0">
        <w:rPr>
          <w:rFonts w:ascii="Arial" w:hAnsi="Arial" w:cs="Arial"/>
        </w:rPr>
        <w:t xml:space="preserve">ní na jejich obalu. </w:t>
      </w:r>
    </w:p>
    <w:p w:rsidR="001837C0" w:rsidRDefault="001837C0" w:rsidP="001837C0">
      <w:pPr>
        <w:spacing w:line="360" w:lineRule="auto"/>
        <w:jc w:val="both"/>
        <w:rPr>
          <w:rFonts w:ascii="Arial" w:hAnsi="Arial" w:cs="Arial"/>
        </w:rPr>
      </w:pPr>
    </w:p>
    <w:p w:rsidR="00F67A8D" w:rsidRDefault="00F67A8D" w:rsidP="001837C0">
      <w:pPr>
        <w:spacing w:line="360" w:lineRule="auto"/>
        <w:jc w:val="both"/>
        <w:rPr>
          <w:rFonts w:ascii="Arial" w:hAnsi="Arial" w:cs="Arial"/>
        </w:rPr>
      </w:pPr>
    </w:p>
    <w:p w:rsidR="00F67A8D" w:rsidRDefault="00F67A8D" w:rsidP="001837C0">
      <w:pPr>
        <w:spacing w:line="360" w:lineRule="auto"/>
        <w:jc w:val="both"/>
        <w:rPr>
          <w:rFonts w:ascii="Arial" w:hAnsi="Arial" w:cs="Arial"/>
        </w:rPr>
      </w:pPr>
    </w:p>
    <w:p w:rsidR="001837C0" w:rsidRDefault="00F67A8D" w:rsidP="001837C0">
      <w:pPr>
        <w:spacing w:line="360" w:lineRule="auto"/>
        <w:jc w:val="both"/>
        <w:rPr>
          <w:rFonts w:ascii="Arial" w:hAnsi="Arial" w:cs="Arial"/>
          <w:b/>
          <w:bCs/>
        </w:rPr>
      </w:pPr>
      <w:r w:rsidRPr="00F67A8D">
        <w:rPr>
          <w:rFonts w:ascii="Arial" w:hAnsi="Arial" w:cs="Arial"/>
          <w:b/>
          <w:bCs/>
        </w:rPr>
        <w:t xml:space="preserve">Kontakty pro média: </w:t>
      </w:r>
    </w:p>
    <w:p w:rsidR="00F67A8D" w:rsidRPr="00F67A8D" w:rsidRDefault="00F67A8D" w:rsidP="001837C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67A8D" w:rsidRDefault="00F67A8D" w:rsidP="00F67A8D">
      <w:pPr>
        <w:rPr>
          <w:rFonts w:ascii="Arial" w:hAnsi="Arial" w:cs="Arial"/>
        </w:rPr>
      </w:pPr>
      <w:r w:rsidRPr="00F67A8D">
        <w:rPr>
          <w:rFonts w:ascii="Arial" w:hAnsi="Arial" w:cs="Arial"/>
        </w:rPr>
        <w:t xml:space="preserve">Lucie Strnadová, </w:t>
      </w:r>
      <w:hyperlink r:id="rId13" w:history="1">
        <w:r>
          <w:rPr>
            <w:rFonts w:ascii="Arial" w:hAnsi="Arial" w:cs="Arial"/>
          </w:rPr>
          <w:t>lucie.strnadova@havas.com</w:t>
        </w:r>
      </w:hyperlink>
      <w:r w:rsidRPr="00F67A8D">
        <w:rPr>
          <w:rFonts w:ascii="Arial" w:hAnsi="Arial" w:cs="Arial"/>
        </w:rPr>
        <w:t>, +420 724 639</w:t>
      </w:r>
      <w:r>
        <w:rPr>
          <w:rFonts w:ascii="Arial" w:hAnsi="Arial" w:cs="Arial"/>
        </w:rPr>
        <w:t> </w:t>
      </w:r>
      <w:r w:rsidRPr="00F67A8D">
        <w:rPr>
          <w:rFonts w:ascii="Arial" w:hAnsi="Arial" w:cs="Arial"/>
        </w:rPr>
        <w:t>097</w:t>
      </w:r>
    </w:p>
    <w:p w:rsidR="00F67A8D" w:rsidRPr="00F67A8D" w:rsidRDefault="00F67A8D" w:rsidP="00F67A8D">
      <w:pPr>
        <w:rPr>
          <w:rFonts w:ascii="Arial" w:hAnsi="Arial" w:cs="Arial"/>
        </w:rPr>
      </w:pPr>
    </w:p>
    <w:p w:rsidR="00F67A8D" w:rsidRPr="00F67A8D" w:rsidRDefault="00F67A8D" w:rsidP="00F67A8D">
      <w:pPr>
        <w:rPr>
          <w:rFonts w:ascii="Arial" w:hAnsi="Arial" w:cs="Arial"/>
        </w:rPr>
      </w:pPr>
      <w:r w:rsidRPr="00F67A8D">
        <w:rPr>
          <w:rFonts w:ascii="Arial" w:hAnsi="Arial" w:cs="Arial"/>
        </w:rPr>
        <w:t xml:space="preserve">Natálie Moravcová, </w:t>
      </w:r>
      <w:hyperlink r:id="rId14" w:history="1">
        <w:r w:rsidRPr="00F67A8D">
          <w:rPr>
            <w:rFonts w:ascii="Arial" w:hAnsi="Arial" w:cs="Arial"/>
          </w:rPr>
          <w:t>natalie.moravcova@havaspr.com</w:t>
        </w:r>
      </w:hyperlink>
      <w:r w:rsidRPr="00F67A8D">
        <w:rPr>
          <w:rFonts w:ascii="Arial" w:hAnsi="Arial" w:cs="Arial"/>
        </w:rPr>
        <w:t>, +420 724 639 033</w:t>
      </w:r>
    </w:p>
    <w:p w:rsidR="00F67A8D" w:rsidRPr="001837C0" w:rsidRDefault="00F67A8D" w:rsidP="001837C0">
      <w:pPr>
        <w:spacing w:line="360" w:lineRule="auto"/>
        <w:jc w:val="both"/>
        <w:rPr>
          <w:rFonts w:ascii="Arial" w:hAnsi="Arial" w:cs="Arial"/>
        </w:rPr>
      </w:pPr>
    </w:p>
    <w:p w:rsidR="001837C0" w:rsidRDefault="001837C0" w:rsidP="00961880">
      <w:pPr>
        <w:rPr>
          <w:i/>
          <w:iCs/>
        </w:rPr>
      </w:pPr>
    </w:p>
    <w:p w:rsidR="001837C0" w:rsidRDefault="001837C0" w:rsidP="00961880">
      <w:pPr>
        <w:rPr>
          <w:i/>
          <w:iCs/>
        </w:rPr>
      </w:pPr>
    </w:p>
    <w:p w:rsidR="001837C0" w:rsidRPr="00961880" w:rsidRDefault="001837C0" w:rsidP="00961880">
      <w:pPr>
        <w:rPr>
          <w:i/>
          <w:iCs/>
        </w:rPr>
      </w:pPr>
    </w:p>
    <w:p w:rsidR="00961880" w:rsidRDefault="00961880"/>
    <w:sectPr w:rsidR="00961880" w:rsidSect="00033C9C">
      <w:head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50" w:rsidRDefault="00F85350" w:rsidP="00F67A8D">
      <w:r>
        <w:separator/>
      </w:r>
    </w:p>
  </w:endnote>
  <w:endnote w:type="continuationSeparator" w:id="0">
    <w:p w:rsidR="00F85350" w:rsidRDefault="00F85350" w:rsidP="00F6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50" w:rsidRDefault="00F85350" w:rsidP="00F67A8D">
      <w:r>
        <w:separator/>
      </w:r>
    </w:p>
  </w:footnote>
  <w:footnote w:type="continuationSeparator" w:id="0">
    <w:p w:rsidR="00F85350" w:rsidRDefault="00F85350" w:rsidP="00F6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A8D" w:rsidRDefault="00F67A8D">
    <w:pPr>
      <w:pStyle w:val="Zhlav"/>
    </w:pPr>
    <w:r w:rsidRPr="003A3D22">
      <w:rPr>
        <w:b/>
        <w:noProof/>
      </w:rPr>
      <w:drawing>
        <wp:anchor distT="0" distB="0" distL="114300" distR="114300" simplePos="0" relativeHeight="251661312" behindDoc="1" locked="0" layoutInCell="1" allowOverlap="1" wp14:anchorId="6701BB0A" wp14:editId="48715AC1">
          <wp:simplePos x="0" y="0"/>
          <wp:positionH relativeFrom="column">
            <wp:posOffset>5262282</wp:posOffset>
          </wp:positionH>
          <wp:positionV relativeFrom="paragraph">
            <wp:posOffset>-206823</wp:posOffset>
          </wp:positionV>
          <wp:extent cx="654623" cy="803275"/>
          <wp:effectExtent l="0" t="0" r="635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23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03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2127F5B" wp14:editId="6AAC8CF0">
          <wp:simplePos x="0" y="0"/>
          <wp:positionH relativeFrom="column">
            <wp:posOffset>-986117</wp:posOffset>
          </wp:positionH>
          <wp:positionV relativeFrom="paragraph">
            <wp:posOffset>-475765</wp:posOffset>
          </wp:positionV>
          <wp:extent cx="4051300" cy="1563002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0" cy="156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80"/>
    <w:rsid w:val="00033C9C"/>
    <w:rsid w:val="001837C0"/>
    <w:rsid w:val="0020492A"/>
    <w:rsid w:val="00222A47"/>
    <w:rsid w:val="004A2529"/>
    <w:rsid w:val="0065327B"/>
    <w:rsid w:val="007145D8"/>
    <w:rsid w:val="008407D6"/>
    <w:rsid w:val="00961880"/>
    <w:rsid w:val="0096317A"/>
    <w:rsid w:val="00B13989"/>
    <w:rsid w:val="00CC22E3"/>
    <w:rsid w:val="00E47BF0"/>
    <w:rsid w:val="00F006E7"/>
    <w:rsid w:val="00F67A8D"/>
    <w:rsid w:val="00F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E6C31"/>
  <w15:chartTrackingRefBased/>
  <w15:docId w15:val="{3D7AAE99-C0AD-EE45-82CB-0E05F1C3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7A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67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7A8D"/>
  </w:style>
  <w:style w:type="paragraph" w:styleId="Zpat">
    <w:name w:val="footer"/>
    <w:basedOn w:val="Normln"/>
    <w:link w:val="ZpatChar"/>
    <w:uiPriority w:val="99"/>
    <w:unhideWhenUsed/>
    <w:rsid w:val="00F67A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A8D"/>
  </w:style>
  <w:style w:type="paragraph" w:styleId="Textbubliny">
    <w:name w:val="Balloon Text"/>
    <w:basedOn w:val="Normln"/>
    <w:link w:val="TextbublinyChar"/>
    <w:uiPriority w:val="99"/>
    <w:semiHidden/>
    <w:unhideWhenUsed/>
    <w:rsid w:val="004A252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5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lucie.strnadova@hava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natalie.moravcova@havasp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Natalie Moravcova</cp:lastModifiedBy>
  <cp:revision>3</cp:revision>
  <dcterms:created xsi:type="dcterms:W3CDTF">2020-04-30T08:43:00Z</dcterms:created>
  <dcterms:modified xsi:type="dcterms:W3CDTF">2020-04-30T08:46:00Z</dcterms:modified>
</cp:coreProperties>
</file>