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E3B66" w14:textId="77777777" w:rsidR="0092619C" w:rsidRDefault="0092619C" w:rsidP="004C4556">
      <w:pPr>
        <w:ind w:right="-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D86E09F" w14:textId="7FBFA7A8" w:rsidR="0092619C" w:rsidRDefault="0092619C" w:rsidP="004C4556">
      <w:pPr>
        <w:ind w:right="-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D55AE">
        <w:rPr>
          <w:rFonts w:asciiTheme="minorHAnsi" w:hAnsiTheme="minorHAnsi" w:cstheme="minorHAnsi"/>
          <w:b/>
          <w:bCs/>
          <w:sz w:val="28"/>
          <w:szCs w:val="28"/>
        </w:rPr>
        <w:t>Češi si uvědomují důležitost režimových opatření, mezery tu ale jsou</w:t>
      </w:r>
    </w:p>
    <w:p w14:paraId="768FCAF8" w14:textId="77777777" w:rsidR="0092619C" w:rsidRDefault="0092619C" w:rsidP="004C4556">
      <w:pPr>
        <w:ind w:right="-51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83E5927" w14:textId="412D31FA" w:rsidR="00570044" w:rsidRDefault="0092619C" w:rsidP="004C4556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7248B">
        <w:rPr>
          <w:rFonts w:asciiTheme="minorHAnsi" w:hAnsiTheme="minorHAnsi" w:cstheme="minorHAnsi"/>
          <w:sz w:val="22"/>
          <w:szCs w:val="22"/>
        </w:rPr>
        <w:t xml:space="preserve">Praha </w:t>
      </w:r>
      <w:r w:rsidR="0070116B" w:rsidRPr="0070116B">
        <w:rPr>
          <w:rFonts w:asciiTheme="minorHAnsi" w:hAnsiTheme="minorHAnsi" w:cstheme="minorHAnsi"/>
          <w:color w:val="000000" w:themeColor="text1"/>
          <w:sz w:val="22"/>
          <w:szCs w:val="22"/>
        </w:rPr>
        <w:t>24</w:t>
      </w:r>
      <w:r w:rsidRPr="0070116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76004F" w:rsidRPr="0070116B">
        <w:rPr>
          <w:rFonts w:asciiTheme="minorHAnsi" w:hAnsiTheme="minorHAnsi" w:cstheme="minorHAnsi"/>
          <w:color w:val="000000" w:themeColor="text1"/>
          <w:sz w:val="22"/>
          <w:szCs w:val="22"/>
        </w:rPr>
        <w:t>6</w:t>
      </w:r>
      <w:r w:rsidRPr="0070116B">
        <w:rPr>
          <w:rFonts w:asciiTheme="minorHAnsi" w:hAnsiTheme="minorHAnsi" w:cstheme="minorHAnsi"/>
          <w:color w:val="000000" w:themeColor="text1"/>
          <w:sz w:val="22"/>
          <w:szCs w:val="22"/>
        </w:rPr>
        <w:t>. 2020</w:t>
      </w:r>
      <w:r w:rsidR="00A47D13" w:rsidRPr="00010E4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7D13" w:rsidRPr="0017248B">
        <w:rPr>
          <w:rFonts w:asciiTheme="minorHAnsi" w:hAnsiTheme="minorHAnsi" w:cstheme="minorHAnsi"/>
          <w:sz w:val="22"/>
          <w:szCs w:val="22"/>
        </w:rPr>
        <w:t>–</w:t>
      </w:r>
      <w:r w:rsidR="00A47D13" w:rsidRPr="001724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F1020">
        <w:rPr>
          <w:rFonts w:asciiTheme="minorHAnsi" w:hAnsiTheme="minorHAnsi" w:cstheme="minorHAnsi"/>
          <w:b/>
          <w:sz w:val="22"/>
          <w:szCs w:val="22"/>
        </w:rPr>
        <w:t>Z</w:t>
      </w:r>
      <w:r>
        <w:rPr>
          <w:rFonts w:asciiTheme="minorHAnsi" w:hAnsiTheme="minorHAnsi" w:cstheme="minorHAnsi"/>
          <w:b/>
          <w:sz w:val="22"/>
          <w:szCs w:val="22"/>
        </w:rPr>
        <w:t>dravý životní styl</w:t>
      </w:r>
      <w:r w:rsidR="00FB53B2">
        <w:rPr>
          <w:rFonts w:asciiTheme="minorHAnsi" w:hAnsiTheme="minorHAnsi" w:cstheme="minorHAnsi"/>
          <w:b/>
          <w:sz w:val="22"/>
          <w:szCs w:val="22"/>
        </w:rPr>
        <w:t xml:space="preserve"> je d</w:t>
      </w:r>
      <w:r>
        <w:rPr>
          <w:rFonts w:asciiTheme="minorHAnsi" w:hAnsiTheme="minorHAnsi" w:cstheme="minorHAnsi"/>
          <w:b/>
          <w:sz w:val="22"/>
          <w:szCs w:val="22"/>
        </w:rPr>
        <w:t>onekonečna omílané téma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Méně už</w:t>
      </w:r>
      <w:r w:rsidR="0060515C">
        <w:rPr>
          <w:rFonts w:asciiTheme="minorHAnsi" w:hAnsiTheme="minorHAnsi" w:cstheme="minorHAnsi"/>
          <w:b/>
          <w:sz w:val="22"/>
          <w:szCs w:val="22"/>
        </w:rPr>
        <w:t xml:space="preserve"> se</w:t>
      </w:r>
      <w:r>
        <w:rPr>
          <w:rFonts w:asciiTheme="minorHAnsi" w:hAnsiTheme="minorHAnsi" w:cstheme="minorHAnsi"/>
          <w:b/>
          <w:sz w:val="22"/>
          <w:szCs w:val="22"/>
        </w:rPr>
        <w:t xml:space="preserve"> ale mluví o</w:t>
      </w:r>
      <w:r w:rsidR="000E4801">
        <w:rPr>
          <w:rFonts w:asciiTheme="minorHAnsi" w:hAnsiTheme="minorHAnsi" w:cstheme="minorHAnsi"/>
          <w:b/>
          <w:sz w:val="22"/>
          <w:szCs w:val="22"/>
        </w:rPr>
        <w:t> </w:t>
      </w:r>
      <w:r>
        <w:rPr>
          <w:rFonts w:asciiTheme="minorHAnsi" w:hAnsiTheme="minorHAnsi" w:cstheme="minorHAnsi"/>
          <w:b/>
          <w:sz w:val="22"/>
          <w:szCs w:val="22"/>
        </w:rPr>
        <w:t xml:space="preserve">skutečných </w:t>
      </w:r>
      <w:r w:rsidR="001223C5">
        <w:rPr>
          <w:rFonts w:asciiTheme="minorHAnsi" w:hAnsiTheme="minorHAnsi" w:cstheme="minorHAnsi"/>
          <w:b/>
          <w:sz w:val="22"/>
          <w:szCs w:val="22"/>
        </w:rPr>
        <w:t xml:space="preserve">a konkrétních </w:t>
      </w:r>
      <w:r>
        <w:rPr>
          <w:rFonts w:asciiTheme="minorHAnsi" w:hAnsiTheme="minorHAnsi" w:cstheme="minorHAnsi"/>
          <w:b/>
          <w:sz w:val="22"/>
          <w:szCs w:val="22"/>
        </w:rPr>
        <w:t xml:space="preserve">režimových opatřeních, </w:t>
      </w:r>
      <w:r w:rsidR="004132A2">
        <w:rPr>
          <w:rFonts w:asciiTheme="minorHAnsi" w:hAnsiTheme="minorHAnsi" w:cstheme="minorHAnsi"/>
          <w:b/>
          <w:sz w:val="22"/>
          <w:szCs w:val="22"/>
        </w:rPr>
        <w:t>která lékař</w:t>
      </w:r>
      <w:r w:rsidR="006A3FBB">
        <w:rPr>
          <w:rFonts w:asciiTheme="minorHAnsi" w:hAnsiTheme="minorHAnsi" w:cstheme="minorHAnsi"/>
          <w:b/>
          <w:sz w:val="22"/>
          <w:szCs w:val="22"/>
        </w:rPr>
        <w:t>i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doporučuj</w:t>
      </w:r>
      <w:r w:rsidR="006A3FBB">
        <w:rPr>
          <w:rFonts w:asciiTheme="minorHAnsi" w:hAnsiTheme="minorHAnsi" w:cstheme="minorHAnsi"/>
          <w:b/>
          <w:sz w:val="22"/>
          <w:szCs w:val="22"/>
        </w:rPr>
        <w:t>í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dodržovat jako součást léčby řady onemocnění. </w:t>
      </w:r>
      <w:r w:rsidR="007875F9">
        <w:rPr>
          <w:rFonts w:asciiTheme="minorHAnsi" w:hAnsiTheme="minorHAnsi" w:cstheme="minorHAnsi"/>
          <w:b/>
          <w:sz w:val="22"/>
          <w:szCs w:val="22"/>
        </w:rPr>
        <w:t xml:space="preserve">Jejich role je </w:t>
      </w:r>
      <w:r w:rsidR="0013420E">
        <w:rPr>
          <w:rFonts w:asciiTheme="minorHAnsi" w:hAnsiTheme="minorHAnsi" w:cstheme="minorHAnsi"/>
          <w:b/>
          <w:sz w:val="22"/>
          <w:szCs w:val="22"/>
        </w:rPr>
        <w:t xml:space="preserve">ale </w:t>
      </w:r>
      <w:r w:rsidR="007875F9">
        <w:rPr>
          <w:rFonts w:asciiTheme="minorHAnsi" w:hAnsiTheme="minorHAnsi" w:cstheme="minorHAnsi"/>
          <w:b/>
          <w:sz w:val="22"/>
          <w:szCs w:val="22"/>
        </w:rPr>
        <w:t>pro úspěšnou léčb</w:t>
      </w:r>
      <w:r w:rsidR="007B3303">
        <w:rPr>
          <w:rFonts w:asciiTheme="minorHAnsi" w:hAnsiTheme="minorHAnsi" w:cstheme="minorHAnsi"/>
          <w:b/>
          <w:sz w:val="22"/>
          <w:szCs w:val="22"/>
        </w:rPr>
        <w:t>u</w:t>
      </w:r>
      <w:r w:rsidR="007875F9">
        <w:rPr>
          <w:rFonts w:asciiTheme="minorHAnsi" w:hAnsiTheme="minorHAnsi" w:cstheme="minorHAnsi"/>
          <w:b/>
          <w:sz w:val="22"/>
          <w:szCs w:val="22"/>
        </w:rPr>
        <w:t xml:space="preserve"> klíčová</w:t>
      </w:r>
      <w:r w:rsidR="004132A2">
        <w:rPr>
          <w:rFonts w:asciiTheme="minorHAnsi" w:hAnsiTheme="minorHAnsi" w:cstheme="minorHAnsi"/>
          <w:b/>
          <w:sz w:val="22"/>
          <w:szCs w:val="22"/>
        </w:rPr>
        <w:t>.</w:t>
      </w:r>
      <w:r w:rsidR="00EE2F40">
        <w:rPr>
          <w:rFonts w:asciiTheme="minorHAnsi" w:hAnsiTheme="minorHAnsi" w:cstheme="minorHAnsi"/>
          <w:b/>
          <w:sz w:val="22"/>
          <w:szCs w:val="22"/>
          <w:vertAlign w:val="superscript"/>
        </w:rPr>
        <w:t>1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0044">
        <w:rPr>
          <w:rFonts w:asciiTheme="minorHAnsi" w:hAnsiTheme="minorHAnsi" w:cstheme="minorHAnsi"/>
          <w:b/>
          <w:sz w:val="22"/>
          <w:szCs w:val="22"/>
        </w:rPr>
        <w:t xml:space="preserve">Otázkou však </w:t>
      </w:r>
      <w:r w:rsidR="009C429A">
        <w:rPr>
          <w:rFonts w:asciiTheme="minorHAnsi" w:hAnsiTheme="minorHAnsi" w:cstheme="minorHAnsi"/>
          <w:b/>
          <w:sz w:val="22"/>
          <w:szCs w:val="22"/>
        </w:rPr>
        <w:t>zůstává</w:t>
      </w:r>
      <w:r w:rsidR="0057004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8634CE">
        <w:rPr>
          <w:rFonts w:asciiTheme="minorHAnsi" w:hAnsiTheme="minorHAnsi" w:cstheme="minorHAnsi"/>
          <w:b/>
          <w:sz w:val="22"/>
          <w:szCs w:val="22"/>
        </w:rPr>
        <w:t>jakou důležitost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t</w:t>
      </w:r>
      <w:r w:rsidR="00570044">
        <w:rPr>
          <w:rFonts w:asciiTheme="minorHAnsi" w:hAnsiTheme="minorHAnsi" w:cstheme="minorHAnsi"/>
          <w:b/>
          <w:sz w:val="22"/>
          <w:szCs w:val="22"/>
        </w:rPr>
        <w:t>ěmto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opatření</w:t>
      </w:r>
      <w:r w:rsidR="00570044">
        <w:rPr>
          <w:rFonts w:asciiTheme="minorHAnsi" w:hAnsiTheme="minorHAnsi" w:cstheme="minorHAnsi"/>
          <w:b/>
          <w:sz w:val="22"/>
          <w:szCs w:val="22"/>
        </w:rPr>
        <w:t>m přisuzují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01AF">
        <w:rPr>
          <w:rFonts w:asciiTheme="minorHAnsi" w:hAnsiTheme="minorHAnsi" w:cstheme="minorHAnsi"/>
          <w:b/>
          <w:sz w:val="22"/>
          <w:szCs w:val="22"/>
        </w:rPr>
        <w:t xml:space="preserve">Češi 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570044">
        <w:rPr>
          <w:rFonts w:asciiTheme="minorHAnsi" w:hAnsiTheme="minorHAnsi" w:cstheme="minorHAnsi"/>
          <w:b/>
          <w:sz w:val="22"/>
          <w:szCs w:val="22"/>
        </w:rPr>
        <w:t xml:space="preserve">jak moc je doopravdy </w:t>
      </w:r>
      <w:r w:rsidR="004132A2">
        <w:rPr>
          <w:rFonts w:asciiTheme="minorHAnsi" w:hAnsiTheme="minorHAnsi" w:cstheme="minorHAnsi"/>
          <w:b/>
          <w:sz w:val="22"/>
          <w:szCs w:val="22"/>
        </w:rPr>
        <w:t>dodržuj</w:t>
      </w:r>
      <w:r w:rsidR="00570044">
        <w:rPr>
          <w:rFonts w:asciiTheme="minorHAnsi" w:hAnsiTheme="minorHAnsi" w:cstheme="minorHAnsi"/>
          <w:b/>
          <w:sz w:val="22"/>
          <w:szCs w:val="22"/>
        </w:rPr>
        <w:t>í.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Dle výzkumu STEM/MARK </w:t>
      </w:r>
      <w:r w:rsidR="001A2C51">
        <w:rPr>
          <w:rFonts w:asciiTheme="minorHAnsi" w:hAnsiTheme="minorHAnsi" w:cstheme="minorHAnsi"/>
          <w:b/>
          <w:sz w:val="22"/>
          <w:szCs w:val="22"/>
        </w:rPr>
        <w:t xml:space="preserve">z března roku 2020 </w:t>
      </w:r>
      <w:r w:rsidR="004132A2">
        <w:rPr>
          <w:rFonts w:asciiTheme="minorHAnsi" w:hAnsiTheme="minorHAnsi" w:cstheme="minorHAnsi"/>
          <w:b/>
          <w:sz w:val="22"/>
          <w:szCs w:val="22"/>
        </w:rPr>
        <w:t>si Češi důležitost režimových opatření uvědomují</w:t>
      </w:r>
      <w:r w:rsidR="0057004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F601AF">
        <w:rPr>
          <w:rFonts w:asciiTheme="minorHAnsi" w:hAnsiTheme="minorHAnsi" w:cstheme="minorHAnsi"/>
          <w:b/>
          <w:sz w:val="22"/>
          <w:szCs w:val="22"/>
        </w:rPr>
        <w:t>prostor pro zlepšení je tu ale velký</w:t>
      </w:r>
      <w:r w:rsidR="00570044">
        <w:rPr>
          <w:rFonts w:asciiTheme="minorHAnsi" w:hAnsiTheme="minorHAnsi" w:cstheme="minorHAnsi"/>
          <w:b/>
          <w:sz w:val="22"/>
          <w:szCs w:val="22"/>
        </w:rPr>
        <w:t>.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Více </w:t>
      </w:r>
      <w:r w:rsidR="000E4801">
        <w:rPr>
          <w:rFonts w:asciiTheme="minorHAnsi" w:hAnsiTheme="minorHAnsi" w:cstheme="minorHAnsi"/>
          <w:b/>
          <w:sz w:val="22"/>
          <w:szCs w:val="22"/>
        </w:rPr>
        <w:t xml:space="preserve">než </w:t>
      </w:r>
      <w:r w:rsidR="004132A2">
        <w:rPr>
          <w:rFonts w:asciiTheme="minorHAnsi" w:hAnsiTheme="minorHAnsi" w:cstheme="minorHAnsi"/>
          <w:b/>
          <w:sz w:val="22"/>
          <w:szCs w:val="22"/>
        </w:rPr>
        <w:t>polovina lidí, který</w:t>
      </w:r>
      <w:r w:rsidR="00570044">
        <w:rPr>
          <w:rFonts w:asciiTheme="minorHAnsi" w:hAnsiTheme="minorHAnsi" w:cstheme="minorHAnsi"/>
          <w:b/>
          <w:sz w:val="22"/>
          <w:szCs w:val="22"/>
        </w:rPr>
        <w:t>m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lékař doporučil změnu režimu při léčbě nemoci</w:t>
      </w:r>
      <w:r w:rsidR="000E4801">
        <w:rPr>
          <w:rFonts w:asciiTheme="minorHAnsi" w:hAnsiTheme="minorHAnsi" w:cstheme="minorHAnsi"/>
          <w:b/>
          <w:sz w:val="22"/>
          <w:szCs w:val="22"/>
        </w:rPr>
        <w:t>,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ji až na občasné zaváhání dodržuje, každý pátý ale často poruší. Častým důvodem nedodržování opatření je pocit, že jsou obtížn</w:t>
      </w:r>
      <w:r w:rsidR="001A12C3">
        <w:rPr>
          <w:rFonts w:asciiTheme="minorHAnsi" w:hAnsiTheme="minorHAnsi" w:cstheme="minorHAnsi"/>
          <w:b/>
          <w:sz w:val="22"/>
          <w:szCs w:val="22"/>
        </w:rPr>
        <w:t>á</w:t>
      </w:r>
      <w:r w:rsidR="00FB118D">
        <w:rPr>
          <w:rFonts w:asciiTheme="minorHAnsi" w:hAnsiTheme="minorHAnsi" w:cstheme="minorHAnsi"/>
          <w:b/>
          <w:sz w:val="22"/>
          <w:szCs w:val="22"/>
        </w:rPr>
        <w:t>,</w:t>
      </w:r>
      <w:r w:rsidR="004132A2">
        <w:rPr>
          <w:rFonts w:asciiTheme="minorHAnsi" w:hAnsiTheme="minorHAnsi" w:cstheme="minorHAnsi"/>
          <w:b/>
          <w:sz w:val="22"/>
          <w:szCs w:val="22"/>
        </w:rPr>
        <w:t xml:space="preserve"> anebo dojem, že hlavní roli hraje genetika.</w:t>
      </w:r>
      <w:r w:rsidR="00EE2F40"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</w:p>
    <w:p w14:paraId="6E3BD5DA" w14:textId="77777777" w:rsidR="001A2C51" w:rsidRDefault="001A2C51" w:rsidP="004C4556">
      <w:pPr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B0A1625" w14:textId="6105D635" w:rsidR="00570044" w:rsidRDefault="00E25897" w:rsidP="004C4556">
      <w:pPr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Režimová opatření </w:t>
      </w:r>
      <w:r w:rsidR="008E67DD">
        <w:rPr>
          <w:rFonts w:asciiTheme="minorHAnsi" w:hAnsiTheme="minorHAnsi" w:cstheme="minorHAnsi"/>
          <w:bCs/>
          <w:sz w:val="22"/>
          <w:szCs w:val="22"/>
        </w:rPr>
        <w:t>jsou nedílnou součástí léčby řady onemocnění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8E67DD">
        <w:rPr>
          <w:rFonts w:asciiTheme="minorHAnsi" w:hAnsiTheme="minorHAnsi" w:cstheme="minorHAnsi"/>
          <w:bCs/>
          <w:sz w:val="22"/>
          <w:szCs w:val="22"/>
        </w:rPr>
        <w:t>Jejich role je o</w:t>
      </w:r>
      <w:r w:rsidR="00AF672E">
        <w:rPr>
          <w:rFonts w:asciiTheme="minorHAnsi" w:hAnsiTheme="minorHAnsi" w:cstheme="minorHAnsi"/>
          <w:bCs/>
          <w:sz w:val="22"/>
          <w:szCs w:val="22"/>
        </w:rPr>
        <w:t xml:space="preserve"> to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A2C51">
        <w:rPr>
          <w:rFonts w:asciiTheme="minorHAnsi" w:hAnsiTheme="minorHAnsi" w:cstheme="minorHAnsi"/>
          <w:bCs/>
          <w:sz w:val="22"/>
          <w:szCs w:val="22"/>
        </w:rPr>
        <w:t>podstatnější</w:t>
      </w:r>
      <w:r w:rsidR="00305880">
        <w:rPr>
          <w:rFonts w:asciiTheme="minorHAnsi" w:hAnsiTheme="minorHAnsi" w:cstheme="minorHAnsi"/>
          <w:bCs/>
          <w:sz w:val="22"/>
          <w:szCs w:val="22"/>
        </w:rPr>
        <w:t xml:space="preserve"> u</w:t>
      </w:r>
      <w:r w:rsidR="000E4801">
        <w:rPr>
          <w:rFonts w:asciiTheme="minorHAnsi" w:hAnsiTheme="minorHAnsi" w:cstheme="minorHAnsi"/>
          <w:bCs/>
          <w:sz w:val="22"/>
          <w:szCs w:val="22"/>
        </w:rPr>
        <w:t> </w:t>
      </w:r>
      <w:r w:rsidR="00305880">
        <w:rPr>
          <w:rFonts w:asciiTheme="minorHAnsi" w:hAnsiTheme="minorHAnsi" w:cstheme="minorHAnsi"/>
          <w:bCs/>
          <w:sz w:val="22"/>
          <w:szCs w:val="22"/>
        </w:rPr>
        <w:t>chronických onemocnění, se kterými žij</w:t>
      </w:r>
      <w:r>
        <w:rPr>
          <w:rFonts w:asciiTheme="minorHAnsi" w:hAnsiTheme="minorHAnsi" w:cstheme="minorHAnsi"/>
          <w:bCs/>
          <w:sz w:val="22"/>
          <w:szCs w:val="22"/>
        </w:rPr>
        <w:t>í</w:t>
      </w:r>
      <w:r w:rsidR="00305880">
        <w:rPr>
          <w:rFonts w:asciiTheme="minorHAnsi" w:hAnsiTheme="minorHAnsi" w:cstheme="minorHAnsi"/>
          <w:bCs/>
          <w:sz w:val="22"/>
          <w:szCs w:val="22"/>
        </w:rPr>
        <w:t xml:space="preserve"> pacienti značnou část života. Může se jednat například o</w:t>
      </w:r>
      <w:r w:rsidR="000E4801">
        <w:rPr>
          <w:rFonts w:asciiTheme="minorHAnsi" w:hAnsiTheme="minorHAnsi" w:cstheme="minorHAnsi"/>
          <w:bCs/>
          <w:sz w:val="22"/>
          <w:szCs w:val="22"/>
        </w:rPr>
        <w:t> </w:t>
      </w:r>
      <w:r w:rsidR="00305880">
        <w:rPr>
          <w:rFonts w:asciiTheme="minorHAnsi" w:hAnsiTheme="minorHAnsi" w:cstheme="minorHAnsi"/>
          <w:bCs/>
          <w:sz w:val="22"/>
          <w:szCs w:val="22"/>
        </w:rPr>
        <w:t xml:space="preserve">cukrovku, migrénu, vysoký </w:t>
      </w:r>
      <w:r w:rsidR="005E6B6E">
        <w:rPr>
          <w:rFonts w:asciiTheme="minorHAnsi" w:hAnsiTheme="minorHAnsi" w:cstheme="minorHAnsi"/>
          <w:bCs/>
          <w:sz w:val="22"/>
          <w:szCs w:val="22"/>
        </w:rPr>
        <w:t xml:space="preserve">krevní </w:t>
      </w:r>
      <w:r w:rsidR="00305880">
        <w:rPr>
          <w:rFonts w:asciiTheme="minorHAnsi" w:hAnsiTheme="minorHAnsi" w:cstheme="minorHAnsi"/>
          <w:bCs/>
          <w:sz w:val="22"/>
          <w:szCs w:val="22"/>
        </w:rPr>
        <w:t>tlak nebo kardiovaskulární onemocnění</w:t>
      </w:r>
      <w:r w:rsidR="00C96052">
        <w:rPr>
          <w:rFonts w:asciiTheme="minorHAnsi" w:hAnsiTheme="minorHAnsi" w:cstheme="minorHAnsi"/>
          <w:bCs/>
          <w:sz w:val="22"/>
          <w:szCs w:val="22"/>
        </w:rPr>
        <w:t xml:space="preserve"> – s těmi </w:t>
      </w:r>
      <w:r w:rsidR="00582520" w:rsidRPr="00C91B1D">
        <w:rPr>
          <w:rFonts w:asciiTheme="minorHAnsi" w:hAnsiTheme="minorHAnsi" w:cstheme="minorHAnsi"/>
          <w:bCs/>
          <w:sz w:val="22"/>
          <w:szCs w:val="22"/>
        </w:rPr>
        <w:t xml:space="preserve">se léčí </w:t>
      </w:r>
      <w:r w:rsidR="00582520" w:rsidRPr="00D206B1">
        <w:rPr>
          <w:rFonts w:asciiTheme="minorHAnsi" w:hAnsiTheme="minorHAnsi" w:cstheme="minorHAnsi"/>
          <w:bCs/>
          <w:sz w:val="22"/>
          <w:szCs w:val="22"/>
        </w:rPr>
        <w:t xml:space="preserve">více než třetina české populace. </w:t>
      </w:r>
      <w:r w:rsidR="00582520">
        <w:rPr>
          <w:rFonts w:asciiTheme="minorHAnsi" w:hAnsiTheme="minorHAnsi" w:cstheme="minorHAnsi"/>
          <w:bCs/>
          <w:sz w:val="22"/>
          <w:szCs w:val="22"/>
        </w:rPr>
        <w:t>A t</w:t>
      </w:r>
      <w:r w:rsidR="00582520" w:rsidRPr="00D206B1">
        <w:rPr>
          <w:rFonts w:asciiTheme="minorHAnsi" w:hAnsiTheme="minorHAnsi" w:cstheme="minorHAnsi"/>
          <w:bCs/>
          <w:sz w:val="22"/>
          <w:szCs w:val="22"/>
        </w:rPr>
        <w:t>yto počty narůstají</w:t>
      </w:r>
      <w:r w:rsidR="00305880">
        <w:rPr>
          <w:rFonts w:asciiTheme="minorHAnsi" w:hAnsiTheme="minorHAnsi" w:cstheme="minorHAnsi"/>
          <w:bCs/>
          <w:sz w:val="22"/>
          <w:szCs w:val="22"/>
        </w:rPr>
        <w:t>.</w:t>
      </w:r>
      <w:r w:rsidR="00936760">
        <w:rPr>
          <w:rFonts w:asciiTheme="minorHAnsi" w:hAnsiTheme="minorHAnsi" w:cstheme="minorHAnsi"/>
          <w:bCs/>
          <w:sz w:val="22"/>
          <w:szCs w:val="22"/>
          <w:vertAlign w:val="superscript"/>
        </w:rPr>
        <w:t>1,3</w:t>
      </w:r>
      <w:r w:rsidR="00AD149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C07A3" w:rsidRPr="00E25897">
        <w:rPr>
          <w:rFonts w:asciiTheme="minorHAnsi" w:hAnsiTheme="minorHAnsi" w:cstheme="minorHAnsi"/>
          <w:bCs/>
          <w:i/>
          <w:iCs/>
          <w:sz w:val="22"/>
          <w:szCs w:val="22"/>
        </w:rPr>
        <w:t>„Už</w:t>
      </w:r>
      <w:r w:rsidR="008501A8">
        <w:rPr>
          <w:rFonts w:asciiTheme="minorHAnsi" w:hAnsiTheme="minorHAnsi" w:cstheme="minorHAnsi"/>
          <w:bCs/>
          <w:i/>
          <w:iCs/>
          <w:sz w:val="22"/>
          <w:szCs w:val="22"/>
        </w:rPr>
        <w:t>í</w:t>
      </w:r>
      <w:r w:rsidR="008C07A3" w:rsidRPr="00E2589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vání předepsaných léků dle pokynů lékaře je velmi důležité, tím to ale nekončí. </w:t>
      </w:r>
      <w:r w:rsidR="007878DB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8C07A3" w:rsidRPr="00E25897">
        <w:rPr>
          <w:rFonts w:asciiTheme="minorHAnsi" w:hAnsiTheme="minorHAnsi" w:cstheme="minorHAnsi"/>
          <w:bCs/>
          <w:i/>
          <w:iCs/>
          <w:sz w:val="22"/>
          <w:szCs w:val="22"/>
        </w:rPr>
        <w:t>acient by se měl na své léčbě aktivně podílet</w:t>
      </w:r>
      <w:r w:rsidR="00AE5FE4">
        <w:rPr>
          <w:rFonts w:asciiTheme="minorHAnsi" w:hAnsiTheme="minorHAnsi" w:cstheme="minorHAnsi"/>
          <w:bCs/>
          <w:i/>
          <w:iCs/>
          <w:sz w:val="22"/>
          <w:szCs w:val="22"/>
        </w:rPr>
        <w:t>, k</w:t>
      </w:r>
      <w:r w:rsidR="000124E2">
        <w:rPr>
          <w:rFonts w:asciiTheme="minorHAnsi" w:hAnsiTheme="minorHAnsi" w:cstheme="minorHAnsi"/>
          <w:bCs/>
          <w:i/>
          <w:iCs/>
          <w:sz w:val="22"/>
          <w:szCs w:val="22"/>
        </w:rPr>
        <w:t>upříkladu u</w:t>
      </w:r>
      <w:r w:rsidR="0032489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chronického</w:t>
      </w:r>
      <w:r w:rsidR="00DC090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srdečního selhání </w:t>
      </w:r>
      <w:r w:rsidR="0084728F">
        <w:rPr>
          <w:rFonts w:asciiTheme="minorHAnsi" w:hAnsiTheme="minorHAnsi" w:cstheme="minorHAnsi"/>
          <w:bCs/>
          <w:i/>
          <w:iCs/>
          <w:sz w:val="22"/>
          <w:szCs w:val="22"/>
        </w:rPr>
        <w:t>se bez dodržování režimových opatření neobejde</w:t>
      </w:r>
      <w:r w:rsidR="00937852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84728F">
        <w:rPr>
          <w:rFonts w:asciiTheme="minorHAnsi" w:hAnsiTheme="minorHAnsi" w:cstheme="minorHAnsi"/>
          <w:bCs/>
          <w:i/>
          <w:iCs/>
          <w:sz w:val="22"/>
          <w:szCs w:val="22"/>
        </w:rPr>
        <w:t>e</w:t>
      </w:r>
      <w:r w:rsidR="00187851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0C3B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E3D7A">
        <w:rPr>
          <w:rFonts w:asciiTheme="minorHAnsi" w:hAnsiTheme="minorHAnsi" w:cstheme="minorHAnsi"/>
          <w:bCs/>
          <w:i/>
          <w:iCs/>
          <w:sz w:val="22"/>
          <w:szCs w:val="22"/>
        </w:rPr>
        <w:t>Pomáhají</w:t>
      </w:r>
      <w:r w:rsidR="000C3B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ke zlepšení zdravotního stavu pacienta</w:t>
      </w:r>
      <w:r w:rsidR="00D201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</w:t>
      </w:r>
      <w:r w:rsidR="00DE3D7A">
        <w:rPr>
          <w:rFonts w:asciiTheme="minorHAnsi" w:hAnsiTheme="minorHAnsi" w:cstheme="minorHAnsi"/>
          <w:bCs/>
          <w:i/>
          <w:iCs/>
          <w:sz w:val="22"/>
          <w:szCs w:val="22"/>
        </w:rPr>
        <w:t>mohou</w:t>
      </w:r>
      <w:r w:rsidR="00D201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zabránit</w:t>
      </w:r>
      <w:r w:rsidR="005466C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také</w:t>
      </w:r>
      <w:r w:rsidR="00D2012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878DB">
        <w:rPr>
          <w:rFonts w:asciiTheme="minorHAnsi" w:hAnsiTheme="minorHAnsi" w:cstheme="minorHAnsi"/>
          <w:bCs/>
          <w:i/>
          <w:iCs/>
          <w:sz w:val="22"/>
          <w:szCs w:val="22"/>
        </w:rPr>
        <w:t>akutnímu zhoršení</w:t>
      </w:r>
      <w:r w:rsidR="00987DE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zbytečným hospitalizacím</w:t>
      </w:r>
      <w:r w:rsidR="00D5156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,“ </w:t>
      </w:r>
      <w:r w:rsidR="008C07A3">
        <w:rPr>
          <w:rFonts w:asciiTheme="minorHAnsi" w:hAnsiTheme="minorHAnsi" w:cstheme="minorHAnsi"/>
          <w:bCs/>
          <w:sz w:val="22"/>
          <w:szCs w:val="22"/>
        </w:rPr>
        <w:t xml:space="preserve">zdůrazňuje doc. MUDr. Jan Bělohlávek, Ph.D., </w:t>
      </w:r>
      <w:r w:rsidR="00E332FD">
        <w:rPr>
          <w:rFonts w:asciiTheme="minorHAnsi" w:hAnsiTheme="minorHAnsi" w:cstheme="minorHAnsi"/>
          <w:bCs/>
          <w:sz w:val="22"/>
          <w:szCs w:val="22"/>
        </w:rPr>
        <w:t xml:space="preserve">vedoucí lékař Centra srdečního selhání </w:t>
      </w:r>
      <w:r w:rsidR="008C07A3">
        <w:rPr>
          <w:rFonts w:asciiTheme="minorHAnsi" w:hAnsiTheme="minorHAnsi" w:cstheme="minorHAnsi"/>
          <w:bCs/>
          <w:sz w:val="22"/>
          <w:szCs w:val="22"/>
        </w:rPr>
        <w:t xml:space="preserve">II. </w:t>
      </w:r>
      <w:r w:rsidR="000E4801">
        <w:rPr>
          <w:rFonts w:asciiTheme="minorHAnsi" w:hAnsiTheme="minorHAnsi" w:cstheme="minorHAnsi"/>
          <w:bCs/>
          <w:sz w:val="22"/>
          <w:szCs w:val="22"/>
        </w:rPr>
        <w:t>i</w:t>
      </w:r>
      <w:r w:rsidR="008C07A3">
        <w:rPr>
          <w:rFonts w:asciiTheme="minorHAnsi" w:hAnsiTheme="minorHAnsi" w:cstheme="minorHAnsi"/>
          <w:bCs/>
          <w:sz w:val="22"/>
          <w:szCs w:val="22"/>
        </w:rPr>
        <w:t xml:space="preserve">nterní kliniky kardiologie a </w:t>
      </w:r>
      <w:proofErr w:type="spellStart"/>
      <w:r w:rsidR="008C07A3">
        <w:rPr>
          <w:rFonts w:asciiTheme="minorHAnsi" w:hAnsiTheme="minorHAnsi" w:cstheme="minorHAnsi"/>
          <w:bCs/>
          <w:sz w:val="22"/>
          <w:szCs w:val="22"/>
        </w:rPr>
        <w:t>angiologie</w:t>
      </w:r>
      <w:proofErr w:type="spellEnd"/>
      <w:r w:rsidR="008C07A3">
        <w:rPr>
          <w:rFonts w:asciiTheme="minorHAnsi" w:hAnsiTheme="minorHAnsi" w:cstheme="minorHAnsi"/>
          <w:bCs/>
          <w:sz w:val="22"/>
          <w:szCs w:val="22"/>
        </w:rPr>
        <w:t xml:space="preserve"> 1. LF UK a VFN.</w:t>
      </w:r>
    </w:p>
    <w:p w14:paraId="1BCABF90" w14:textId="4C23AADD" w:rsidR="00D45A3E" w:rsidRDefault="00D45A3E" w:rsidP="004C4556">
      <w:pPr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F5EB8EE" w14:textId="67AE03F5" w:rsidR="00D45A3E" w:rsidRPr="00846713" w:rsidRDefault="00D45A3E" w:rsidP="004C4556">
      <w:pPr>
        <w:spacing w:after="120"/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46713">
        <w:rPr>
          <w:rFonts w:asciiTheme="minorHAnsi" w:hAnsiTheme="minorHAnsi" w:cstheme="minorHAnsi"/>
          <w:b/>
          <w:sz w:val="22"/>
          <w:szCs w:val="22"/>
        </w:rPr>
        <w:t>Každý pát</w:t>
      </w:r>
      <w:r w:rsidR="00477FDB">
        <w:rPr>
          <w:rFonts w:asciiTheme="minorHAnsi" w:hAnsiTheme="minorHAnsi" w:cstheme="minorHAnsi"/>
          <w:b/>
          <w:sz w:val="22"/>
          <w:szCs w:val="22"/>
        </w:rPr>
        <w:t>ý</w:t>
      </w:r>
      <w:r w:rsidRPr="00846713">
        <w:rPr>
          <w:rFonts w:asciiTheme="minorHAnsi" w:hAnsiTheme="minorHAnsi" w:cstheme="minorHAnsi"/>
          <w:b/>
          <w:sz w:val="22"/>
          <w:szCs w:val="22"/>
        </w:rPr>
        <w:t xml:space="preserve"> režimová opatření často poruší</w:t>
      </w:r>
    </w:p>
    <w:p w14:paraId="291A74CD" w14:textId="31BD6F98" w:rsidR="00D45A3E" w:rsidRDefault="00AF672E" w:rsidP="004C4556">
      <w:pPr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Dle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 výzkumu STEM/MARK </w:t>
      </w:r>
      <w:r w:rsidR="003A210C">
        <w:rPr>
          <w:rFonts w:asciiTheme="minorHAnsi" w:hAnsiTheme="minorHAnsi" w:cstheme="minorHAnsi"/>
          <w:bCs/>
          <w:sz w:val="22"/>
          <w:szCs w:val="22"/>
        </w:rPr>
        <w:t xml:space="preserve">jsou </w:t>
      </w:r>
      <w:r w:rsidR="00846713">
        <w:rPr>
          <w:rFonts w:asciiTheme="minorHAnsi" w:hAnsiTheme="minorHAnsi" w:cstheme="minorHAnsi"/>
          <w:sz w:val="22"/>
          <w:szCs w:val="22"/>
        </w:rPr>
        <w:t xml:space="preserve">si 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Češi dobře </w:t>
      </w:r>
      <w:r w:rsidR="00BA4BDA">
        <w:rPr>
          <w:rFonts w:asciiTheme="minorHAnsi" w:hAnsiTheme="minorHAnsi" w:cstheme="minorHAnsi"/>
          <w:bCs/>
          <w:sz w:val="22"/>
          <w:szCs w:val="22"/>
        </w:rPr>
        <w:t>vědomi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důležitost</w:t>
      </w:r>
      <w:r w:rsidR="00BA4BDA">
        <w:rPr>
          <w:rFonts w:asciiTheme="minorHAnsi" w:hAnsiTheme="minorHAnsi" w:cstheme="minorHAnsi"/>
          <w:bCs/>
          <w:sz w:val="22"/>
          <w:szCs w:val="22"/>
        </w:rPr>
        <w:t>i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režimových opatření.</w:t>
      </w:r>
      <w:r w:rsidR="00936760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527D">
        <w:rPr>
          <w:rFonts w:asciiTheme="minorHAnsi" w:hAnsiTheme="minorHAnsi" w:cstheme="minorHAnsi"/>
          <w:bCs/>
          <w:sz w:val="22"/>
          <w:szCs w:val="22"/>
        </w:rPr>
        <w:t xml:space="preserve">Jejich </w:t>
      </w:r>
      <w:r w:rsidR="002B7049">
        <w:rPr>
          <w:rFonts w:asciiTheme="minorHAnsi" w:hAnsiTheme="minorHAnsi" w:cstheme="minorHAnsi"/>
          <w:bCs/>
          <w:sz w:val="22"/>
          <w:szCs w:val="22"/>
        </w:rPr>
        <w:t>roli</w:t>
      </w:r>
      <w:r w:rsidR="003F527D">
        <w:rPr>
          <w:rFonts w:asciiTheme="minorHAnsi" w:hAnsiTheme="minorHAnsi" w:cstheme="minorHAnsi"/>
          <w:bCs/>
          <w:sz w:val="22"/>
          <w:szCs w:val="22"/>
        </w:rPr>
        <w:t xml:space="preserve"> při léčbě kardiovaskulárních nemocí si uvědomují dokonce</w:t>
      </w:r>
      <w:r w:rsidR="003F527D" w:rsidRPr="00970FB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E4801">
        <w:rPr>
          <w:rFonts w:asciiTheme="minorHAnsi" w:hAnsiTheme="minorHAnsi" w:cstheme="minorHAnsi"/>
          <w:bCs/>
          <w:sz w:val="22"/>
          <w:szCs w:val="22"/>
        </w:rPr>
        <w:t>3</w:t>
      </w:r>
      <w:r w:rsidR="003F527D" w:rsidRPr="00970FB6">
        <w:rPr>
          <w:rFonts w:asciiTheme="minorHAnsi" w:hAnsiTheme="minorHAnsi" w:cstheme="minorHAnsi"/>
          <w:bCs/>
          <w:sz w:val="22"/>
          <w:szCs w:val="22"/>
        </w:rPr>
        <w:t xml:space="preserve"> ze </w:t>
      </w:r>
      <w:r w:rsidR="000E4801">
        <w:rPr>
          <w:rFonts w:asciiTheme="minorHAnsi" w:hAnsiTheme="minorHAnsi" w:cstheme="minorHAnsi"/>
          <w:bCs/>
          <w:sz w:val="22"/>
          <w:szCs w:val="22"/>
        </w:rPr>
        <w:t>4</w:t>
      </w:r>
      <w:r w:rsidR="003F527D" w:rsidRPr="00970FB6">
        <w:rPr>
          <w:rFonts w:asciiTheme="minorHAnsi" w:hAnsiTheme="minorHAnsi" w:cstheme="minorHAnsi"/>
          <w:bCs/>
          <w:sz w:val="22"/>
          <w:szCs w:val="22"/>
        </w:rPr>
        <w:t xml:space="preserve"> Čechů</w:t>
      </w:r>
      <w:r w:rsidR="003F527D">
        <w:rPr>
          <w:rFonts w:asciiTheme="minorHAnsi" w:hAnsiTheme="minorHAnsi" w:cstheme="minorHAnsi"/>
          <w:bCs/>
          <w:sz w:val="22"/>
          <w:szCs w:val="22"/>
        </w:rPr>
        <w:t>.</w:t>
      </w:r>
      <w:r w:rsidR="00936760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3F527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Více </w:t>
      </w:r>
      <w:r w:rsidR="000E4801">
        <w:rPr>
          <w:rFonts w:asciiTheme="minorHAnsi" w:hAnsiTheme="minorHAnsi" w:cstheme="minorHAnsi"/>
          <w:bCs/>
          <w:sz w:val="22"/>
          <w:szCs w:val="22"/>
        </w:rPr>
        <w:t>než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polovina lidí, kterým lékař doporučil změnu režimu při léčbě </w:t>
      </w:r>
      <w:r w:rsidR="006049B8">
        <w:rPr>
          <w:rFonts w:asciiTheme="minorHAnsi" w:hAnsiTheme="minorHAnsi" w:cstheme="minorHAnsi"/>
          <w:bCs/>
          <w:sz w:val="22"/>
          <w:szCs w:val="22"/>
        </w:rPr>
        <w:t xml:space="preserve">jejich </w:t>
      </w:r>
      <w:r w:rsidR="00846713">
        <w:rPr>
          <w:rFonts w:asciiTheme="minorHAnsi" w:hAnsiTheme="minorHAnsi" w:cstheme="minorHAnsi"/>
          <w:bCs/>
          <w:sz w:val="22"/>
          <w:szCs w:val="22"/>
        </w:rPr>
        <w:t>nemoci</w:t>
      </w:r>
      <w:r w:rsidR="003F6D0D">
        <w:rPr>
          <w:rFonts w:asciiTheme="minorHAnsi" w:hAnsiTheme="minorHAnsi" w:cstheme="minorHAnsi"/>
          <w:bCs/>
          <w:sz w:val="22"/>
          <w:szCs w:val="22"/>
        </w:rPr>
        <w:t>,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j</w:t>
      </w:r>
      <w:r w:rsidR="00076E0C">
        <w:rPr>
          <w:rFonts w:asciiTheme="minorHAnsi" w:hAnsiTheme="minorHAnsi" w:cstheme="minorHAnsi"/>
          <w:bCs/>
          <w:sz w:val="22"/>
          <w:szCs w:val="22"/>
        </w:rPr>
        <w:t>i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až na občasná zaváhání dodržuje. Přesto</w:t>
      </w:r>
      <w:r w:rsidR="00846713">
        <w:rPr>
          <w:rFonts w:asciiTheme="minorHAnsi" w:hAnsiTheme="minorHAnsi" w:cstheme="minorHAnsi"/>
          <w:sz w:val="22"/>
          <w:szCs w:val="22"/>
        </w:rPr>
        <w:t xml:space="preserve"> </w:t>
      </w:r>
      <w:r w:rsidR="00B418F3">
        <w:rPr>
          <w:rFonts w:asciiTheme="minorHAnsi" w:hAnsiTheme="minorHAnsi" w:cstheme="minorHAnsi"/>
          <w:bCs/>
          <w:sz w:val="22"/>
          <w:szCs w:val="22"/>
        </w:rPr>
        <w:t>režimová opatření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každý pát</w:t>
      </w:r>
      <w:r w:rsidR="000E4801">
        <w:rPr>
          <w:rFonts w:asciiTheme="minorHAnsi" w:hAnsiTheme="minorHAnsi" w:cstheme="minorHAnsi"/>
          <w:bCs/>
          <w:sz w:val="22"/>
          <w:szCs w:val="22"/>
        </w:rPr>
        <w:t>ý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 porušuje často a 8</w:t>
      </w:r>
      <w:r w:rsidR="000E4801">
        <w:rPr>
          <w:rFonts w:asciiTheme="minorHAnsi" w:hAnsiTheme="minorHAnsi" w:cstheme="minorHAnsi"/>
          <w:bCs/>
          <w:sz w:val="22"/>
          <w:szCs w:val="22"/>
        </w:rPr>
        <w:t> </w:t>
      </w:r>
      <w:r w:rsidR="00846713">
        <w:rPr>
          <w:rFonts w:asciiTheme="minorHAnsi" w:hAnsiTheme="minorHAnsi" w:cstheme="minorHAnsi"/>
          <w:bCs/>
          <w:sz w:val="22"/>
          <w:szCs w:val="22"/>
        </w:rPr>
        <w:t xml:space="preserve">% </w:t>
      </w:r>
      <w:r w:rsidR="00046165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5E2B02">
        <w:rPr>
          <w:rFonts w:asciiTheme="minorHAnsi" w:hAnsiTheme="minorHAnsi" w:cstheme="minorHAnsi"/>
          <w:bCs/>
          <w:sz w:val="22"/>
          <w:szCs w:val="22"/>
        </w:rPr>
        <w:t xml:space="preserve">spíše nebo </w:t>
      </w:r>
      <w:r w:rsidR="00C9327E">
        <w:rPr>
          <w:rFonts w:asciiTheme="minorHAnsi" w:hAnsiTheme="minorHAnsi" w:cstheme="minorHAnsi"/>
          <w:bCs/>
          <w:sz w:val="22"/>
          <w:szCs w:val="22"/>
        </w:rPr>
        <w:t xml:space="preserve">dokonce </w:t>
      </w:r>
      <w:r w:rsidR="005E2B02">
        <w:rPr>
          <w:rFonts w:asciiTheme="minorHAnsi" w:hAnsiTheme="minorHAnsi" w:cstheme="minorHAnsi"/>
          <w:bCs/>
          <w:sz w:val="22"/>
          <w:szCs w:val="22"/>
        </w:rPr>
        <w:t xml:space="preserve">vůbec </w:t>
      </w:r>
      <w:r w:rsidR="00046165">
        <w:rPr>
          <w:rFonts w:asciiTheme="minorHAnsi" w:hAnsiTheme="minorHAnsi" w:cstheme="minorHAnsi"/>
          <w:bCs/>
          <w:sz w:val="22"/>
          <w:szCs w:val="22"/>
        </w:rPr>
        <w:t>nedodržuje</w:t>
      </w:r>
      <w:r w:rsidR="00846713">
        <w:rPr>
          <w:rFonts w:asciiTheme="minorHAnsi" w:hAnsiTheme="minorHAnsi" w:cstheme="minorHAnsi"/>
          <w:bCs/>
          <w:sz w:val="22"/>
          <w:szCs w:val="22"/>
        </w:rPr>
        <w:t>. Častým důvodem pro nedodržování opatření je pocit, že jsou příliš obtížná.</w:t>
      </w:r>
      <w:r w:rsidR="00C9605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6D0D">
        <w:rPr>
          <w:rFonts w:asciiTheme="minorHAnsi" w:hAnsiTheme="minorHAnsi" w:cstheme="minorHAnsi"/>
          <w:bCs/>
          <w:sz w:val="22"/>
          <w:szCs w:val="22"/>
        </w:rPr>
        <w:t>P</w:t>
      </w:r>
      <w:r w:rsidR="004E5368">
        <w:rPr>
          <w:rFonts w:asciiTheme="minorHAnsi" w:hAnsiTheme="minorHAnsi" w:cstheme="minorHAnsi"/>
          <w:bCs/>
          <w:sz w:val="22"/>
          <w:szCs w:val="22"/>
        </w:rPr>
        <w:t xml:space="preserve">ětina pacientů </w:t>
      </w:r>
      <w:r w:rsidR="007B6FB7">
        <w:rPr>
          <w:rFonts w:asciiTheme="minorHAnsi" w:hAnsiTheme="minorHAnsi" w:cstheme="minorHAnsi"/>
          <w:bCs/>
          <w:sz w:val="22"/>
          <w:szCs w:val="22"/>
        </w:rPr>
        <w:t>uvádí, že je nedodržuje</w:t>
      </w:r>
      <w:r w:rsidR="000E4801">
        <w:rPr>
          <w:rFonts w:asciiTheme="minorHAnsi" w:hAnsiTheme="minorHAnsi" w:cstheme="minorHAnsi"/>
          <w:bCs/>
          <w:sz w:val="22"/>
          <w:szCs w:val="22"/>
        </w:rPr>
        <w:t>,</w:t>
      </w:r>
      <w:r w:rsidR="007B6FB7">
        <w:rPr>
          <w:rFonts w:asciiTheme="minorHAnsi" w:hAnsiTheme="minorHAnsi" w:cstheme="minorHAnsi"/>
          <w:bCs/>
          <w:sz w:val="22"/>
          <w:szCs w:val="22"/>
        </w:rPr>
        <w:t xml:space="preserve"> neboť věří, že hlavní roli hraje genetika</w:t>
      </w:r>
      <w:r w:rsidR="00846713">
        <w:rPr>
          <w:rFonts w:asciiTheme="minorHAnsi" w:hAnsiTheme="minorHAnsi" w:cstheme="minorHAnsi"/>
          <w:bCs/>
          <w:sz w:val="22"/>
          <w:szCs w:val="22"/>
        </w:rPr>
        <w:t>.</w:t>
      </w:r>
      <w:r w:rsidR="006063A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8C07A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4D13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D72FAB">
        <w:rPr>
          <w:rFonts w:asciiTheme="minorHAnsi" w:hAnsiTheme="minorHAnsi" w:cstheme="minorHAnsi"/>
          <w:bCs/>
          <w:i/>
          <w:iCs/>
          <w:sz w:val="22"/>
          <w:szCs w:val="22"/>
        </w:rPr>
        <w:t>V souvislost</w:t>
      </w:r>
      <w:r w:rsidR="00897D7E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="00D72FA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</w:t>
      </w:r>
      <w:r w:rsidR="004457E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e srdečním selháním </w:t>
      </w:r>
      <w:r w:rsidR="00E679D4">
        <w:rPr>
          <w:rFonts w:asciiTheme="minorHAnsi" w:hAnsiTheme="minorHAnsi" w:cstheme="minorHAnsi"/>
          <w:bCs/>
          <w:i/>
          <w:iCs/>
          <w:sz w:val="22"/>
          <w:szCs w:val="22"/>
        </w:rPr>
        <w:t>se setkáváme s</w:t>
      </w:r>
      <w:r w:rsidR="009F021A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řad</w:t>
      </w:r>
      <w:r w:rsidR="00E679D4">
        <w:rPr>
          <w:rFonts w:asciiTheme="minorHAnsi" w:hAnsiTheme="minorHAnsi" w:cstheme="minorHAnsi"/>
          <w:bCs/>
          <w:i/>
          <w:iCs/>
          <w:sz w:val="22"/>
          <w:szCs w:val="22"/>
        </w:rPr>
        <w:t>ou</w:t>
      </w:r>
      <w:r w:rsidR="0022311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rizikových</w:t>
      </w:r>
      <w:r w:rsidR="009F021A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2311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faktorů, </w:t>
      </w:r>
      <w:r w:rsidR="00DB2E0F">
        <w:rPr>
          <w:rFonts w:asciiTheme="minorHAnsi" w:hAnsiTheme="minorHAnsi" w:cstheme="minorHAnsi"/>
          <w:bCs/>
          <w:i/>
          <w:iCs/>
          <w:sz w:val="22"/>
          <w:szCs w:val="22"/>
        </w:rPr>
        <w:t>které mohou zapříčiňovat vznik nemoci</w:t>
      </w:r>
      <w:r w:rsidR="0022311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</w:t>
      </w:r>
      <w:r w:rsidR="00DB2E0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ale také </w:t>
      </w:r>
      <w:r w:rsidR="003A1CFD">
        <w:rPr>
          <w:rFonts w:asciiTheme="minorHAnsi" w:hAnsiTheme="minorHAnsi" w:cstheme="minorHAnsi"/>
          <w:bCs/>
          <w:i/>
          <w:iCs/>
          <w:sz w:val="22"/>
          <w:szCs w:val="22"/>
        </w:rPr>
        <w:t>negativně ovlivňo</w:t>
      </w:r>
      <w:r w:rsidR="0057283A">
        <w:rPr>
          <w:rFonts w:asciiTheme="minorHAnsi" w:hAnsiTheme="minorHAnsi" w:cstheme="minorHAnsi"/>
          <w:bCs/>
          <w:i/>
          <w:iCs/>
          <w:sz w:val="22"/>
          <w:szCs w:val="22"/>
        </w:rPr>
        <w:t>vat její další vývoj</w:t>
      </w:r>
      <w:r w:rsidR="0022311E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24286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Příkladem může být obezita, o níž řada lidí </w:t>
      </w:r>
      <w:proofErr w:type="spellStart"/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>tvdí</w:t>
      </w:r>
      <w:proofErr w:type="spellEnd"/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že ji má takzvaně v rodině. </w:t>
      </w:r>
      <w:r w:rsidR="00A95855">
        <w:rPr>
          <w:rFonts w:asciiTheme="minorHAnsi" w:hAnsiTheme="minorHAnsi" w:cstheme="minorHAnsi"/>
          <w:bCs/>
          <w:i/>
          <w:iCs/>
          <w:sz w:val="22"/>
          <w:szCs w:val="22"/>
        </w:rPr>
        <w:t>Představuje</w:t>
      </w:r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jak </w:t>
      </w:r>
      <w:r w:rsidR="00A958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riziko pro </w:t>
      </w:r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rozvoj </w:t>
      </w:r>
      <w:r w:rsidR="00C13EE9">
        <w:rPr>
          <w:rFonts w:asciiTheme="minorHAnsi" w:hAnsiTheme="minorHAnsi" w:cstheme="minorHAnsi"/>
          <w:bCs/>
          <w:i/>
          <w:iCs/>
          <w:sz w:val="22"/>
          <w:szCs w:val="22"/>
        </w:rPr>
        <w:t>nemoci</w:t>
      </w:r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>, tak</w:t>
      </w:r>
      <w:r w:rsidR="00A9585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pro</w:t>
      </w:r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13EE9">
        <w:rPr>
          <w:rFonts w:asciiTheme="minorHAnsi" w:hAnsiTheme="minorHAnsi" w:cstheme="minorHAnsi"/>
          <w:bCs/>
          <w:i/>
          <w:iCs/>
          <w:sz w:val="22"/>
          <w:szCs w:val="22"/>
        </w:rPr>
        <w:t>zhoršování</w:t>
      </w:r>
      <w:r w:rsidR="00BE5B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stavu pacienta.</w:t>
      </w:r>
      <w:r w:rsidR="009D6C6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B2E5F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>acienti</w:t>
      </w:r>
      <w:r w:rsidR="00DA648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nicméně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9B2E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mohou 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>svoje zdraví a</w:t>
      </w:r>
      <w:r w:rsidR="000E4801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2D4234">
        <w:rPr>
          <w:rFonts w:asciiTheme="minorHAnsi" w:hAnsiTheme="minorHAnsi" w:cstheme="minorHAnsi"/>
          <w:bCs/>
          <w:i/>
          <w:iCs/>
          <w:sz w:val="22"/>
          <w:szCs w:val="22"/>
        </w:rPr>
        <w:t>další vývoj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1069D">
        <w:rPr>
          <w:rFonts w:asciiTheme="minorHAnsi" w:hAnsiTheme="minorHAnsi" w:cstheme="minorHAnsi"/>
          <w:bCs/>
          <w:i/>
          <w:iCs/>
          <w:sz w:val="22"/>
          <w:szCs w:val="22"/>
        </w:rPr>
        <w:t>nemoci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B268D">
        <w:rPr>
          <w:rFonts w:asciiTheme="minorHAnsi" w:hAnsiTheme="minorHAnsi" w:cstheme="minorHAnsi"/>
          <w:bCs/>
          <w:i/>
          <w:iCs/>
          <w:sz w:val="22"/>
          <w:szCs w:val="22"/>
        </w:rPr>
        <w:t>opravdu</w:t>
      </w:r>
      <w:r w:rsidR="00BB55F0" w:rsidRPr="00EA01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473283">
        <w:rPr>
          <w:rFonts w:asciiTheme="minorHAnsi" w:hAnsiTheme="minorHAnsi" w:cstheme="minorHAnsi"/>
          <w:bCs/>
          <w:i/>
          <w:iCs/>
          <w:sz w:val="22"/>
          <w:szCs w:val="22"/>
        </w:rPr>
        <w:t>významně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ovlivnit</w:t>
      </w:r>
      <w:r w:rsidR="009B2E5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právě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CD51E3">
        <w:rPr>
          <w:rFonts w:asciiTheme="minorHAnsi" w:hAnsiTheme="minorHAnsi" w:cstheme="minorHAnsi"/>
          <w:bCs/>
          <w:i/>
          <w:iCs/>
          <w:sz w:val="22"/>
          <w:szCs w:val="22"/>
        </w:rPr>
        <w:t>dodržováním režimových opatření</w:t>
      </w:r>
      <w:r w:rsidR="00AE28A6">
        <w:rPr>
          <w:rFonts w:asciiTheme="minorHAnsi" w:hAnsiTheme="minorHAnsi" w:cstheme="minorHAnsi"/>
          <w:bCs/>
          <w:i/>
          <w:iCs/>
          <w:sz w:val="22"/>
          <w:szCs w:val="22"/>
        </w:rPr>
        <w:t>, mezi která se kromě zdravého životního stylu řadí</w:t>
      </w:r>
      <w:r w:rsidR="006E03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E332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i tzv. </w:t>
      </w:r>
      <w:proofErr w:type="spellStart"/>
      <w:r w:rsidR="00E332FD">
        <w:rPr>
          <w:rFonts w:asciiTheme="minorHAnsi" w:hAnsiTheme="minorHAnsi" w:cstheme="minorHAnsi"/>
          <w:bCs/>
          <w:i/>
          <w:iCs/>
          <w:sz w:val="22"/>
          <w:szCs w:val="22"/>
        </w:rPr>
        <w:t>selfmonitorace</w:t>
      </w:r>
      <w:proofErr w:type="spellEnd"/>
      <w:r w:rsidR="00E332F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tj. např. </w:t>
      </w:r>
      <w:r w:rsidR="00AE28A6">
        <w:rPr>
          <w:rFonts w:asciiTheme="minorHAnsi" w:hAnsiTheme="minorHAnsi" w:cstheme="minorHAnsi"/>
          <w:bCs/>
          <w:i/>
          <w:iCs/>
          <w:sz w:val="22"/>
          <w:szCs w:val="22"/>
        </w:rPr>
        <w:t>pravideln</w:t>
      </w:r>
      <w:r w:rsidR="00E332FD">
        <w:rPr>
          <w:rFonts w:asciiTheme="minorHAnsi" w:hAnsiTheme="minorHAnsi" w:cstheme="minorHAnsi"/>
          <w:bCs/>
          <w:i/>
          <w:iCs/>
          <w:sz w:val="22"/>
          <w:szCs w:val="22"/>
        </w:rPr>
        <w:t>é</w:t>
      </w:r>
      <w:r w:rsidR="00AE28A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měření tlaku</w:t>
      </w:r>
      <w:r w:rsidR="006E037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pulsu</w:t>
      </w:r>
      <w:r w:rsidR="00E332FD">
        <w:rPr>
          <w:rFonts w:asciiTheme="minorHAnsi" w:hAnsiTheme="minorHAnsi" w:cstheme="minorHAnsi"/>
          <w:bCs/>
          <w:i/>
          <w:iCs/>
          <w:sz w:val="22"/>
          <w:szCs w:val="22"/>
        </w:rPr>
        <w:t>, sledování váhy, obvodu břicha a otoků dolních končetin</w:t>
      </w:r>
      <w:r w:rsidR="001973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Je to </w:t>
      </w:r>
      <w:r w:rsidR="00EF4352">
        <w:rPr>
          <w:rFonts w:asciiTheme="minorHAnsi" w:hAnsiTheme="minorHAnsi" w:cstheme="minorHAnsi"/>
          <w:bCs/>
          <w:i/>
          <w:iCs/>
          <w:sz w:val="22"/>
          <w:szCs w:val="22"/>
        </w:rPr>
        <w:t>podstatná</w:t>
      </w:r>
      <w:r w:rsidR="001973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součást léčby, zejména vezmeme-li v</w:t>
      </w:r>
      <w:r w:rsidR="000E4801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1973C7">
        <w:rPr>
          <w:rFonts w:asciiTheme="minorHAnsi" w:hAnsiTheme="minorHAnsi" w:cstheme="minorHAnsi"/>
          <w:bCs/>
          <w:i/>
          <w:iCs/>
          <w:sz w:val="22"/>
          <w:szCs w:val="22"/>
        </w:rPr>
        <w:t>pota</w:t>
      </w:r>
      <w:r w:rsidR="00B241F2">
        <w:rPr>
          <w:rFonts w:asciiTheme="minorHAnsi" w:hAnsiTheme="minorHAnsi" w:cstheme="minorHAnsi"/>
          <w:bCs/>
          <w:i/>
          <w:iCs/>
          <w:sz w:val="22"/>
          <w:szCs w:val="22"/>
        </w:rPr>
        <w:t>z</w:t>
      </w:r>
      <w:r w:rsidR="001973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, že </w:t>
      </w:r>
      <w:r w:rsidR="00B06C70">
        <w:rPr>
          <w:rFonts w:asciiTheme="minorHAnsi" w:hAnsiTheme="minorHAnsi" w:cstheme="minorHAnsi"/>
          <w:bCs/>
          <w:i/>
          <w:iCs/>
          <w:sz w:val="22"/>
          <w:szCs w:val="22"/>
        </w:rPr>
        <w:t>srdečním selháním trpí v součas</w:t>
      </w:r>
      <w:r w:rsidR="000E4801">
        <w:rPr>
          <w:rFonts w:asciiTheme="minorHAnsi" w:hAnsiTheme="minorHAnsi" w:cstheme="minorHAnsi"/>
          <w:bCs/>
          <w:i/>
          <w:iCs/>
          <w:sz w:val="22"/>
          <w:szCs w:val="22"/>
        </w:rPr>
        <w:t>n</w:t>
      </w:r>
      <w:r w:rsidR="00B06C70">
        <w:rPr>
          <w:rFonts w:asciiTheme="minorHAnsi" w:hAnsiTheme="minorHAnsi" w:cstheme="minorHAnsi"/>
          <w:bCs/>
          <w:i/>
          <w:iCs/>
          <w:sz w:val="22"/>
          <w:szCs w:val="22"/>
        </w:rPr>
        <w:t>osti přibližně 230 tisíc Čechů a př</w:t>
      </w:r>
      <w:r w:rsidR="000F5805">
        <w:rPr>
          <w:rFonts w:asciiTheme="minorHAnsi" w:hAnsiTheme="minorHAnsi" w:cstheme="minorHAnsi"/>
          <w:bCs/>
          <w:i/>
          <w:iCs/>
          <w:sz w:val="22"/>
          <w:szCs w:val="22"/>
        </w:rPr>
        <w:t>edpokládá se, že dalších</w:t>
      </w:r>
      <w:r w:rsidR="00B06C7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200</w:t>
      </w:r>
      <w:r w:rsidR="000E4801">
        <w:rPr>
          <w:rFonts w:asciiTheme="minorHAnsi" w:hAnsiTheme="minorHAnsi" w:cstheme="minorHAnsi"/>
          <w:bCs/>
          <w:i/>
          <w:iCs/>
          <w:sz w:val="22"/>
          <w:szCs w:val="22"/>
        </w:rPr>
        <w:t> </w:t>
      </w:r>
      <w:r w:rsidR="00B06C70">
        <w:rPr>
          <w:rFonts w:asciiTheme="minorHAnsi" w:hAnsiTheme="minorHAnsi" w:cstheme="minorHAnsi"/>
          <w:bCs/>
          <w:i/>
          <w:iCs/>
          <w:sz w:val="22"/>
          <w:szCs w:val="22"/>
        </w:rPr>
        <w:t>tisíc není prozatím diagnostikován</w:t>
      </w:r>
      <w:r w:rsidR="00E332FD">
        <w:rPr>
          <w:rFonts w:asciiTheme="minorHAnsi" w:hAnsiTheme="minorHAnsi" w:cstheme="minorHAnsi"/>
          <w:bCs/>
          <w:i/>
          <w:iCs/>
          <w:sz w:val="22"/>
          <w:szCs w:val="22"/>
        </w:rPr>
        <w:t>o</w:t>
      </w:r>
      <w:r w:rsidR="00A95855">
        <w:rPr>
          <w:rFonts w:asciiTheme="minorHAnsi" w:hAnsiTheme="minorHAnsi" w:cstheme="minorHAnsi"/>
          <w:bCs/>
          <w:i/>
          <w:iCs/>
          <w:sz w:val="22"/>
          <w:szCs w:val="22"/>
        </w:rPr>
        <w:t>. Genetika by neměla být výmluvou</w:t>
      </w:r>
      <w:r w:rsidR="003618CD">
        <w:rPr>
          <w:rFonts w:asciiTheme="minorHAnsi" w:hAnsiTheme="minorHAnsi" w:cstheme="minorHAnsi"/>
          <w:bCs/>
          <w:i/>
          <w:iCs/>
          <w:sz w:val="22"/>
          <w:szCs w:val="22"/>
        </w:rPr>
        <w:t>, ale naopak dalším důvodem pro aktivitu pacienta</w:t>
      </w:r>
      <w:r w:rsidR="00B06C70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6F2F08" w:rsidRPr="00C91B1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 </w:t>
      </w:r>
      <w:r w:rsidR="006F2F08">
        <w:rPr>
          <w:rFonts w:asciiTheme="minorHAnsi" w:hAnsiTheme="minorHAnsi" w:cstheme="minorHAnsi"/>
          <w:bCs/>
          <w:sz w:val="22"/>
          <w:szCs w:val="22"/>
        </w:rPr>
        <w:t>říká kardiolog doc. MUDr. Jan Bělohlávek, Ph.D.</w:t>
      </w:r>
    </w:p>
    <w:p w14:paraId="0E12E353" w14:textId="77777777" w:rsidR="00FB4EC3" w:rsidRDefault="00FB4EC3" w:rsidP="00FB4EC3">
      <w:pPr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4C70E9" w14:textId="7D08BE46" w:rsidR="001F7AE1" w:rsidRPr="00FB4EC3" w:rsidRDefault="001F7AE1" w:rsidP="004C4556">
      <w:pPr>
        <w:spacing w:after="120"/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F7AE1">
        <w:rPr>
          <w:rFonts w:asciiTheme="minorHAnsi" w:hAnsiTheme="minorHAnsi" w:cstheme="minorHAnsi"/>
          <w:b/>
          <w:sz w:val="22"/>
          <w:szCs w:val="22"/>
        </w:rPr>
        <w:t>Co dělá Čechům problém dodržovat</w:t>
      </w:r>
      <w:r w:rsidR="00D56887">
        <w:rPr>
          <w:rFonts w:asciiTheme="minorHAnsi" w:hAnsiTheme="minorHAnsi" w:cstheme="minorHAnsi"/>
          <w:b/>
          <w:sz w:val="22"/>
          <w:szCs w:val="22"/>
        </w:rPr>
        <w:t xml:space="preserve"> a jak se s tí</w:t>
      </w:r>
      <w:r w:rsidR="007F4192">
        <w:rPr>
          <w:rFonts w:asciiTheme="minorHAnsi" w:hAnsiTheme="minorHAnsi" w:cstheme="minorHAnsi"/>
          <w:b/>
          <w:sz w:val="22"/>
          <w:szCs w:val="22"/>
        </w:rPr>
        <w:t>m</w:t>
      </w:r>
      <w:r w:rsidR="00D56887">
        <w:rPr>
          <w:rFonts w:asciiTheme="minorHAnsi" w:hAnsiTheme="minorHAnsi" w:cstheme="minorHAnsi"/>
          <w:b/>
          <w:sz w:val="22"/>
          <w:szCs w:val="22"/>
        </w:rPr>
        <w:t xml:space="preserve"> poprat</w:t>
      </w:r>
    </w:p>
    <w:p w14:paraId="0323681E" w14:textId="1A561762" w:rsidR="0027185E" w:rsidRDefault="003C5D1D" w:rsidP="00F564F0">
      <w:pPr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Řadu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 režimových opatření</w:t>
      </w:r>
      <w:r>
        <w:rPr>
          <w:rFonts w:asciiTheme="minorHAnsi" w:hAnsiTheme="minorHAnsi" w:cstheme="minorHAnsi"/>
          <w:bCs/>
          <w:sz w:val="22"/>
          <w:szCs w:val="22"/>
        </w:rPr>
        <w:t>, která jsou doporučována jako součást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 léčb</w:t>
      </w:r>
      <w:r>
        <w:rPr>
          <w:rFonts w:asciiTheme="minorHAnsi" w:hAnsiTheme="minorHAnsi" w:cstheme="minorHAnsi"/>
          <w:bCs/>
          <w:sz w:val="22"/>
          <w:szCs w:val="22"/>
        </w:rPr>
        <w:t>y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 srdečního selhání</w:t>
      </w:r>
      <w:r w:rsidR="000E4801">
        <w:rPr>
          <w:rFonts w:asciiTheme="minorHAnsi" w:hAnsiTheme="minorHAnsi" w:cstheme="minorHAnsi"/>
          <w:bCs/>
          <w:sz w:val="22"/>
          <w:szCs w:val="22"/>
        </w:rPr>
        <w:t>,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 l</w:t>
      </w:r>
      <w:r w:rsidR="00261402">
        <w:rPr>
          <w:rFonts w:asciiTheme="minorHAnsi" w:hAnsiTheme="minorHAnsi" w:cstheme="minorHAnsi"/>
          <w:bCs/>
          <w:sz w:val="22"/>
          <w:szCs w:val="22"/>
        </w:rPr>
        <w:t>z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e snadno aplikovat </w:t>
      </w:r>
      <w:r>
        <w:rPr>
          <w:rFonts w:asciiTheme="minorHAnsi" w:hAnsiTheme="minorHAnsi" w:cstheme="minorHAnsi"/>
          <w:bCs/>
          <w:sz w:val="22"/>
          <w:szCs w:val="22"/>
        </w:rPr>
        <w:t xml:space="preserve">i </w:t>
      </w:r>
      <w:r w:rsidR="000E4801">
        <w:rPr>
          <w:rFonts w:asciiTheme="minorHAnsi" w:hAnsiTheme="minorHAnsi" w:cstheme="minorHAnsi"/>
          <w:bCs/>
          <w:sz w:val="22"/>
          <w:szCs w:val="22"/>
        </w:rPr>
        <w:t>u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 další</w:t>
      </w:r>
      <w:r w:rsidR="000E4801">
        <w:rPr>
          <w:rFonts w:asciiTheme="minorHAnsi" w:hAnsiTheme="minorHAnsi" w:cstheme="minorHAnsi"/>
          <w:bCs/>
          <w:sz w:val="22"/>
          <w:szCs w:val="22"/>
        </w:rPr>
        <w:t>ch</w:t>
      </w:r>
      <w:r w:rsidR="00D56887" w:rsidRPr="00D56887">
        <w:rPr>
          <w:rFonts w:asciiTheme="minorHAnsi" w:hAnsiTheme="minorHAnsi" w:cstheme="minorHAnsi"/>
          <w:bCs/>
          <w:sz w:val="22"/>
          <w:szCs w:val="22"/>
        </w:rPr>
        <w:t xml:space="preserve"> onemocnění. </w:t>
      </w:r>
      <w:r w:rsidR="00D56887">
        <w:rPr>
          <w:rFonts w:asciiTheme="minorHAnsi" w:hAnsiTheme="minorHAnsi" w:cstheme="minorHAnsi"/>
          <w:bCs/>
          <w:sz w:val="22"/>
          <w:szCs w:val="22"/>
        </w:rPr>
        <w:t xml:space="preserve">Pro Čechy je paradoxně nejnáročnější dodržovat </w:t>
      </w:r>
      <w:r w:rsidR="00FC56EA">
        <w:rPr>
          <w:rFonts w:asciiTheme="minorHAnsi" w:hAnsiTheme="minorHAnsi" w:cstheme="minorHAnsi"/>
          <w:bCs/>
          <w:sz w:val="22"/>
          <w:szCs w:val="22"/>
        </w:rPr>
        <w:t xml:space="preserve">tři ze čtyř </w:t>
      </w:r>
      <w:r w:rsidR="00D56887">
        <w:rPr>
          <w:rFonts w:asciiTheme="minorHAnsi" w:hAnsiTheme="minorHAnsi" w:cstheme="minorHAnsi"/>
          <w:bCs/>
          <w:sz w:val="22"/>
          <w:szCs w:val="22"/>
        </w:rPr>
        <w:t>opatření, která podle nich mohou největší měrou přispět k léčbě kardiovaskulárních onemocnění. Jedná se o</w:t>
      </w:r>
      <w:r w:rsidR="000E4801">
        <w:rPr>
          <w:rFonts w:asciiTheme="minorHAnsi" w:hAnsiTheme="minorHAnsi" w:cstheme="minorHAnsi"/>
          <w:bCs/>
          <w:sz w:val="22"/>
          <w:szCs w:val="22"/>
        </w:rPr>
        <w:t> </w:t>
      </w:r>
      <w:r w:rsidR="00D56887">
        <w:rPr>
          <w:rFonts w:asciiTheme="minorHAnsi" w:hAnsiTheme="minorHAnsi" w:cstheme="minorHAnsi"/>
          <w:bCs/>
          <w:sz w:val="22"/>
          <w:szCs w:val="22"/>
        </w:rPr>
        <w:t>zdravou stravu, redukci váhy a pravidelný pohyb.</w:t>
      </w:r>
      <w:r w:rsidR="006063A7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D568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>S</w:t>
      </w:r>
      <w:r w:rsidR="004C45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právný režim </w:t>
      </w:r>
      <w:r w:rsidR="0034458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dokáže 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nemocnému srdci </w:t>
      </w:r>
      <w:r w:rsidR="004C45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značně 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ulevi</w:t>
      </w:r>
      <w:r w:rsidR="00344583">
        <w:rPr>
          <w:rFonts w:asciiTheme="minorHAnsi" w:hAnsiTheme="minorHAnsi" w:cstheme="minorHAnsi"/>
          <w:bCs/>
          <w:i/>
          <w:iCs/>
          <w:sz w:val="22"/>
          <w:szCs w:val="22"/>
        </w:rPr>
        <w:t>t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>, proto jsou z</w:t>
      </w:r>
      <w:r w:rsidR="007E242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dravé stravování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E242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a pravidelný pohyb při léčbě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kardiovaskulárních onemocnění</w:t>
      </w:r>
      <w:r w:rsidR="007E242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>klíčové</w:t>
      </w:r>
      <w:r w:rsidR="004C45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257BEE">
        <w:rPr>
          <w:rFonts w:asciiTheme="minorHAnsi" w:hAnsiTheme="minorHAnsi" w:cstheme="minorHAnsi"/>
          <w:bCs/>
          <w:i/>
          <w:iCs/>
          <w:sz w:val="22"/>
          <w:szCs w:val="22"/>
        </w:rPr>
        <w:t>Při chronickém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srdeční</w:t>
      </w:r>
      <w:r w:rsidR="00257BEE">
        <w:rPr>
          <w:rFonts w:asciiTheme="minorHAnsi" w:hAnsiTheme="minorHAnsi" w:cstheme="minorHAnsi"/>
          <w:bCs/>
          <w:i/>
          <w:iCs/>
          <w:sz w:val="22"/>
          <w:szCs w:val="22"/>
        </w:rPr>
        <w:t>m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selhání srdce nezvládá plnit svoji funkci</w:t>
      </w:r>
      <w:r w:rsidR="00581F1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 plném rozsahu.</w:t>
      </w:r>
      <w:r w:rsidR="00257B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581F13">
        <w:rPr>
          <w:rFonts w:asciiTheme="minorHAnsi" w:hAnsiTheme="minorHAnsi" w:cstheme="minorHAnsi"/>
          <w:bCs/>
          <w:i/>
          <w:iCs/>
          <w:sz w:val="22"/>
          <w:szCs w:val="22"/>
        </w:rPr>
        <w:t>P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okud ho neúměrně zatížíme nevhodnou stravou</w:t>
      </w:r>
      <w:r w:rsidR="0024249F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tekutinami</w:t>
      </w:r>
      <w:r w:rsidR="00443B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nebo</w:t>
      </w:r>
      <w:r w:rsidR="005B609F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neúměrnou</w:t>
      </w:r>
      <w:r w:rsidR="00443B2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fyzickou aktivitou,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může se stav pacienta výrazně zhoršit</w:t>
      </w:r>
      <w:r w:rsidR="003A7919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BC128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Naopak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57BEE">
        <w:rPr>
          <w:rFonts w:asciiTheme="minorHAnsi" w:hAnsiTheme="minorHAnsi" w:cstheme="minorHAnsi"/>
          <w:bCs/>
          <w:i/>
          <w:iCs/>
          <w:sz w:val="22"/>
          <w:szCs w:val="22"/>
        </w:rPr>
        <w:t>vhodná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B74E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 pravidelná pohybová </w:t>
      </w:r>
      <w:r w:rsidR="007E2427">
        <w:rPr>
          <w:rFonts w:asciiTheme="minorHAnsi" w:hAnsiTheme="minorHAnsi" w:cstheme="minorHAnsi"/>
          <w:bCs/>
          <w:i/>
          <w:iCs/>
          <w:sz w:val="22"/>
          <w:szCs w:val="22"/>
        </w:rPr>
        <w:t>aktivita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může</w:t>
      </w:r>
      <w:r w:rsidR="00B74E3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i u</w:t>
      </w:r>
      <w:r w:rsidR="00602BD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pacientů se srdečním selháním</w:t>
      </w:r>
      <w:r w:rsidR="00AE469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8313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zlepšit práci </w:t>
      </w:r>
      <w:r w:rsidR="00D820F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svalů </w:t>
      </w:r>
      <w:r w:rsidR="008313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a </w:t>
      </w:r>
      <w:r w:rsidR="00C6078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snížit </w:t>
      </w:r>
      <w:r w:rsidR="008313EC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tak </w:t>
      </w:r>
      <w:r w:rsidR="00C6078C">
        <w:rPr>
          <w:rFonts w:asciiTheme="minorHAnsi" w:hAnsiTheme="minorHAnsi" w:cstheme="minorHAnsi"/>
          <w:bCs/>
          <w:i/>
          <w:iCs/>
          <w:sz w:val="22"/>
          <w:szCs w:val="22"/>
        </w:rPr>
        <w:t>nároky na práci srdce</w:t>
      </w:r>
      <w:r w:rsidR="007D1406"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  <w:r w:rsidR="006A017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820F7">
        <w:rPr>
          <w:rFonts w:asciiTheme="minorHAnsi" w:hAnsiTheme="minorHAnsi" w:cstheme="minorHAnsi"/>
          <w:bCs/>
          <w:i/>
          <w:iCs/>
          <w:sz w:val="22"/>
          <w:szCs w:val="22"/>
        </w:rPr>
        <w:t>To pak díky tomu</w:t>
      </w:r>
      <w:r w:rsidR="006A0178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>zvlá</w:t>
      </w:r>
      <w:r w:rsidR="00D820F7">
        <w:rPr>
          <w:rFonts w:asciiTheme="minorHAnsi" w:hAnsiTheme="minorHAnsi" w:cstheme="minorHAnsi"/>
          <w:bCs/>
          <w:i/>
          <w:iCs/>
          <w:sz w:val="22"/>
          <w:szCs w:val="22"/>
        </w:rPr>
        <w:t>dá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větší zátěž</w:t>
      </w:r>
      <w:r w:rsidR="004935C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Navíc 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>pokud se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pacient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>i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 nadváhou a obezitou dob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>ře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strav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>ují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pravideln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>ě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>hýbou</w:t>
      </w:r>
      <w:r w:rsidR="003E2D3B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790933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2F121C">
        <w:rPr>
          <w:rFonts w:asciiTheme="minorHAnsi" w:hAnsiTheme="minorHAnsi" w:cstheme="minorHAnsi"/>
          <w:bCs/>
          <w:i/>
          <w:iCs/>
          <w:sz w:val="22"/>
          <w:szCs w:val="22"/>
        </w:rPr>
        <w:t>ubývá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jako první i tuková </w:t>
      </w:r>
      <w:r w:rsidR="00C54552">
        <w:rPr>
          <w:rFonts w:asciiTheme="minorHAnsi" w:hAnsiTheme="minorHAnsi" w:cstheme="minorHAnsi"/>
          <w:bCs/>
          <w:i/>
          <w:iCs/>
          <w:sz w:val="22"/>
          <w:szCs w:val="22"/>
        </w:rPr>
        <w:lastRenderedPageBreak/>
        <w:t xml:space="preserve">hmota, která obaluje srdce. </w:t>
      </w:r>
      <w:r w:rsidR="004935C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Dle lékařské praxe </w:t>
      </w:r>
      <w:r w:rsidR="00AB1D4F">
        <w:rPr>
          <w:rFonts w:asciiTheme="minorHAnsi" w:hAnsiTheme="minorHAnsi" w:cstheme="minorHAnsi"/>
          <w:bCs/>
          <w:i/>
          <w:iCs/>
          <w:sz w:val="22"/>
          <w:szCs w:val="22"/>
        </w:rPr>
        <w:t>dodržování režimových opatření opravdu zvyšuje kvalitu života pacientů</w:t>
      </w:r>
      <w:r w:rsidR="008E675D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 vede k jejich větší soběstačnosti</w:t>
      </w:r>
      <w:r w:rsidR="00AB1D4F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D56887" w:rsidRPr="00D5688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“ </w:t>
      </w:r>
      <w:r w:rsidR="00D56887">
        <w:rPr>
          <w:rFonts w:asciiTheme="minorHAnsi" w:hAnsiTheme="minorHAnsi" w:cstheme="minorHAnsi"/>
          <w:bCs/>
          <w:sz w:val="22"/>
          <w:szCs w:val="22"/>
        </w:rPr>
        <w:t xml:space="preserve">říká kardiolog doc. MUDr. </w:t>
      </w:r>
      <w:r w:rsidR="00380015">
        <w:rPr>
          <w:rFonts w:asciiTheme="minorHAnsi" w:hAnsiTheme="minorHAnsi" w:cstheme="minorHAnsi"/>
          <w:bCs/>
          <w:sz w:val="22"/>
          <w:szCs w:val="22"/>
        </w:rPr>
        <w:t xml:space="preserve">Vladimír </w:t>
      </w:r>
      <w:proofErr w:type="spellStart"/>
      <w:r w:rsidR="00380015">
        <w:rPr>
          <w:rFonts w:asciiTheme="minorHAnsi" w:hAnsiTheme="minorHAnsi" w:cstheme="minorHAnsi"/>
          <w:bCs/>
          <w:sz w:val="22"/>
          <w:szCs w:val="22"/>
        </w:rPr>
        <w:t>Tuka</w:t>
      </w:r>
      <w:proofErr w:type="spellEnd"/>
      <w:r w:rsidR="00D56887">
        <w:rPr>
          <w:rFonts w:asciiTheme="minorHAnsi" w:hAnsiTheme="minorHAnsi" w:cstheme="minorHAnsi"/>
          <w:bCs/>
          <w:sz w:val="22"/>
          <w:szCs w:val="22"/>
        </w:rPr>
        <w:t>, Ph.D.</w:t>
      </w:r>
      <w:r w:rsidR="000E4801">
        <w:rPr>
          <w:rFonts w:asciiTheme="minorHAnsi" w:hAnsiTheme="minorHAnsi" w:cstheme="minorHAnsi"/>
          <w:bCs/>
          <w:sz w:val="22"/>
          <w:szCs w:val="22"/>
        </w:rPr>
        <w:t>,</w:t>
      </w:r>
      <w:r w:rsidR="00D5688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80015">
        <w:rPr>
          <w:rFonts w:asciiTheme="minorHAnsi" w:hAnsiTheme="minorHAnsi" w:cstheme="minorHAnsi"/>
          <w:bCs/>
          <w:sz w:val="22"/>
          <w:szCs w:val="22"/>
        </w:rPr>
        <w:t>z</w:t>
      </w:r>
      <w:r w:rsidR="00DD4EAA">
        <w:rPr>
          <w:rFonts w:asciiTheme="minorHAnsi" w:hAnsiTheme="minorHAnsi" w:cstheme="minorHAnsi"/>
          <w:bCs/>
          <w:sz w:val="22"/>
          <w:szCs w:val="22"/>
        </w:rPr>
        <w:t> </w:t>
      </w:r>
      <w:r w:rsidR="00333681">
        <w:rPr>
          <w:rFonts w:asciiTheme="minorHAnsi" w:hAnsiTheme="minorHAnsi" w:cstheme="minorHAnsi"/>
          <w:bCs/>
          <w:sz w:val="22"/>
          <w:szCs w:val="22"/>
        </w:rPr>
        <w:t>I</w:t>
      </w:r>
      <w:r w:rsidR="00DD4EAA">
        <w:rPr>
          <w:rFonts w:asciiTheme="minorHAnsi" w:hAnsiTheme="minorHAnsi" w:cstheme="minorHAnsi"/>
          <w:bCs/>
          <w:sz w:val="22"/>
          <w:szCs w:val="22"/>
        </w:rPr>
        <w:t>I</w:t>
      </w:r>
      <w:r w:rsidR="0033368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0E4801">
        <w:rPr>
          <w:rFonts w:asciiTheme="minorHAnsi" w:hAnsiTheme="minorHAnsi" w:cstheme="minorHAnsi"/>
          <w:bCs/>
          <w:sz w:val="22"/>
          <w:szCs w:val="22"/>
        </w:rPr>
        <w:t>i</w:t>
      </w:r>
      <w:r w:rsidR="00333681">
        <w:rPr>
          <w:rFonts w:asciiTheme="minorHAnsi" w:hAnsiTheme="minorHAnsi" w:cstheme="minorHAnsi"/>
          <w:bCs/>
          <w:sz w:val="22"/>
          <w:szCs w:val="22"/>
        </w:rPr>
        <w:t xml:space="preserve">nterní kliniky kardiologie a </w:t>
      </w:r>
      <w:proofErr w:type="spellStart"/>
      <w:r w:rsidR="00333681">
        <w:rPr>
          <w:rFonts w:asciiTheme="minorHAnsi" w:hAnsiTheme="minorHAnsi" w:cstheme="minorHAnsi"/>
          <w:bCs/>
          <w:sz w:val="22"/>
          <w:szCs w:val="22"/>
        </w:rPr>
        <w:t>angiologie</w:t>
      </w:r>
      <w:proofErr w:type="spellEnd"/>
      <w:r w:rsidR="00333681">
        <w:rPr>
          <w:rFonts w:asciiTheme="minorHAnsi" w:hAnsiTheme="minorHAnsi" w:cstheme="minorHAnsi"/>
          <w:bCs/>
          <w:sz w:val="22"/>
          <w:szCs w:val="22"/>
        </w:rPr>
        <w:t xml:space="preserve"> 1. LF UK a VFN.</w:t>
      </w:r>
    </w:p>
    <w:p w14:paraId="760F8F26" w14:textId="77777777" w:rsidR="000E4801" w:rsidRPr="00C91B1D" w:rsidRDefault="000E4801" w:rsidP="00F564F0">
      <w:pPr>
        <w:ind w:right="-51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4802ED" w14:textId="1A5A8F4A" w:rsidR="00B238D4" w:rsidRPr="00196EBA" w:rsidRDefault="004B20E7" w:rsidP="005B4992">
      <w:pPr>
        <w:spacing w:after="120"/>
        <w:ind w:right="-5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EBA">
        <w:rPr>
          <w:rFonts w:asciiTheme="minorHAnsi" w:hAnsiTheme="minorHAnsi" w:cstheme="minorHAnsi"/>
          <w:b/>
          <w:sz w:val="22"/>
          <w:szCs w:val="22"/>
        </w:rPr>
        <w:t xml:space="preserve">Není to jen zdravý životní styl </w:t>
      </w:r>
    </w:p>
    <w:p w14:paraId="06BBA745" w14:textId="6424ABE0" w:rsidR="00F5772F" w:rsidRDefault="000A069B" w:rsidP="005B4992">
      <w:pPr>
        <w:spacing w:after="120"/>
        <w:ind w:right="-51"/>
        <w:jc w:val="both"/>
        <w:rPr>
          <w:rStyle w:val="Hyperlink"/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Ke zdravé stravě, pravidelnému pohybu a možné redukci váhy se při léčbě srdečního selhání přidává ještě </w:t>
      </w:r>
      <w:r w:rsidR="00D206B1">
        <w:rPr>
          <w:rFonts w:asciiTheme="minorHAnsi" w:hAnsiTheme="minorHAnsi" w:cstheme="minorHAnsi"/>
          <w:bCs/>
          <w:sz w:val="22"/>
          <w:szCs w:val="22"/>
        </w:rPr>
        <w:t xml:space="preserve">výrazné </w:t>
      </w:r>
      <w:r>
        <w:rPr>
          <w:rFonts w:asciiTheme="minorHAnsi" w:hAnsiTheme="minorHAnsi" w:cstheme="minorHAnsi"/>
          <w:bCs/>
          <w:sz w:val="22"/>
          <w:szCs w:val="22"/>
        </w:rPr>
        <w:t xml:space="preserve">omezení alkoholu a </w:t>
      </w:r>
      <w:r w:rsidR="00D206B1">
        <w:rPr>
          <w:rFonts w:asciiTheme="minorHAnsi" w:hAnsiTheme="minorHAnsi" w:cstheme="minorHAnsi"/>
          <w:bCs/>
          <w:sz w:val="22"/>
          <w:szCs w:val="22"/>
        </w:rPr>
        <w:t>skoncování s</w:t>
      </w:r>
      <w:r>
        <w:rPr>
          <w:rFonts w:asciiTheme="minorHAnsi" w:hAnsiTheme="minorHAnsi" w:cstheme="minorHAnsi"/>
          <w:bCs/>
          <w:sz w:val="22"/>
          <w:szCs w:val="22"/>
        </w:rPr>
        <w:t xml:space="preserve"> kouření</w:t>
      </w:r>
      <w:r w:rsidR="00D206B1">
        <w:rPr>
          <w:rFonts w:asciiTheme="minorHAnsi" w:hAnsiTheme="minorHAnsi" w:cstheme="minorHAnsi"/>
          <w:bCs/>
          <w:sz w:val="22"/>
          <w:szCs w:val="22"/>
        </w:rPr>
        <w:t>m</w:t>
      </w:r>
      <w:r>
        <w:rPr>
          <w:rFonts w:asciiTheme="minorHAnsi" w:hAnsiTheme="minorHAnsi" w:cstheme="minorHAnsi"/>
          <w:bCs/>
          <w:sz w:val="22"/>
          <w:szCs w:val="22"/>
        </w:rPr>
        <w:t>. T</w:t>
      </w:r>
      <w:r w:rsidR="004D6D2A">
        <w:rPr>
          <w:rFonts w:asciiTheme="minorHAnsi" w:hAnsiTheme="minorHAnsi" w:cstheme="minorHAnsi"/>
          <w:bCs/>
          <w:sz w:val="22"/>
          <w:szCs w:val="22"/>
        </w:rPr>
        <w:t>a</w:t>
      </w:r>
      <w:r w:rsidR="005D53CD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65738">
        <w:rPr>
          <w:rFonts w:asciiTheme="minorHAnsi" w:hAnsiTheme="minorHAnsi" w:cstheme="minorHAnsi"/>
          <w:bCs/>
          <w:sz w:val="22"/>
          <w:szCs w:val="22"/>
        </w:rPr>
        <w:t xml:space="preserve">dvě </w:t>
      </w:r>
      <w:r w:rsidR="005D53CD">
        <w:rPr>
          <w:rFonts w:asciiTheme="minorHAnsi" w:hAnsiTheme="minorHAnsi" w:cstheme="minorHAnsi"/>
          <w:bCs/>
          <w:sz w:val="22"/>
          <w:szCs w:val="22"/>
        </w:rPr>
        <w:t xml:space="preserve">režimová opatření </w:t>
      </w:r>
      <w:r w:rsidR="00CF484A">
        <w:rPr>
          <w:rFonts w:asciiTheme="minorHAnsi" w:hAnsiTheme="minorHAnsi" w:cstheme="minorHAnsi"/>
          <w:bCs/>
          <w:sz w:val="22"/>
          <w:szCs w:val="22"/>
        </w:rPr>
        <w:t xml:space="preserve">označilo </w:t>
      </w:r>
      <w:r>
        <w:rPr>
          <w:rFonts w:asciiTheme="minorHAnsi" w:hAnsiTheme="minorHAnsi" w:cstheme="minorHAnsi"/>
          <w:bCs/>
          <w:sz w:val="22"/>
          <w:szCs w:val="22"/>
        </w:rPr>
        <w:t>66</w:t>
      </w:r>
      <w:r w:rsidR="000E4801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 xml:space="preserve">% Čechů jako </w:t>
      </w:r>
      <w:r w:rsidR="008472D3">
        <w:rPr>
          <w:rFonts w:asciiTheme="minorHAnsi" w:hAnsiTheme="minorHAnsi" w:cstheme="minorHAnsi"/>
          <w:bCs/>
          <w:sz w:val="22"/>
          <w:szCs w:val="22"/>
        </w:rPr>
        <w:t xml:space="preserve">zcela </w:t>
      </w:r>
      <w:r>
        <w:rPr>
          <w:rFonts w:asciiTheme="minorHAnsi" w:hAnsiTheme="minorHAnsi" w:cstheme="minorHAnsi"/>
          <w:bCs/>
          <w:sz w:val="22"/>
          <w:szCs w:val="22"/>
        </w:rPr>
        <w:t xml:space="preserve">nenáročná. Důležitý je </w:t>
      </w:r>
      <w:r w:rsidR="00E928F5">
        <w:rPr>
          <w:rFonts w:asciiTheme="minorHAnsi" w:hAnsiTheme="minorHAnsi" w:cstheme="minorHAnsi"/>
          <w:bCs/>
          <w:sz w:val="22"/>
          <w:szCs w:val="22"/>
        </w:rPr>
        <w:t>ale i</w:t>
      </w:r>
      <w:r>
        <w:rPr>
          <w:rFonts w:asciiTheme="minorHAnsi" w:hAnsiTheme="minorHAnsi" w:cstheme="minorHAnsi"/>
          <w:bCs/>
          <w:sz w:val="22"/>
          <w:szCs w:val="22"/>
        </w:rPr>
        <w:t xml:space="preserve"> odpočinek, omezení soli a regulace přísunu tekutin. Více než </w:t>
      </w:r>
      <w:r w:rsidR="00DB120A">
        <w:rPr>
          <w:rFonts w:asciiTheme="minorHAnsi" w:hAnsiTheme="minorHAnsi" w:cstheme="minorHAnsi"/>
          <w:bCs/>
          <w:sz w:val="22"/>
          <w:szCs w:val="22"/>
        </w:rPr>
        <w:t>7 </w:t>
      </w:r>
      <w:r>
        <w:rPr>
          <w:rFonts w:asciiTheme="minorHAnsi" w:hAnsiTheme="minorHAnsi" w:cstheme="minorHAnsi"/>
          <w:bCs/>
          <w:sz w:val="22"/>
          <w:szCs w:val="22"/>
        </w:rPr>
        <w:t>z</w:t>
      </w:r>
      <w:r w:rsidR="00DB120A">
        <w:rPr>
          <w:rFonts w:asciiTheme="minorHAnsi" w:hAnsiTheme="minorHAnsi" w:cstheme="minorHAnsi"/>
          <w:bCs/>
          <w:sz w:val="22"/>
          <w:szCs w:val="22"/>
        </w:rPr>
        <w:t> 10</w:t>
      </w:r>
      <w:r>
        <w:rPr>
          <w:rFonts w:asciiTheme="minorHAnsi" w:hAnsiTheme="minorHAnsi" w:cstheme="minorHAnsi"/>
          <w:bCs/>
          <w:sz w:val="22"/>
          <w:szCs w:val="22"/>
        </w:rPr>
        <w:t xml:space="preserve"> Čechů si</w:t>
      </w:r>
      <w:r w:rsidR="00963123">
        <w:rPr>
          <w:rFonts w:asciiTheme="minorHAnsi" w:hAnsiTheme="minorHAnsi" w:cstheme="minorHAnsi"/>
          <w:bCs/>
          <w:sz w:val="22"/>
          <w:szCs w:val="22"/>
        </w:rPr>
        <w:t xml:space="preserve"> však</w:t>
      </w:r>
      <w:r>
        <w:rPr>
          <w:rFonts w:asciiTheme="minorHAnsi" w:hAnsiTheme="minorHAnsi" w:cstheme="minorHAnsi"/>
          <w:bCs/>
          <w:sz w:val="22"/>
          <w:szCs w:val="22"/>
        </w:rPr>
        <w:t xml:space="preserve"> myslí, že je dostatečný pitný režim vhodný za každých okolností.</w:t>
      </w:r>
      <w:r w:rsidR="00101A86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28F5">
        <w:rPr>
          <w:rFonts w:asciiTheme="minorHAnsi" w:hAnsiTheme="minorHAnsi" w:cstheme="minorHAnsi"/>
          <w:bCs/>
          <w:sz w:val="22"/>
          <w:szCs w:val="22"/>
        </w:rPr>
        <w:t>Ale pozor, n</w:t>
      </w:r>
      <w:r>
        <w:rPr>
          <w:rFonts w:asciiTheme="minorHAnsi" w:hAnsiTheme="minorHAnsi" w:cstheme="minorHAnsi"/>
          <w:bCs/>
          <w:sz w:val="22"/>
          <w:szCs w:val="22"/>
        </w:rPr>
        <w:t>ení tomu tak</w:t>
      </w:r>
      <w:r w:rsidR="00101A86">
        <w:rPr>
          <w:rFonts w:asciiTheme="minorHAnsi" w:hAnsiTheme="minorHAnsi" w:cstheme="minorHAnsi"/>
          <w:bCs/>
          <w:sz w:val="22"/>
          <w:szCs w:val="22"/>
        </w:rPr>
        <w:t>.</w:t>
      </w:r>
      <w:r w:rsidR="00101A86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2058" w:rsidRPr="00E928F5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E928F5">
        <w:rPr>
          <w:rFonts w:asciiTheme="minorHAnsi" w:hAnsiTheme="minorHAnsi" w:cstheme="minorHAnsi"/>
          <w:bCs/>
          <w:i/>
          <w:iCs/>
          <w:sz w:val="22"/>
          <w:szCs w:val="22"/>
        </w:rPr>
        <w:t>Zvyknout si na režimová opatření může být zpočátku složité</w:t>
      </w:r>
      <w:r w:rsidR="00E42C0B">
        <w:rPr>
          <w:rFonts w:asciiTheme="minorHAnsi" w:hAnsiTheme="minorHAnsi" w:cstheme="minorHAnsi"/>
          <w:bCs/>
          <w:i/>
          <w:iCs/>
          <w:sz w:val="22"/>
          <w:szCs w:val="22"/>
        </w:rPr>
        <w:t>, proto</w:t>
      </w:r>
      <w:r w:rsidR="00E928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6653C">
        <w:rPr>
          <w:rFonts w:asciiTheme="minorHAnsi" w:hAnsiTheme="minorHAnsi" w:cstheme="minorHAnsi"/>
          <w:bCs/>
          <w:i/>
          <w:iCs/>
          <w:sz w:val="22"/>
          <w:szCs w:val="22"/>
        </w:rPr>
        <w:t>je třeba</w:t>
      </w:r>
      <w:r w:rsidR="00E928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veškeré nejasnosti konzultovat s lékařem. </w:t>
      </w:r>
      <w:r w:rsidR="00E44A21">
        <w:rPr>
          <w:rFonts w:asciiTheme="minorHAnsi" w:hAnsiTheme="minorHAnsi" w:cstheme="minorHAnsi"/>
          <w:bCs/>
          <w:i/>
          <w:iCs/>
          <w:sz w:val="22"/>
          <w:szCs w:val="22"/>
        </w:rPr>
        <w:t>Třeba</w:t>
      </w:r>
      <w:r w:rsidR="00DA1BE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přísun tekutin</w:t>
      </w:r>
      <w:r w:rsidR="00E44A2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A1BE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se u srdečního selhání doporučuje spíše omezovat. Neplatí tady čím více, tím lépe. </w:t>
      </w:r>
      <w:r w:rsidR="00E928F5" w:rsidRPr="00E928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Součástí režimu by mělo být také </w:t>
      </w:r>
      <w:r w:rsidR="00E928F5">
        <w:rPr>
          <w:rFonts w:asciiTheme="minorHAnsi" w:hAnsiTheme="minorHAnsi" w:cstheme="minorHAnsi"/>
          <w:bCs/>
          <w:i/>
          <w:iCs/>
          <w:sz w:val="22"/>
          <w:szCs w:val="22"/>
        </w:rPr>
        <w:t>každodenní</w:t>
      </w:r>
      <w:r w:rsidR="00E928F5" w:rsidRPr="00E928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m</w:t>
      </w:r>
      <w:r w:rsidR="00913C92">
        <w:rPr>
          <w:rFonts w:asciiTheme="minorHAnsi" w:hAnsiTheme="minorHAnsi" w:cstheme="minorHAnsi"/>
          <w:bCs/>
          <w:i/>
          <w:iCs/>
          <w:sz w:val="22"/>
          <w:szCs w:val="22"/>
        </w:rPr>
        <w:t>ě</w:t>
      </w:r>
      <w:r w:rsidR="00E928F5" w:rsidRPr="00E928F5">
        <w:rPr>
          <w:rFonts w:asciiTheme="minorHAnsi" w:hAnsiTheme="minorHAnsi" w:cstheme="minorHAnsi"/>
          <w:bCs/>
          <w:i/>
          <w:iCs/>
          <w:sz w:val="22"/>
          <w:szCs w:val="22"/>
        </w:rPr>
        <w:t>ření tlaku, pulsu, váhy a vnímání závažnosti projevů nemoci</w:t>
      </w:r>
      <w:r w:rsidR="000E4801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E928F5" w:rsidRPr="00E928F5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jako jsou otoky a dušnost</w:t>
      </w:r>
      <w:r w:rsidR="00E928F5">
        <w:rPr>
          <w:rFonts w:asciiTheme="minorHAnsi" w:hAnsiTheme="minorHAnsi" w:cstheme="minorHAnsi"/>
          <w:bCs/>
          <w:sz w:val="22"/>
          <w:szCs w:val="22"/>
        </w:rPr>
        <w:t xml:space="preserve">,“ zdůrazňuje </w:t>
      </w:r>
      <w:r w:rsidR="006317F1">
        <w:rPr>
          <w:rFonts w:asciiTheme="minorHAnsi" w:hAnsiTheme="minorHAnsi" w:cstheme="minorHAnsi"/>
          <w:bCs/>
          <w:sz w:val="22"/>
          <w:szCs w:val="22"/>
        </w:rPr>
        <w:t>doc. MUDr. Jan Bělohlávek, Ph.D.</w:t>
      </w:r>
      <w:r w:rsidR="002614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81B396E" w14:textId="471603F2" w:rsidR="00601866" w:rsidRPr="00C918D3" w:rsidRDefault="00601866" w:rsidP="005B4992">
      <w:pPr>
        <w:spacing w:after="120"/>
        <w:ind w:right="-51"/>
        <w:jc w:val="both"/>
        <w:rPr>
          <w:rStyle w:val="Hyperlink"/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  <w:r w:rsidRPr="00C918D3">
        <w:rPr>
          <w:rStyle w:val="Hyperlink"/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Disciplína může přinášet větší kvalitu života </w:t>
      </w:r>
    </w:p>
    <w:p w14:paraId="6D91749C" w14:textId="6BBBD60D" w:rsidR="000E474A" w:rsidRPr="00C34133" w:rsidRDefault="006B2631" w:rsidP="00C34133">
      <w:pPr>
        <w:jc w:val="both"/>
        <w:rPr>
          <w:rFonts w:ascii="Segoe UI" w:hAnsi="Segoe UI" w:cs="Segoe UI"/>
          <w:sz w:val="21"/>
          <w:szCs w:val="21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F5772F">
        <w:rPr>
          <w:rFonts w:asciiTheme="minorHAnsi" w:hAnsiTheme="minorHAnsi" w:cstheme="minorHAnsi"/>
          <w:bCs/>
          <w:sz w:val="22"/>
          <w:szCs w:val="22"/>
        </w:rPr>
        <w:t>hronické srdeční selhání</w:t>
      </w:r>
      <w:r>
        <w:rPr>
          <w:rFonts w:asciiTheme="minorHAnsi" w:hAnsiTheme="minorHAnsi" w:cstheme="minorHAnsi"/>
          <w:bCs/>
          <w:sz w:val="22"/>
          <w:szCs w:val="22"/>
        </w:rPr>
        <w:t xml:space="preserve"> se rozvíjí </w:t>
      </w:r>
      <w:r w:rsidR="00F5772F">
        <w:rPr>
          <w:rFonts w:asciiTheme="minorHAnsi" w:hAnsiTheme="minorHAnsi" w:cstheme="minorHAnsi"/>
          <w:bCs/>
          <w:sz w:val="22"/>
          <w:szCs w:val="22"/>
        </w:rPr>
        <w:t>u každého pátého nad 40 let.</w:t>
      </w:r>
      <w:r w:rsidR="00101A86">
        <w:rPr>
          <w:rFonts w:asciiTheme="minorHAnsi" w:hAnsiTheme="minorHAnsi" w:cstheme="minorHAnsi"/>
          <w:bCs/>
          <w:sz w:val="22"/>
          <w:szCs w:val="22"/>
          <w:vertAlign w:val="superscript"/>
        </w:rPr>
        <w:t>5</w:t>
      </w:r>
      <w:r w:rsidR="00F5772F">
        <w:rPr>
          <w:rFonts w:asciiTheme="minorHAnsi" w:hAnsiTheme="minorHAnsi" w:cstheme="minorHAnsi"/>
          <w:bCs/>
          <w:sz w:val="22"/>
          <w:szCs w:val="22"/>
        </w:rPr>
        <w:t xml:space="preserve"> Existenci rizikových faktorů, které mohou přispět k rozvoji právě této choroby, si uvědomuje 8 z 10 Čechů.</w:t>
      </w:r>
      <w:r w:rsidR="00F5772F">
        <w:rPr>
          <w:rFonts w:asciiTheme="minorHAnsi" w:hAnsiTheme="minorHAnsi" w:cstheme="minorHAnsi"/>
          <w:sz w:val="22"/>
          <w:szCs w:val="22"/>
        </w:rPr>
        <w:t xml:space="preserve"> </w:t>
      </w:r>
      <w:r w:rsidR="002D6F61" w:rsidRPr="005E5DC1">
        <w:rPr>
          <w:rFonts w:asciiTheme="minorHAnsi" w:hAnsiTheme="minorHAnsi" w:cstheme="minorHAnsi"/>
          <w:bCs/>
          <w:sz w:val="22"/>
          <w:szCs w:val="22"/>
        </w:rPr>
        <w:t>Odborníci mezi ně řad</w:t>
      </w:r>
      <w:r w:rsidR="005E27B6" w:rsidRPr="005E5DC1">
        <w:rPr>
          <w:rFonts w:asciiTheme="minorHAnsi" w:hAnsiTheme="minorHAnsi" w:cstheme="minorHAnsi"/>
          <w:bCs/>
          <w:sz w:val="22"/>
          <w:szCs w:val="22"/>
        </w:rPr>
        <w:t>í</w:t>
      </w:r>
      <w:r w:rsidR="005E5DC1">
        <w:rPr>
          <w:rFonts w:asciiTheme="minorHAnsi" w:hAnsiTheme="minorHAnsi" w:cstheme="minorHAnsi"/>
          <w:bCs/>
          <w:sz w:val="22"/>
          <w:szCs w:val="22"/>
        </w:rPr>
        <w:t xml:space="preserve"> například</w:t>
      </w:r>
      <w:r w:rsidR="005E27B6">
        <w:rPr>
          <w:rFonts w:asciiTheme="minorHAnsi" w:hAnsiTheme="minorHAnsi" w:cstheme="minorHAnsi"/>
          <w:bCs/>
          <w:sz w:val="22"/>
          <w:szCs w:val="22"/>
        </w:rPr>
        <w:t xml:space="preserve"> vysoký krevní tlak, obezitu, kouření a </w:t>
      </w:r>
      <w:r w:rsidR="005E5DC1">
        <w:rPr>
          <w:rFonts w:asciiTheme="minorHAnsi" w:hAnsiTheme="minorHAnsi" w:cstheme="minorHAnsi"/>
          <w:bCs/>
          <w:sz w:val="22"/>
          <w:szCs w:val="22"/>
        </w:rPr>
        <w:t>nezdravý</w:t>
      </w:r>
      <w:r w:rsidR="005E27B6">
        <w:rPr>
          <w:rFonts w:asciiTheme="minorHAnsi" w:hAnsiTheme="minorHAnsi" w:cstheme="minorHAnsi"/>
          <w:bCs/>
          <w:sz w:val="22"/>
          <w:szCs w:val="22"/>
        </w:rPr>
        <w:t xml:space="preserve"> životní styl.</w:t>
      </w:r>
      <w:r w:rsidR="00CE67EF">
        <w:rPr>
          <w:rFonts w:asciiTheme="minorHAnsi" w:hAnsiTheme="minorHAnsi" w:cstheme="minorHAnsi"/>
          <w:bCs/>
          <w:sz w:val="22"/>
          <w:szCs w:val="22"/>
          <w:vertAlign w:val="superscript"/>
        </w:rPr>
        <w:t>6</w:t>
      </w:r>
      <w:r w:rsidR="00F5772F">
        <w:rPr>
          <w:rFonts w:asciiTheme="minorHAnsi" w:hAnsiTheme="minorHAnsi" w:cstheme="minorHAnsi"/>
          <w:bCs/>
          <w:sz w:val="22"/>
          <w:szCs w:val="22"/>
        </w:rPr>
        <w:t xml:space="preserve"> Přestože povědomí o srdečním selhání u české veřejnosti narůstá, režimová opatření jsou stále něco, na čem mohou Češi zapracovat.</w:t>
      </w:r>
      <w:r w:rsidR="00CE67EF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 w:rsidR="00F577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5772F" w:rsidRPr="0021134E">
        <w:rPr>
          <w:rFonts w:asciiTheme="minorHAnsi" w:hAnsiTheme="minorHAnsi" w:cstheme="minorHAnsi"/>
          <w:bCs/>
          <w:sz w:val="22"/>
          <w:szCs w:val="22"/>
        </w:rPr>
        <w:t>Pacienti s chronickým srdečním selháním mohou žít desítky let a dodržování režimových opatření může mít velký vliv na to, jak kvalitně budou tyto roky prožívat</w:t>
      </w:r>
      <w:r w:rsidR="00F5772F">
        <w:rPr>
          <w:rFonts w:asciiTheme="minorHAnsi" w:hAnsiTheme="minorHAnsi" w:cstheme="minorHAnsi"/>
          <w:bCs/>
          <w:sz w:val="22"/>
          <w:szCs w:val="22"/>
        </w:rPr>
        <w:t>.</w:t>
      </w:r>
      <w:r w:rsidR="00CE67EF">
        <w:rPr>
          <w:rFonts w:asciiTheme="minorHAnsi" w:hAnsiTheme="minorHAnsi" w:cstheme="minorHAnsi"/>
          <w:bCs/>
          <w:sz w:val="22"/>
          <w:szCs w:val="22"/>
          <w:vertAlign w:val="superscript"/>
        </w:rPr>
        <w:t>4</w:t>
      </w:r>
      <w:r w:rsidR="00F5772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E6688" w:rsidRPr="009727A8">
        <w:rPr>
          <w:rFonts w:asciiTheme="minorHAnsi" w:hAnsiTheme="minorHAnsi" w:cstheme="minorHAnsi"/>
          <w:color w:val="000000" w:themeColor="text1"/>
          <w:sz w:val="22"/>
          <w:szCs w:val="22"/>
        </w:rPr>
        <w:t>Ruku na srdce, zdraví je vaše zodpovědnost a dodržováním režimových opatření můžete sami přispět ke své léčbě</w:t>
      </w:r>
      <w:r w:rsidR="003E66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spokojenosti.</w:t>
      </w:r>
      <w:r w:rsidR="00CE67EF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6</w:t>
      </w:r>
      <w:r w:rsidR="003E66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34133">
        <w:rPr>
          <w:rFonts w:asciiTheme="minorHAnsi" w:hAnsiTheme="minorHAnsi" w:cstheme="minorHAnsi"/>
          <w:bCs/>
          <w:sz w:val="22"/>
          <w:szCs w:val="22"/>
        </w:rPr>
        <w:t>V</w:t>
      </w:r>
      <w:r w:rsidR="00C34133" w:rsidRPr="00C34133">
        <w:rPr>
          <w:rFonts w:asciiTheme="minorHAnsi" w:hAnsiTheme="minorHAnsi" w:cstheme="minorHAnsi"/>
          <w:bCs/>
          <w:sz w:val="22"/>
          <w:szCs w:val="22"/>
        </w:rPr>
        <w:t xml:space="preserve">še o režimových opatřeních při </w:t>
      </w:r>
      <w:r w:rsidR="00C34133">
        <w:rPr>
          <w:rFonts w:asciiTheme="minorHAnsi" w:hAnsiTheme="minorHAnsi" w:cstheme="minorHAnsi"/>
          <w:bCs/>
          <w:sz w:val="22"/>
          <w:szCs w:val="22"/>
        </w:rPr>
        <w:t>srdečním selhání</w:t>
      </w:r>
      <w:r w:rsidR="00C34133" w:rsidRPr="00C34133">
        <w:rPr>
          <w:rFonts w:asciiTheme="minorHAnsi" w:hAnsiTheme="minorHAnsi" w:cstheme="minorHAnsi"/>
          <w:bCs/>
          <w:sz w:val="22"/>
          <w:szCs w:val="22"/>
        </w:rPr>
        <w:t xml:space="preserve"> a nejen to</w:t>
      </w:r>
      <w:r w:rsidR="00C34133">
        <w:rPr>
          <w:rFonts w:ascii="Segoe UI" w:hAnsi="Segoe UI" w:cs="Segoe UI"/>
          <w:sz w:val="21"/>
          <w:szCs w:val="21"/>
        </w:rPr>
        <w:t xml:space="preserve"> </w:t>
      </w:r>
      <w:r w:rsidR="003E6688" w:rsidRPr="009C205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</w:t>
      </w:r>
      <w:hyperlink r:id="rId11" w:history="1">
        <w:r w:rsidR="003E6688" w:rsidRPr="009C2058">
          <w:rPr>
            <w:rStyle w:val="Hyperlink"/>
            <w:rFonts w:asciiTheme="minorHAnsi" w:eastAsiaTheme="minorHAnsi" w:hAnsiTheme="minorHAnsi" w:cstheme="minorHAnsi"/>
            <w:sz w:val="22"/>
            <w:szCs w:val="22"/>
          </w:rPr>
          <w:t>www.rukunasrdce.cz</w:t>
        </w:r>
      </w:hyperlink>
      <w:r w:rsidR="00DB120A" w:rsidRPr="00F564F0">
        <w:rPr>
          <w:rStyle w:val="Hyperlink"/>
          <w:rFonts w:asciiTheme="minorHAnsi" w:eastAsiaTheme="minorHAnsi" w:hAnsiTheme="minorHAnsi" w:cstheme="minorHAnsi"/>
          <w:color w:val="000000" w:themeColor="text1"/>
          <w:sz w:val="22"/>
          <w:szCs w:val="22"/>
          <w:u w:val="none"/>
        </w:rPr>
        <w:t>.</w:t>
      </w:r>
    </w:p>
    <w:p w14:paraId="1CBD0B08" w14:textId="77777777" w:rsidR="000E474A" w:rsidRPr="000E474A" w:rsidRDefault="000E474A" w:rsidP="000E474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5CF139" w14:textId="77777777" w:rsidR="000E474A" w:rsidRPr="00EE2F40" w:rsidRDefault="000E474A" w:rsidP="000E474A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E2F40">
        <w:rPr>
          <w:rFonts w:asciiTheme="minorHAnsi" w:hAnsiTheme="minorHAnsi" w:cstheme="minorHAnsi"/>
          <w:b/>
          <w:bCs/>
          <w:sz w:val="20"/>
          <w:szCs w:val="20"/>
        </w:rPr>
        <w:t xml:space="preserve">Kontakt pro média: </w:t>
      </w:r>
    </w:p>
    <w:p w14:paraId="579EDDD7" w14:textId="46A7E1DE" w:rsidR="000E474A" w:rsidRPr="00EE2F40" w:rsidRDefault="000E474A" w:rsidP="000E474A">
      <w:pPr>
        <w:rPr>
          <w:rFonts w:asciiTheme="minorHAnsi" w:hAnsiTheme="minorHAnsi" w:cstheme="minorHAnsi"/>
          <w:sz w:val="20"/>
          <w:szCs w:val="20"/>
        </w:rPr>
      </w:pPr>
      <w:r w:rsidRPr="00EE2F40">
        <w:rPr>
          <w:rFonts w:asciiTheme="minorHAnsi" w:hAnsiTheme="minorHAnsi" w:cstheme="minorHAnsi"/>
          <w:sz w:val="20"/>
          <w:szCs w:val="20"/>
        </w:rPr>
        <w:t xml:space="preserve">Markéta </w:t>
      </w:r>
      <w:proofErr w:type="spellStart"/>
      <w:r w:rsidRPr="00EE2F40">
        <w:rPr>
          <w:rFonts w:asciiTheme="minorHAnsi" w:hAnsiTheme="minorHAnsi" w:cstheme="minorHAnsi"/>
          <w:sz w:val="20"/>
          <w:szCs w:val="20"/>
        </w:rPr>
        <w:t>Stillerová</w:t>
      </w:r>
      <w:proofErr w:type="spellEnd"/>
      <w:r w:rsidRPr="00EE2F40">
        <w:rPr>
          <w:rFonts w:asciiTheme="minorHAnsi" w:hAnsiTheme="minorHAnsi" w:cstheme="minorHAnsi"/>
          <w:sz w:val="20"/>
          <w:szCs w:val="20"/>
        </w:rPr>
        <w:t xml:space="preserve">, PR </w:t>
      </w:r>
      <w:proofErr w:type="spellStart"/>
      <w:r w:rsidR="00BE4FF2" w:rsidRPr="00EE2F40">
        <w:rPr>
          <w:rFonts w:asciiTheme="minorHAnsi" w:hAnsiTheme="minorHAnsi" w:cstheme="minorHAnsi"/>
          <w:sz w:val="20"/>
          <w:szCs w:val="20"/>
        </w:rPr>
        <w:t>Director</w:t>
      </w:r>
      <w:proofErr w:type="spellEnd"/>
      <w:r w:rsidRPr="00EE2F4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E2F40">
        <w:rPr>
          <w:rFonts w:asciiTheme="minorHAnsi" w:hAnsiTheme="minorHAnsi" w:cstheme="minorHAnsi"/>
          <w:sz w:val="20"/>
          <w:szCs w:val="20"/>
        </w:rPr>
        <w:t>Havas</w:t>
      </w:r>
      <w:proofErr w:type="spellEnd"/>
      <w:r w:rsidRPr="00EE2F40">
        <w:rPr>
          <w:rFonts w:asciiTheme="minorHAnsi" w:hAnsiTheme="minorHAnsi" w:cstheme="minorHAnsi"/>
          <w:sz w:val="20"/>
          <w:szCs w:val="20"/>
        </w:rPr>
        <w:t xml:space="preserve">, 702 213 341, </w:t>
      </w:r>
      <w:hyperlink r:id="rId12" w:history="1">
        <w:r w:rsidRPr="00EE2F40">
          <w:rPr>
            <w:rStyle w:val="Hyperlink"/>
            <w:rFonts w:asciiTheme="minorHAnsi" w:hAnsiTheme="minorHAnsi" w:cstheme="minorHAnsi"/>
            <w:sz w:val="20"/>
            <w:szCs w:val="20"/>
          </w:rPr>
          <w:t>marketa.stillerova@havaspr.com</w:t>
        </w:r>
      </w:hyperlink>
      <w:r w:rsidRPr="00EE2F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4B15B8C" w14:textId="2D46BBDF" w:rsidR="000E474A" w:rsidRPr="00EE2F40" w:rsidRDefault="000E474A" w:rsidP="000E474A">
      <w:pPr>
        <w:spacing w:after="360"/>
        <w:rPr>
          <w:rFonts w:asciiTheme="minorHAnsi" w:hAnsiTheme="minorHAnsi" w:cstheme="minorHAnsi"/>
          <w:color w:val="0000FF" w:themeColor="hyperlink"/>
          <w:sz w:val="20"/>
          <w:szCs w:val="20"/>
          <w:u w:val="single"/>
        </w:rPr>
      </w:pPr>
      <w:r w:rsidRPr="00EE2F40">
        <w:rPr>
          <w:rFonts w:asciiTheme="minorHAnsi" w:hAnsiTheme="minorHAnsi" w:cstheme="minorHAnsi"/>
          <w:sz w:val="20"/>
          <w:szCs w:val="20"/>
        </w:rPr>
        <w:t xml:space="preserve">Kristýna </w:t>
      </w:r>
      <w:proofErr w:type="spellStart"/>
      <w:r w:rsidRPr="00EE2F40">
        <w:rPr>
          <w:rFonts w:asciiTheme="minorHAnsi" w:hAnsiTheme="minorHAnsi" w:cstheme="minorHAnsi"/>
          <w:sz w:val="20"/>
          <w:szCs w:val="20"/>
        </w:rPr>
        <w:t>Hudeová</w:t>
      </w:r>
      <w:proofErr w:type="spellEnd"/>
      <w:r w:rsidRPr="00EE2F40">
        <w:rPr>
          <w:rFonts w:asciiTheme="minorHAnsi" w:hAnsiTheme="minorHAnsi" w:cstheme="minorHAnsi"/>
          <w:sz w:val="20"/>
          <w:szCs w:val="20"/>
        </w:rPr>
        <w:t xml:space="preserve">, PR </w:t>
      </w:r>
      <w:proofErr w:type="spellStart"/>
      <w:r w:rsidR="007103A9" w:rsidRPr="00EE2F40">
        <w:rPr>
          <w:rFonts w:asciiTheme="minorHAnsi" w:hAnsiTheme="minorHAnsi" w:cstheme="minorHAnsi"/>
          <w:sz w:val="20"/>
          <w:szCs w:val="20"/>
        </w:rPr>
        <w:t>Manager</w:t>
      </w:r>
      <w:proofErr w:type="spellEnd"/>
      <w:r w:rsidRPr="00EE2F40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EE2F40">
        <w:rPr>
          <w:rFonts w:asciiTheme="minorHAnsi" w:hAnsiTheme="minorHAnsi" w:cstheme="minorHAnsi"/>
          <w:sz w:val="20"/>
          <w:szCs w:val="20"/>
        </w:rPr>
        <w:t>Havas</w:t>
      </w:r>
      <w:proofErr w:type="spellEnd"/>
      <w:r w:rsidRPr="00EE2F40">
        <w:rPr>
          <w:rFonts w:asciiTheme="minorHAnsi" w:hAnsiTheme="minorHAnsi" w:cstheme="minorHAnsi"/>
          <w:sz w:val="20"/>
          <w:szCs w:val="20"/>
        </w:rPr>
        <w:t xml:space="preserve">, 727 818 975, </w:t>
      </w:r>
      <w:hyperlink r:id="rId13" w:history="1">
        <w:r w:rsidRPr="00EE2F40">
          <w:rPr>
            <w:rStyle w:val="Hyperlink"/>
            <w:rFonts w:asciiTheme="minorHAnsi" w:hAnsiTheme="minorHAnsi" w:cstheme="minorHAnsi"/>
            <w:sz w:val="20"/>
            <w:szCs w:val="20"/>
          </w:rPr>
          <w:t>kristyna.hudeova@havaspr.com</w:t>
        </w:r>
      </w:hyperlink>
    </w:p>
    <w:p w14:paraId="77B5ADE2" w14:textId="77777777" w:rsidR="00EE2F40" w:rsidRPr="00EE2F40" w:rsidRDefault="00EE2F40" w:rsidP="00EE2F40">
      <w:pPr>
        <w:pStyle w:val="FootnoteText"/>
        <w:rPr>
          <w:rFonts w:asciiTheme="minorHAnsi" w:hAnsiTheme="minorHAnsi" w:cstheme="minorHAnsi"/>
          <w:bCs/>
          <w:sz w:val="16"/>
          <w:szCs w:val="16"/>
        </w:rPr>
      </w:pPr>
      <w:r w:rsidRPr="00EE2F40">
        <w:rPr>
          <w:rFonts w:asciiTheme="minorHAnsi" w:hAnsiTheme="minorHAnsi" w:cstheme="minorHAnsi"/>
          <w:bCs/>
          <w:sz w:val="16"/>
          <w:szCs w:val="16"/>
        </w:rPr>
        <w:t>Zdroje:</w:t>
      </w:r>
    </w:p>
    <w:p w14:paraId="537DE1EF" w14:textId="2C4B1362" w:rsidR="00EE2F40" w:rsidRPr="009C30FE" w:rsidRDefault="00EE2F40" w:rsidP="00EE2F40">
      <w:pPr>
        <w:pStyle w:val="FootnoteText"/>
        <w:numPr>
          <w:ilvl w:val="0"/>
          <w:numId w:val="33"/>
        </w:numPr>
        <w:rPr>
          <w:rFonts w:asciiTheme="minorHAnsi" w:hAnsiTheme="minorHAnsi" w:cstheme="minorHAnsi"/>
          <w:sz w:val="16"/>
          <w:szCs w:val="16"/>
        </w:rPr>
      </w:pPr>
      <w:r w:rsidRPr="009C30FE">
        <w:rPr>
          <w:rFonts w:asciiTheme="minorHAnsi" w:hAnsiTheme="minorHAnsi" w:cstheme="minorHAnsi"/>
          <w:sz w:val="16"/>
          <w:szCs w:val="16"/>
        </w:rPr>
        <w:t xml:space="preserve">IKEM. </w:t>
      </w:r>
      <w:r w:rsidR="00DB120A">
        <w:rPr>
          <w:rFonts w:asciiTheme="minorHAnsi" w:hAnsiTheme="minorHAnsi" w:cstheme="minorHAnsi"/>
          <w:sz w:val="16"/>
          <w:szCs w:val="16"/>
        </w:rPr>
        <w:t>D</w:t>
      </w:r>
      <w:r w:rsidRPr="009C30FE">
        <w:rPr>
          <w:rFonts w:asciiTheme="minorHAnsi" w:hAnsiTheme="minorHAnsi" w:cstheme="minorHAnsi"/>
          <w:sz w:val="16"/>
          <w:szCs w:val="16"/>
        </w:rPr>
        <w:t xml:space="preserve">ostupné z: </w:t>
      </w:r>
      <w:hyperlink r:id="rId14" w:history="1">
        <w:r w:rsidRPr="009C30FE">
          <w:rPr>
            <w:rStyle w:val="Hyperlink"/>
            <w:rFonts w:asciiTheme="minorHAnsi" w:hAnsiTheme="minorHAnsi" w:cstheme="minorHAnsi"/>
            <w:sz w:val="16"/>
            <w:szCs w:val="16"/>
          </w:rPr>
          <w:t>https://www.ikem.cz/cs/ustavni-lekarna/pro-pacienty/materialy-ke-stazeni/a-1269/</w:t>
        </w:r>
      </w:hyperlink>
      <w:r w:rsidR="00DB120A">
        <w:rPr>
          <w:rFonts w:asciiTheme="minorHAnsi" w:hAnsiTheme="minorHAnsi" w:cstheme="minorHAnsi"/>
          <w:sz w:val="16"/>
          <w:szCs w:val="16"/>
        </w:rPr>
        <w:t xml:space="preserve">, poslední přístup </w:t>
      </w:r>
      <w:r w:rsidR="00DB120A" w:rsidRPr="009C30FE">
        <w:rPr>
          <w:rFonts w:asciiTheme="minorHAnsi" w:hAnsiTheme="minorHAnsi" w:cstheme="minorHAnsi"/>
          <w:sz w:val="16"/>
          <w:szCs w:val="16"/>
        </w:rPr>
        <w:t>1.</w:t>
      </w:r>
      <w:r w:rsidR="00DB120A">
        <w:rPr>
          <w:rFonts w:asciiTheme="minorHAnsi" w:hAnsiTheme="minorHAnsi" w:cstheme="minorHAnsi"/>
          <w:sz w:val="16"/>
          <w:szCs w:val="16"/>
        </w:rPr>
        <w:t> </w:t>
      </w:r>
      <w:r w:rsidR="00DB120A" w:rsidRPr="009C30FE">
        <w:rPr>
          <w:rFonts w:asciiTheme="minorHAnsi" w:hAnsiTheme="minorHAnsi" w:cstheme="minorHAnsi"/>
          <w:sz w:val="16"/>
          <w:szCs w:val="16"/>
        </w:rPr>
        <w:t>4.</w:t>
      </w:r>
      <w:r w:rsidR="00DB120A">
        <w:rPr>
          <w:rFonts w:asciiTheme="minorHAnsi" w:hAnsiTheme="minorHAnsi" w:cstheme="minorHAnsi"/>
          <w:sz w:val="16"/>
          <w:szCs w:val="16"/>
        </w:rPr>
        <w:t xml:space="preserve"> </w:t>
      </w:r>
      <w:r w:rsidR="00DB120A" w:rsidRPr="009C30FE">
        <w:rPr>
          <w:rFonts w:asciiTheme="minorHAnsi" w:hAnsiTheme="minorHAnsi" w:cstheme="minorHAnsi"/>
          <w:sz w:val="16"/>
          <w:szCs w:val="16"/>
        </w:rPr>
        <w:t>2020</w:t>
      </w:r>
      <w:r w:rsidR="00DB120A">
        <w:rPr>
          <w:rFonts w:asciiTheme="minorHAnsi" w:hAnsiTheme="minorHAnsi" w:cstheme="minorHAnsi"/>
          <w:sz w:val="16"/>
          <w:szCs w:val="16"/>
        </w:rPr>
        <w:t>.</w:t>
      </w:r>
    </w:p>
    <w:p w14:paraId="0C2C8290" w14:textId="57334F05" w:rsidR="00EE2F40" w:rsidRDefault="00EE2F40" w:rsidP="00EE2F4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>STEM/MARK</w:t>
      </w:r>
      <w:r w:rsidR="00DB120A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  <w:r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564F0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Češi a režimová opatření</w:t>
      </w:r>
      <w:r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>, březen 2020</w:t>
      </w:r>
      <w:r w:rsidR="00DB120A"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080842F2" w14:textId="2D4CEF30" w:rsidR="00EE2F40" w:rsidRDefault="00DB120A" w:rsidP="00EE2F4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Ministerstvo zdravotnictví ČR. </w:t>
      </w:r>
      <w:r w:rsidR="00EE2F40" w:rsidRPr="00F564F0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Zpráva o zdraví obyvatel ČR</w:t>
      </w:r>
      <w:r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,</w:t>
      </w:r>
      <w:r w:rsidR="00EE2F40" w:rsidRPr="00F564F0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2004</w:t>
      </w:r>
      <w:r w:rsidR="00EE2F40"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.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Dostu</w:t>
      </w:r>
      <w:r w:rsidR="00EE2F40"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pné z: </w:t>
      </w:r>
      <w:hyperlink r:id="rId15" w:history="1">
        <w:r w:rsidR="00EE2F40" w:rsidRPr="00EE2F40">
          <w:rPr>
            <w:rStyle w:val="Hyperlink"/>
            <w:rFonts w:asciiTheme="minorHAnsi" w:hAnsiTheme="minorHAnsi" w:cstheme="minorHAnsi"/>
            <w:sz w:val="16"/>
            <w:szCs w:val="16"/>
          </w:rPr>
          <w:t>http://www.szu.cz/uploads/documents/czzp/aktuality/Cesi_ziji_dele_ale_trapi_je_civilizacni_nemoci/Zprava_o_zdravi_obyvatel_CR_.pdf</w:t>
        </w:r>
      </w:hyperlink>
      <w:r w:rsidRPr="00F564F0">
        <w:rPr>
          <w:rStyle w:val="Hyperlink"/>
          <w:rFonts w:asciiTheme="minorHAnsi" w:hAnsiTheme="minorHAnsi" w:cstheme="minorHAnsi"/>
          <w:color w:val="000000" w:themeColor="text1"/>
          <w:sz w:val="16"/>
          <w:szCs w:val="16"/>
          <w:u w:val="none"/>
        </w:rPr>
        <w:t xml:space="preserve">, </w:t>
      </w:r>
      <w:r>
        <w:rPr>
          <w:rFonts w:asciiTheme="minorHAnsi" w:hAnsiTheme="minorHAnsi" w:cstheme="minorHAnsi"/>
          <w:sz w:val="16"/>
          <w:szCs w:val="16"/>
        </w:rPr>
        <w:t xml:space="preserve">poslední přístup </w:t>
      </w:r>
      <w:r w:rsidRPr="009C30FE">
        <w:rPr>
          <w:rFonts w:asciiTheme="minorHAnsi" w:hAnsiTheme="minorHAnsi" w:cstheme="minorHAnsi"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> </w:t>
      </w:r>
      <w:r w:rsidRPr="009C30FE">
        <w:rPr>
          <w:rFonts w:asciiTheme="minorHAnsi" w:hAnsiTheme="minorHAnsi" w:cstheme="minorHAnsi"/>
          <w:sz w:val="16"/>
          <w:szCs w:val="16"/>
        </w:rPr>
        <w:t>4.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C30FE">
        <w:rPr>
          <w:rFonts w:asciiTheme="minorHAnsi" w:hAnsiTheme="minorHAnsi" w:cstheme="minorHAnsi"/>
          <w:sz w:val="16"/>
          <w:szCs w:val="16"/>
        </w:rPr>
        <w:t>2020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1EB91C7C" w14:textId="7B80DE59" w:rsidR="00EE2F40" w:rsidRPr="00EE2F40" w:rsidRDefault="00DB120A" w:rsidP="00EE2F4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DB120A">
        <w:rPr>
          <w:rFonts w:asciiTheme="minorHAnsi" w:hAnsiTheme="minorHAnsi" w:cstheme="minorHAnsi"/>
          <w:sz w:val="16"/>
          <w:szCs w:val="16"/>
          <w:lang w:val="en-GB" w:eastAsia="cs-CZ"/>
        </w:rPr>
        <w:t>BEDNÁŘ</w:t>
      </w:r>
      <w:r>
        <w:rPr>
          <w:rFonts w:asciiTheme="minorHAnsi" w:hAnsiTheme="minorHAnsi" w:cstheme="minorHAnsi"/>
          <w:sz w:val="16"/>
          <w:szCs w:val="16"/>
          <w:lang w:val="en-GB" w:eastAsia="cs-CZ"/>
        </w:rPr>
        <w:t xml:space="preserve"> F.</w:t>
      </w:r>
      <w:r w:rsidR="00EE2F40" w:rsidRPr="00EE2F40">
        <w:rPr>
          <w:rFonts w:asciiTheme="minorHAnsi" w:hAnsiTheme="minorHAnsi" w:cstheme="minorHAnsi"/>
          <w:sz w:val="16"/>
          <w:szCs w:val="16"/>
          <w:lang w:val="en-GB" w:eastAsia="cs-CZ"/>
        </w:rPr>
        <w:t xml:space="preserve"> </w:t>
      </w:r>
      <w:proofErr w:type="spellStart"/>
      <w:r w:rsidR="00EE2F40" w:rsidRPr="00F564F0">
        <w:rPr>
          <w:rFonts w:asciiTheme="minorHAnsi" w:hAnsiTheme="minorHAnsi" w:cstheme="minorHAnsi"/>
          <w:i/>
          <w:iCs/>
          <w:sz w:val="16"/>
          <w:szCs w:val="16"/>
          <w:lang w:val="en-GB" w:eastAsia="cs-CZ"/>
        </w:rPr>
        <w:t>Chronické</w:t>
      </w:r>
      <w:proofErr w:type="spellEnd"/>
      <w:r w:rsidR="00EE2F40" w:rsidRPr="00F564F0">
        <w:rPr>
          <w:rFonts w:asciiTheme="minorHAnsi" w:hAnsiTheme="minorHAnsi" w:cstheme="minorHAnsi"/>
          <w:i/>
          <w:iCs/>
          <w:sz w:val="16"/>
          <w:szCs w:val="16"/>
          <w:lang w:val="en-GB" w:eastAsia="cs-CZ"/>
        </w:rPr>
        <w:t xml:space="preserve"> </w:t>
      </w:r>
      <w:proofErr w:type="spellStart"/>
      <w:r w:rsidR="00EE2F40" w:rsidRPr="00F564F0">
        <w:rPr>
          <w:rFonts w:asciiTheme="minorHAnsi" w:hAnsiTheme="minorHAnsi" w:cstheme="minorHAnsi"/>
          <w:i/>
          <w:iCs/>
          <w:sz w:val="16"/>
          <w:szCs w:val="16"/>
          <w:lang w:val="en-GB" w:eastAsia="cs-CZ"/>
        </w:rPr>
        <w:t>srdeční</w:t>
      </w:r>
      <w:proofErr w:type="spellEnd"/>
      <w:r w:rsidR="00EE2F40" w:rsidRPr="00F564F0">
        <w:rPr>
          <w:rFonts w:asciiTheme="minorHAnsi" w:hAnsiTheme="minorHAnsi" w:cstheme="minorHAnsi"/>
          <w:i/>
          <w:iCs/>
          <w:sz w:val="16"/>
          <w:szCs w:val="16"/>
          <w:lang w:val="en-GB" w:eastAsia="cs-CZ"/>
        </w:rPr>
        <w:t xml:space="preserve"> </w:t>
      </w:r>
      <w:proofErr w:type="spellStart"/>
      <w:r w:rsidR="00EE2F40" w:rsidRPr="00F564F0">
        <w:rPr>
          <w:rFonts w:asciiTheme="minorHAnsi" w:hAnsiTheme="minorHAnsi" w:cstheme="minorHAnsi"/>
          <w:i/>
          <w:iCs/>
          <w:sz w:val="16"/>
          <w:szCs w:val="16"/>
          <w:lang w:val="en-GB" w:eastAsia="cs-CZ"/>
        </w:rPr>
        <w:t>selhání</w:t>
      </w:r>
      <w:proofErr w:type="spellEnd"/>
      <w:r w:rsidR="00EE2F40" w:rsidRPr="00F564F0">
        <w:rPr>
          <w:rFonts w:asciiTheme="minorHAnsi" w:hAnsiTheme="minorHAnsi" w:cstheme="minorHAnsi"/>
          <w:i/>
          <w:iCs/>
          <w:sz w:val="16"/>
          <w:szCs w:val="16"/>
          <w:lang w:val="en-GB" w:eastAsia="cs-CZ"/>
        </w:rPr>
        <w:t>.</w:t>
      </w:r>
      <w:r w:rsidR="00EE2F40" w:rsidRPr="00EE2F40">
        <w:rPr>
          <w:rFonts w:asciiTheme="minorHAnsi" w:hAnsiTheme="minorHAnsi" w:cstheme="minorHAnsi"/>
          <w:sz w:val="16"/>
          <w:szCs w:val="16"/>
          <w:lang w:val="en-GB" w:eastAsia="cs-CZ"/>
        </w:rPr>
        <w:t xml:space="preserve"> Novartis, 2018</w:t>
      </w:r>
    </w:p>
    <w:p w14:paraId="45676F00" w14:textId="2AE4F1B1" w:rsidR="00EE2F40" w:rsidRDefault="00DB120A" w:rsidP="00EE2F4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>ŠPINAR</w:t>
      </w:r>
      <w:r w:rsidR="00EE2F40"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J et al. Souhrn Doporučených postupů ESC pro diagnostiku a léčbu akutního a chronického srdečního selhání z roku 2016. Připraven Českou kardiologickou společností, </w:t>
      </w:r>
      <w:proofErr w:type="spellStart"/>
      <w:r w:rsidR="00EE2F40" w:rsidRPr="00F564F0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Cor</w:t>
      </w:r>
      <w:proofErr w:type="spellEnd"/>
      <w:r w:rsidR="00EE2F40" w:rsidRPr="00F564F0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 xml:space="preserve"> et </w:t>
      </w:r>
      <w:proofErr w:type="spellStart"/>
      <w:r w:rsidR="00EE2F40" w:rsidRPr="00F564F0">
        <w:rPr>
          <w:rFonts w:asciiTheme="minorHAnsi" w:hAnsiTheme="minorHAnsi" w:cstheme="minorHAnsi"/>
          <w:i/>
          <w:iCs/>
          <w:color w:val="000000" w:themeColor="text1"/>
          <w:sz w:val="16"/>
          <w:szCs w:val="16"/>
        </w:rPr>
        <w:t>Vasa</w:t>
      </w:r>
      <w:proofErr w:type="spellEnd"/>
      <w:r w:rsidR="00EE2F40"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2016;58: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="00EE2F40" w:rsidRPr="00EE2F40">
        <w:rPr>
          <w:rFonts w:asciiTheme="minorHAnsi" w:hAnsiTheme="minorHAnsi" w:cstheme="minorHAnsi"/>
          <w:color w:val="000000" w:themeColor="text1"/>
          <w:sz w:val="16"/>
          <w:szCs w:val="16"/>
        </w:rPr>
        <w:t>e597–e637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>.</w:t>
      </w:r>
    </w:p>
    <w:p w14:paraId="508F18F3" w14:textId="1A5CE797" w:rsidR="000E474A" w:rsidRPr="00EE2F40" w:rsidRDefault="00EE2F40" w:rsidP="00EE2F40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EE2F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 xml:space="preserve">IKEM. </w:t>
      </w:r>
      <w:r w:rsidRPr="00F564F0">
        <w:rPr>
          <w:rFonts w:asciiTheme="minorHAnsi" w:eastAsia="Times New Roman" w:hAnsiTheme="minorHAnsi" w:cstheme="minorHAnsi"/>
          <w:i/>
          <w:iCs/>
          <w:color w:val="000000" w:themeColor="text1"/>
          <w:sz w:val="16"/>
          <w:szCs w:val="16"/>
          <w:lang w:eastAsia="en-GB"/>
        </w:rPr>
        <w:t>Srdeční selhání.</w:t>
      </w:r>
      <w:r w:rsidRPr="00EE2F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 xml:space="preserve"> Dostupné z: </w:t>
      </w:r>
      <w:hyperlink r:id="rId16" w:history="1">
        <w:r w:rsidRPr="00EE2F40">
          <w:rPr>
            <w:rFonts w:asciiTheme="minorHAnsi" w:eastAsia="Times New Roman" w:hAnsiTheme="minorHAnsi" w:cstheme="minorHAnsi"/>
            <w:color w:val="000000" w:themeColor="text1"/>
            <w:sz w:val="16"/>
            <w:szCs w:val="16"/>
            <w:lang w:eastAsia="en-GB"/>
          </w:rPr>
          <w:t>https://www.ikem.cz/cs/srdecni-selhani/a-414/</w:t>
        </w:r>
      </w:hyperlink>
      <w:r w:rsidR="00DB120A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 xml:space="preserve">, poslední přístup </w:t>
      </w:r>
      <w:r w:rsidR="00DB120A" w:rsidRPr="00EE2F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>5.</w:t>
      </w:r>
      <w:r w:rsidR="00DB120A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 xml:space="preserve"> </w:t>
      </w:r>
      <w:r w:rsidR="00DB120A" w:rsidRPr="00EE2F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>6.</w:t>
      </w:r>
      <w:r w:rsidR="00DB120A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 xml:space="preserve"> </w:t>
      </w:r>
      <w:r w:rsidR="00DB120A" w:rsidRPr="00EE2F40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>2020</w:t>
      </w:r>
      <w:r w:rsidR="00DB120A">
        <w:rPr>
          <w:rFonts w:asciiTheme="minorHAnsi" w:eastAsia="Times New Roman" w:hAnsiTheme="minorHAnsi" w:cstheme="minorHAnsi"/>
          <w:color w:val="000000" w:themeColor="text1"/>
          <w:sz w:val="16"/>
          <w:szCs w:val="16"/>
          <w:lang w:eastAsia="en-GB"/>
        </w:rPr>
        <w:t>.</w:t>
      </w:r>
    </w:p>
    <w:sectPr w:rsidR="000E474A" w:rsidRPr="00EE2F40" w:rsidSect="004132A2">
      <w:headerReference w:type="default" r:id="rId17"/>
      <w:footerReference w:type="default" r:id="rId18"/>
      <w:headerReference w:type="first" r:id="rId19"/>
      <w:footerReference w:type="first" r:id="rId20"/>
      <w:pgSz w:w="11901" w:h="16846" w:code="9"/>
      <w:pgMar w:top="1440" w:right="1440" w:bottom="1440" w:left="144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7DD1A" w14:textId="77777777" w:rsidR="00564C0E" w:rsidRDefault="00564C0E">
      <w:r>
        <w:separator/>
      </w:r>
    </w:p>
  </w:endnote>
  <w:endnote w:type="continuationSeparator" w:id="0">
    <w:p w14:paraId="5069B584" w14:textId="77777777" w:rsidR="00564C0E" w:rsidRDefault="00564C0E">
      <w:r>
        <w:continuationSeparator/>
      </w:r>
    </w:p>
  </w:endnote>
  <w:endnote w:type="continuationNotice" w:id="1">
    <w:p w14:paraId="0666791A" w14:textId="77777777" w:rsidR="00564C0E" w:rsidRDefault="00564C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0D394" w14:textId="5636EC54" w:rsidR="006723AB" w:rsidRPr="009309B5" w:rsidRDefault="00861817" w:rsidP="00EE2F40">
    <w:pPr>
      <w:tabs>
        <w:tab w:val="center" w:pos="4680"/>
        <w:tab w:val="right" w:pos="9360"/>
      </w:tabs>
      <w:ind w:right="-1185"/>
      <w:jc w:val="right"/>
      <w:rPr>
        <w:sz w:val="16"/>
        <w:szCs w:val="16"/>
      </w:rPr>
    </w:pPr>
    <w:r w:rsidRPr="006723AB">
      <w:rPr>
        <w:noProof/>
        <w:lang w:eastAsia="cs-CZ"/>
      </w:rPr>
      <w:drawing>
        <wp:anchor distT="0" distB="0" distL="114300" distR="114300" simplePos="0" relativeHeight="251658245" behindDoc="1" locked="0" layoutInCell="1" allowOverlap="1" wp14:anchorId="670563BD" wp14:editId="0A2C12E5">
          <wp:simplePos x="0" y="0"/>
          <wp:positionH relativeFrom="column">
            <wp:posOffset>0</wp:posOffset>
          </wp:positionH>
          <wp:positionV relativeFrom="paragraph">
            <wp:posOffset>3560</wp:posOffset>
          </wp:positionV>
          <wp:extent cx="1320165" cy="241300"/>
          <wp:effectExtent l="0" t="0" r="635" b="0"/>
          <wp:wrapNone/>
          <wp:docPr id="4" name="Picture 4" descr="A picture containing drawing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241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6723AB" w:rsidRPr="009309B5">
      <w:rPr>
        <w:sz w:val="16"/>
        <w:szCs w:val="16"/>
      </w:rPr>
      <w:t>Novartis</w:t>
    </w:r>
    <w:proofErr w:type="spellEnd"/>
    <w:r w:rsidR="006723AB" w:rsidRPr="009309B5">
      <w:rPr>
        <w:sz w:val="16"/>
        <w:szCs w:val="16"/>
      </w:rPr>
      <w:t xml:space="preserve"> s.r.o., Na Pankráci 1724/129, 140 00 Praha 4</w:t>
    </w:r>
    <w:r w:rsidR="006723AB" w:rsidRPr="009309B5">
      <w:rPr>
        <w:sz w:val="16"/>
        <w:szCs w:val="16"/>
      </w:rPr>
      <w:tab/>
      <w:t xml:space="preserve">       </w:t>
    </w:r>
  </w:p>
  <w:p w14:paraId="2511C6A9" w14:textId="79D8C8D4" w:rsidR="006723AB" w:rsidRPr="009309B5" w:rsidRDefault="006723AB" w:rsidP="006723AB">
    <w:pPr>
      <w:tabs>
        <w:tab w:val="center" w:pos="4680"/>
        <w:tab w:val="right" w:pos="9360"/>
      </w:tabs>
      <w:jc w:val="right"/>
      <w:rPr>
        <w:sz w:val="16"/>
        <w:szCs w:val="16"/>
        <w:lang w:val="de-DE"/>
      </w:rPr>
    </w:pPr>
    <w:r w:rsidRPr="009309B5">
      <w:rPr>
        <w:sz w:val="16"/>
        <w:szCs w:val="16"/>
      </w:rPr>
      <w:t xml:space="preserve">  </w:t>
    </w:r>
    <w:r w:rsidRPr="009309B5">
      <w:rPr>
        <w:sz w:val="16"/>
        <w:szCs w:val="16"/>
        <w:lang w:val="de-DE"/>
      </w:rPr>
      <w:t xml:space="preserve">tel.: +420 225 775 111, www.novartis.cz, </w:t>
    </w:r>
    <w:hyperlink r:id="rId2" w:history="1">
      <w:r w:rsidR="00D81CAF" w:rsidRPr="009309B5">
        <w:rPr>
          <w:rStyle w:val="Hyperlink"/>
          <w:sz w:val="16"/>
          <w:szCs w:val="16"/>
          <w:lang w:val="de-DE"/>
        </w:rPr>
        <w:t>info.cz@novartis.com</w:t>
      </w:r>
    </w:hyperlink>
  </w:p>
  <w:p w14:paraId="542FC14D" w14:textId="77777777" w:rsidR="00D81CAF" w:rsidRPr="009309B5" w:rsidRDefault="00D81CAF" w:rsidP="009309B5">
    <w:pPr>
      <w:tabs>
        <w:tab w:val="center" w:pos="4680"/>
        <w:tab w:val="right" w:pos="9360"/>
      </w:tabs>
      <w:jc w:val="right"/>
      <w:rPr>
        <w:sz w:val="16"/>
        <w:szCs w:val="16"/>
      </w:rPr>
    </w:pPr>
    <w:r w:rsidRPr="009309B5">
      <w:rPr>
        <w:sz w:val="16"/>
        <w:szCs w:val="16"/>
      </w:rPr>
      <w:t>CZ2006836008/06/2020</w:t>
    </w:r>
  </w:p>
  <w:p w14:paraId="478B881E" w14:textId="77777777" w:rsidR="00D81CAF" w:rsidRPr="006723AB" w:rsidRDefault="00D81CAF" w:rsidP="006723AB">
    <w:pPr>
      <w:tabs>
        <w:tab w:val="center" w:pos="4680"/>
        <w:tab w:val="right" w:pos="9360"/>
      </w:tabs>
      <w:jc w:val="right"/>
      <w:rPr>
        <w:lang w:val="de-DE"/>
      </w:rPr>
    </w:pPr>
  </w:p>
  <w:p w14:paraId="35FEF878" w14:textId="0A96C7E0" w:rsidR="00502EF3" w:rsidRDefault="009309B5" w:rsidP="00EE2F40">
    <w:pPr>
      <w:tabs>
        <w:tab w:val="left" w:pos="7011"/>
        <w:tab w:val="right" w:pos="9021"/>
      </w:tabs>
      <w:spacing w:line="360" w:lineRule="auto"/>
    </w:pPr>
    <w:r>
      <w:tab/>
    </w:r>
    <w:r w:rsidR="00EE2F40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6F70A" w14:textId="77777777" w:rsidR="00502EF3" w:rsidRDefault="00502EF3" w:rsidP="00B55A7D">
    <w:pPr>
      <w:pStyle w:val="Footer"/>
      <w:tabs>
        <w:tab w:val="clear" w:pos="4320"/>
        <w:tab w:val="clear" w:pos="8640"/>
        <w:tab w:val="left" w:pos="2610"/>
      </w:tabs>
    </w:pPr>
    <w:r>
      <w:rPr>
        <w:noProof/>
        <w:lang w:val="cs-CZ" w:eastAsia="cs-CZ"/>
      </w:rPr>
      <w:drawing>
        <wp:anchor distT="0" distB="0" distL="114300" distR="114300" simplePos="0" relativeHeight="251658242" behindDoc="0" locked="0" layoutInCell="1" allowOverlap="1" wp14:anchorId="37066CD4" wp14:editId="0C89CB93">
          <wp:simplePos x="0" y="0"/>
          <wp:positionH relativeFrom="column">
            <wp:posOffset>4848225</wp:posOffset>
          </wp:positionH>
          <wp:positionV relativeFrom="paragraph">
            <wp:posOffset>-27940</wp:posOffset>
          </wp:positionV>
          <wp:extent cx="1362075" cy="523875"/>
          <wp:effectExtent l="19050" t="0" r="9525" b="0"/>
          <wp:wrapSquare wrapText="bothSides"/>
          <wp:docPr id="22" name="Picture 1" descr="C:\Users\dianat\.newdawn\proenzi logo pruhled prenoska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t\.newdawn\proenzi logo pruhled prenoska (3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8700963" w14:textId="77777777" w:rsidR="00502EF3" w:rsidRDefault="00502EF3">
    <w:pPr>
      <w:pStyle w:val="Footer"/>
    </w:pPr>
    <w:r>
      <w:rPr>
        <w:noProof/>
        <w:lang w:val="cs-CZ" w:eastAsia="cs-CZ"/>
      </w:rPr>
      <w:drawing>
        <wp:anchor distT="0" distB="0" distL="114300" distR="114300" simplePos="0" relativeHeight="251658243" behindDoc="0" locked="0" layoutInCell="1" allowOverlap="1" wp14:anchorId="1D536F9E" wp14:editId="24EDB021">
          <wp:simplePos x="0" y="0"/>
          <wp:positionH relativeFrom="column">
            <wp:posOffset>4686300</wp:posOffset>
          </wp:positionH>
          <wp:positionV relativeFrom="paragraph">
            <wp:posOffset>200660</wp:posOffset>
          </wp:positionV>
          <wp:extent cx="2028825" cy="771525"/>
          <wp:effectExtent l="19050" t="0" r="9525" b="0"/>
          <wp:wrapNone/>
          <wp:docPr id="23" name="Obrázek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BE1EC" w14:textId="77777777" w:rsidR="00564C0E" w:rsidRDefault="00564C0E">
      <w:r>
        <w:separator/>
      </w:r>
    </w:p>
  </w:footnote>
  <w:footnote w:type="continuationSeparator" w:id="0">
    <w:p w14:paraId="79FBEEFE" w14:textId="77777777" w:rsidR="00564C0E" w:rsidRDefault="00564C0E">
      <w:r>
        <w:continuationSeparator/>
      </w:r>
    </w:p>
  </w:footnote>
  <w:footnote w:type="continuationNotice" w:id="1">
    <w:p w14:paraId="656AEC47" w14:textId="77777777" w:rsidR="00564C0E" w:rsidRDefault="00564C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471FD" w14:textId="41EB84AD" w:rsidR="00502EF3" w:rsidRPr="0096226D" w:rsidRDefault="0016610D">
    <w:pPr>
      <w:pStyle w:val="Header"/>
    </w:pPr>
    <w:r w:rsidRPr="00A05D37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anchor distT="0" distB="0" distL="114300" distR="114300" simplePos="0" relativeHeight="251658246" behindDoc="1" locked="0" layoutInCell="1" allowOverlap="1" wp14:anchorId="75545BFE" wp14:editId="3DFEBA77">
          <wp:simplePos x="0" y="0"/>
          <wp:positionH relativeFrom="column">
            <wp:posOffset>5185350</wp:posOffset>
          </wp:positionH>
          <wp:positionV relativeFrom="paragraph">
            <wp:posOffset>186264</wp:posOffset>
          </wp:positionV>
          <wp:extent cx="494665" cy="700405"/>
          <wp:effectExtent l="0" t="0" r="635" b="0"/>
          <wp:wrapNone/>
          <wp:docPr id="3" name="Picture 3" descr="C:\Users\marketa.hrabankova\Desktop\Havas_farma\Novartis_SRDEční selhání\Kreativa\2_v_finál k 2_11_2017\Logo RUKU NA SRDCE\Logo-bílý podk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Havas_farma\Novartis_SRDEční selhání\Kreativa\2_v_finál k 2_11_2017\Logo RUKU NA SRDCE\Logo-bílý podkl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1817" w:rsidRPr="00ED407F">
      <w:rPr>
        <w:rFonts w:ascii="Tms Rmn" w:hAnsi="Tms Rmn" w:cs="Tms Rmn"/>
        <w:noProof/>
        <w:color w:val="000000"/>
        <w:sz w:val="24"/>
        <w:szCs w:val="24"/>
        <w:lang w:val="cs-CZ" w:eastAsia="cs-CZ"/>
      </w:rPr>
      <w:drawing>
        <wp:anchor distT="0" distB="0" distL="114300" distR="114300" simplePos="0" relativeHeight="251658244" behindDoc="1" locked="0" layoutInCell="1" allowOverlap="1" wp14:anchorId="07B94E08" wp14:editId="63CE1535">
          <wp:simplePos x="0" y="0"/>
          <wp:positionH relativeFrom="column">
            <wp:posOffset>3175</wp:posOffset>
          </wp:positionH>
          <wp:positionV relativeFrom="paragraph">
            <wp:posOffset>332105</wp:posOffset>
          </wp:positionV>
          <wp:extent cx="1076325" cy="553085"/>
          <wp:effectExtent l="0" t="0" r="3175" b="5715"/>
          <wp:wrapNone/>
          <wp:docPr id="1" name="Picture 1" descr="C:\Users\marketa.hrabankova\Desktop\Templates\havas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a.hrabankova\Desktop\Templates\havas_b&amp;w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5" r="5497" b="14969"/>
                  <a:stretch/>
                </pic:blipFill>
                <pic:spPr bwMode="auto">
                  <a:xfrm>
                    <a:off x="0" y="0"/>
                    <a:ext cx="107632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34FC">
      <w:tab/>
    </w:r>
    <w:r w:rsidR="007634FC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4DB7" w14:textId="77777777" w:rsidR="00502EF3" w:rsidRDefault="00502EF3">
    <w:pPr>
      <w:pStyle w:val="Header"/>
      <w:tabs>
        <w:tab w:val="left" w:pos="993"/>
      </w:tabs>
      <w:ind w:left="-426" w:firstLine="426"/>
    </w:pPr>
  </w:p>
  <w:p w14:paraId="799245AF" w14:textId="77777777" w:rsidR="00502EF3" w:rsidRDefault="00502EF3">
    <w:pPr>
      <w:pStyle w:val="Header"/>
      <w:ind w:left="-426" w:firstLine="426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17995CE" wp14:editId="5074C54B">
              <wp:simplePos x="0" y="0"/>
              <wp:positionH relativeFrom="page">
                <wp:posOffset>165735</wp:posOffset>
              </wp:positionH>
              <wp:positionV relativeFrom="page">
                <wp:posOffset>765175</wp:posOffset>
              </wp:positionV>
              <wp:extent cx="571500" cy="9406255"/>
              <wp:effectExtent l="0" t="0" r="0" b="4445"/>
              <wp:wrapTight wrapText="bothSides">
                <wp:wrapPolygon edited="0">
                  <wp:start x="0" y="0"/>
                  <wp:lineTo x="0" y="21566"/>
                  <wp:lineTo x="20880" y="21566"/>
                  <wp:lineTo x="20880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940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F72BE16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>Expo 58, Letenské sady 1500</w:t>
                          </w:r>
                        </w:p>
                        <w:p w14:paraId="0FF316A1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  <w:r>
                            <w:rPr>
                              <w:spacing w:val="30"/>
                              <w:sz w:val="15"/>
                              <w:szCs w:val="15"/>
                            </w:rPr>
                            <w:t xml:space="preserve">170 00 Praha 7, Czech Republic </w:t>
                          </w:r>
                        </w:p>
                        <w:p w14:paraId="7BB7E0A6" w14:textId="77777777" w:rsidR="00502EF3" w:rsidRDefault="00502EF3">
                          <w:pPr>
                            <w:rPr>
                              <w:spacing w:val="3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7995C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3.05pt;margin-top:60.25pt;width:45pt;height:740.6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" stroked="f">
              <v:textbox style="layout-flow:vertical">
                <w:txbxContent>
                  <w:p w14:paraId="1F72BE16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>Expo 58, Letenské sady 1500</w:t>
                    </w:r>
                  </w:p>
                  <w:p w14:paraId="0FF316A1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  <w:r>
                      <w:rPr>
                        <w:spacing w:val="30"/>
                        <w:sz w:val="15"/>
                        <w:szCs w:val="15"/>
                      </w:rPr>
                      <w:t xml:space="preserve">170 00 Praha 7, Czech Republic </w:t>
                    </w:r>
                  </w:p>
                  <w:p w14:paraId="7BB7E0A6" w14:textId="77777777" w:rsidR="00502EF3" w:rsidRDefault="00502EF3">
                    <w:pPr>
                      <w:rPr>
                        <w:spacing w:val="30"/>
                        <w:sz w:val="15"/>
                        <w:szCs w:val="15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2AC1B6B3" wp14:editId="648AAC72">
          <wp:simplePos x="0" y="0"/>
          <wp:positionH relativeFrom="column">
            <wp:posOffset>129540</wp:posOffset>
          </wp:positionH>
          <wp:positionV relativeFrom="paragraph">
            <wp:posOffset>0</wp:posOffset>
          </wp:positionV>
          <wp:extent cx="1645920" cy="603885"/>
          <wp:effectExtent l="19050" t="0" r="0" b="0"/>
          <wp:wrapSquare wrapText="bothSides"/>
          <wp:docPr id="21" name="Picture 7" descr="C:\Documents and Settings\jans\Desktop\Rebranding documents\Resized Logos\PR\HAVASPR_Pragu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Documents and Settings\jans\Desktop\Rebranding documents\Resized Logos\PR\HAVASPR_Pragu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DFA"/>
    <w:multiLevelType w:val="hybridMultilevel"/>
    <w:tmpl w:val="F4D06C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3C19"/>
    <w:multiLevelType w:val="hybridMultilevel"/>
    <w:tmpl w:val="F98ACAA0"/>
    <w:lvl w:ilvl="0" w:tplc="BAB09E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46BF"/>
    <w:multiLevelType w:val="hybridMultilevel"/>
    <w:tmpl w:val="3E8CD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66A12"/>
    <w:multiLevelType w:val="multilevel"/>
    <w:tmpl w:val="E116B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160F"/>
    <w:multiLevelType w:val="hybridMultilevel"/>
    <w:tmpl w:val="37B0E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F3770"/>
    <w:multiLevelType w:val="hybridMultilevel"/>
    <w:tmpl w:val="CF64DE9C"/>
    <w:lvl w:ilvl="0" w:tplc="371CAB2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24306"/>
    <w:multiLevelType w:val="multilevel"/>
    <w:tmpl w:val="F87C4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009E9"/>
    <w:multiLevelType w:val="hybridMultilevel"/>
    <w:tmpl w:val="4556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B2583"/>
    <w:multiLevelType w:val="multilevel"/>
    <w:tmpl w:val="A34AB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994A66"/>
    <w:multiLevelType w:val="hybridMultilevel"/>
    <w:tmpl w:val="63EAA718"/>
    <w:lvl w:ilvl="0" w:tplc="6D84F09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2242738"/>
    <w:multiLevelType w:val="hybridMultilevel"/>
    <w:tmpl w:val="9D78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45A65"/>
    <w:multiLevelType w:val="multilevel"/>
    <w:tmpl w:val="2C8C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D67CD9"/>
    <w:multiLevelType w:val="hybridMultilevel"/>
    <w:tmpl w:val="CB52C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46D47"/>
    <w:multiLevelType w:val="hybridMultilevel"/>
    <w:tmpl w:val="F6942F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D43F14"/>
    <w:multiLevelType w:val="multilevel"/>
    <w:tmpl w:val="638C7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1F7F38"/>
    <w:multiLevelType w:val="hybridMultilevel"/>
    <w:tmpl w:val="BE9628E2"/>
    <w:lvl w:ilvl="0" w:tplc="B532B5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A5A03"/>
    <w:multiLevelType w:val="multilevel"/>
    <w:tmpl w:val="D666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5B3B3D"/>
    <w:multiLevelType w:val="multilevel"/>
    <w:tmpl w:val="B8E2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DC6518"/>
    <w:multiLevelType w:val="multilevel"/>
    <w:tmpl w:val="2B7C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A15218"/>
    <w:multiLevelType w:val="hybridMultilevel"/>
    <w:tmpl w:val="4D14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1116E"/>
    <w:multiLevelType w:val="hybridMultilevel"/>
    <w:tmpl w:val="BEF66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022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02EA1"/>
    <w:multiLevelType w:val="hybridMultilevel"/>
    <w:tmpl w:val="E9C0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74217"/>
    <w:multiLevelType w:val="hybridMultilevel"/>
    <w:tmpl w:val="F704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277A9"/>
    <w:multiLevelType w:val="hybridMultilevel"/>
    <w:tmpl w:val="F482C1BE"/>
    <w:lvl w:ilvl="0" w:tplc="EEA0296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5" w15:restartNumberingAfterBreak="0">
    <w:nsid w:val="614E2CD6"/>
    <w:multiLevelType w:val="hybridMultilevel"/>
    <w:tmpl w:val="CADA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57C4C"/>
    <w:multiLevelType w:val="hybridMultilevel"/>
    <w:tmpl w:val="46D60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A61079"/>
    <w:multiLevelType w:val="hybridMultilevel"/>
    <w:tmpl w:val="FDB82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642EA"/>
    <w:multiLevelType w:val="hybridMultilevel"/>
    <w:tmpl w:val="D4E629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B44FE5"/>
    <w:multiLevelType w:val="hybridMultilevel"/>
    <w:tmpl w:val="FBCA35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C0D9A"/>
    <w:multiLevelType w:val="hybridMultilevel"/>
    <w:tmpl w:val="AC1E74C2"/>
    <w:lvl w:ilvl="0" w:tplc="94FAC3A8">
      <w:start w:val="2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1" w15:restartNumberingAfterBreak="0">
    <w:nsid w:val="7474572D"/>
    <w:multiLevelType w:val="hybridMultilevel"/>
    <w:tmpl w:val="79541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23F8E"/>
    <w:multiLevelType w:val="multilevel"/>
    <w:tmpl w:val="D512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3"/>
  </w:num>
  <w:num w:numId="5">
    <w:abstractNumId w:val="14"/>
  </w:num>
  <w:num w:numId="6">
    <w:abstractNumId w:val="16"/>
  </w:num>
  <w:num w:numId="7">
    <w:abstractNumId w:val="5"/>
  </w:num>
  <w:num w:numId="8">
    <w:abstractNumId w:val="23"/>
  </w:num>
  <w:num w:numId="9">
    <w:abstractNumId w:val="25"/>
  </w:num>
  <w:num w:numId="10">
    <w:abstractNumId w:val="19"/>
  </w:num>
  <w:num w:numId="11">
    <w:abstractNumId w:val="2"/>
  </w:num>
  <w:num w:numId="12">
    <w:abstractNumId w:val="18"/>
  </w:num>
  <w:num w:numId="13">
    <w:abstractNumId w:val="6"/>
  </w:num>
  <w:num w:numId="14">
    <w:abstractNumId w:val="8"/>
  </w:num>
  <w:num w:numId="15">
    <w:abstractNumId w:val="3"/>
  </w:num>
  <w:num w:numId="16">
    <w:abstractNumId w:val="7"/>
  </w:num>
  <w:num w:numId="17">
    <w:abstractNumId w:val="10"/>
  </w:num>
  <w:num w:numId="18">
    <w:abstractNumId w:val="28"/>
  </w:num>
  <w:num w:numId="19">
    <w:abstractNumId w:val="29"/>
  </w:num>
  <w:num w:numId="20">
    <w:abstractNumId w:val="15"/>
  </w:num>
  <w:num w:numId="21">
    <w:abstractNumId w:val="12"/>
  </w:num>
  <w:num w:numId="22">
    <w:abstractNumId w:val="20"/>
  </w:num>
  <w:num w:numId="23">
    <w:abstractNumId w:val="11"/>
  </w:num>
  <w:num w:numId="24">
    <w:abstractNumId w:val="17"/>
  </w:num>
  <w:num w:numId="25">
    <w:abstractNumId w:val="24"/>
  </w:num>
  <w:num w:numId="26">
    <w:abstractNumId w:val="9"/>
  </w:num>
  <w:num w:numId="27">
    <w:abstractNumId w:val="22"/>
  </w:num>
  <w:num w:numId="28">
    <w:abstractNumId w:val="30"/>
  </w:num>
  <w:num w:numId="29">
    <w:abstractNumId w:val="1"/>
  </w:num>
  <w:num w:numId="30">
    <w:abstractNumId w:val="32"/>
  </w:num>
  <w:num w:numId="31">
    <w:abstractNumId w:val="31"/>
  </w:num>
  <w:num w:numId="32">
    <w:abstractNumId w:val="26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B6"/>
    <w:rsid w:val="00000065"/>
    <w:rsid w:val="00000895"/>
    <w:rsid w:val="00001E4F"/>
    <w:rsid w:val="000027A3"/>
    <w:rsid w:val="00002982"/>
    <w:rsid w:val="000045E4"/>
    <w:rsid w:val="000061A8"/>
    <w:rsid w:val="000104F0"/>
    <w:rsid w:val="00010F11"/>
    <w:rsid w:val="00011027"/>
    <w:rsid w:val="000124E2"/>
    <w:rsid w:val="00014891"/>
    <w:rsid w:val="00015BD5"/>
    <w:rsid w:val="00016D3A"/>
    <w:rsid w:val="00016E91"/>
    <w:rsid w:val="000174CD"/>
    <w:rsid w:val="000227EC"/>
    <w:rsid w:val="00023A29"/>
    <w:rsid w:val="00025DDC"/>
    <w:rsid w:val="000266F0"/>
    <w:rsid w:val="00031374"/>
    <w:rsid w:val="0003181D"/>
    <w:rsid w:val="000319EC"/>
    <w:rsid w:val="00031A6C"/>
    <w:rsid w:val="00031DB4"/>
    <w:rsid w:val="0003257B"/>
    <w:rsid w:val="000353E5"/>
    <w:rsid w:val="00036500"/>
    <w:rsid w:val="00036932"/>
    <w:rsid w:val="00036E5C"/>
    <w:rsid w:val="00037975"/>
    <w:rsid w:val="00040945"/>
    <w:rsid w:val="00040FA7"/>
    <w:rsid w:val="00041FE3"/>
    <w:rsid w:val="000421E2"/>
    <w:rsid w:val="0004280A"/>
    <w:rsid w:val="00042CB8"/>
    <w:rsid w:val="00043B2C"/>
    <w:rsid w:val="0004496D"/>
    <w:rsid w:val="00045FC3"/>
    <w:rsid w:val="00046165"/>
    <w:rsid w:val="00046D75"/>
    <w:rsid w:val="000476D8"/>
    <w:rsid w:val="000514CB"/>
    <w:rsid w:val="0005238B"/>
    <w:rsid w:val="00053EDD"/>
    <w:rsid w:val="000544DD"/>
    <w:rsid w:val="00055230"/>
    <w:rsid w:val="00055812"/>
    <w:rsid w:val="000563D0"/>
    <w:rsid w:val="00060175"/>
    <w:rsid w:val="00060273"/>
    <w:rsid w:val="00062014"/>
    <w:rsid w:val="0006204A"/>
    <w:rsid w:val="00063863"/>
    <w:rsid w:val="0006609C"/>
    <w:rsid w:val="000662EF"/>
    <w:rsid w:val="00071685"/>
    <w:rsid w:val="00073791"/>
    <w:rsid w:val="00073D2A"/>
    <w:rsid w:val="00074808"/>
    <w:rsid w:val="00075963"/>
    <w:rsid w:val="00075A96"/>
    <w:rsid w:val="00076C73"/>
    <w:rsid w:val="00076E0C"/>
    <w:rsid w:val="00077D39"/>
    <w:rsid w:val="00080C72"/>
    <w:rsid w:val="00081D11"/>
    <w:rsid w:val="00082322"/>
    <w:rsid w:val="000830B2"/>
    <w:rsid w:val="00085494"/>
    <w:rsid w:val="00090557"/>
    <w:rsid w:val="0009254D"/>
    <w:rsid w:val="00093BFF"/>
    <w:rsid w:val="000941B4"/>
    <w:rsid w:val="00096702"/>
    <w:rsid w:val="00096956"/>
    <w:rsid w:val="00097B18"/>
    <w:rsid w:val="00097F77"/>
    <w:rsid w:val="000A069B"/>
    <w:rsid w:val="000A2458"/>
    <w:rsid w:val="000A355C"/>
    <w:rsid w:val="000A5082"/>
    <w:rsid w:val="000A6E2E"/>
    <w:rsid w:val="000A7E92"/>
    <w:rsid w:val="000B153B"/>
    <w:rsid w:val="000B2CB7"/>
    <w:rsid w:val="000B4929"/>
    <w:rsid w:val="000B5E22"/>
    <w:rsid w:val="000B7497"/>
    <w:rsid w:val="000B7ABE"/>
    <w:rsid w:val="000C1C30"/>
    <w:rsid w:val="000C3B8C"/>
    <w:rsid w:val="000C412D"/>
    <w:rsid w:val="000C4E49"/>
    <w:rsid w:val="000C668E"/>
    <w:rsid w:val="000D0ECE"/>
    <w:rsid w:val="000D1C07"/>
    <w:rsid w:val="000D23DF"/>
    <w:rsid w:val="000D299A"/>
    <w:rsid w:val="000E260F"/>
    <w:rsid w:val="000E301B"/>
    <w:rsid w:val="000E4223"/>
    <w:rsid w:val="000E4392"/>
    <w:rsid w:val="000E4414"/>
    <w:rsid w:val="000E474A"/>
    <w:rsid w:val="000E4801"/>
    <w:rsid w:val="000E5E90"/>
    <w:rsid w:val="000E7DF6"/>
    <w:rsid w:val="000F03F0"/>
    <w:rsid w:val="000F05A3"/>
    <w:rsid w:val="000F1118"/>
    <w:rsid w:val="000F1CA9"/>
    <w:rsid w:val="000F3C12"/>
    <w:rsid w:val="000F52FB"/>
    <w:rsid w:val="000F5805"/>
    <w:rsid w:val="00101A86"/>
    <w:rsid w:val="00102C32"/>
    <w:rsid w:val="00103A96"/>
    <w:rsid w:val="00106AF3"/>
    <w:rsid w:val="00110265"/>
    <w:rsid w:val="001118F9"/>
    <w:rsid w:val="00112293"/>
    <w:rsid w:val="00114420"/>
    <w:rsid w:val="00115640"/>
    <w:rsid w:val="001170B0"/>
    <w:rsid w:val="001173F2"/>
    <w:rsid w:val="001175C5"/>
    <w:rsid w:val="001178A5"/>
    <w:rsid w:val="00117920"/>
    <w:rsid w:val="001223C5"/>
    <w:rsid w:val="001239B1"/>
    <w:rsid w:val="0012644C"/>
    <w:rsid w:val="00126E23"/>
    <w:rsid w:val="001317CA"/>
    <w:rsid w:val="00132246"/>
    <w:rsid w:val="00133A3F"/>
    <w:rsid w:val="0013420E"/>
    <w:rsid w:val="001355DB"/>
    <w:rsid w:val="00136393"/>
    <w:rsid w:val="00136CD5"/>
    <w:rsid w:val="00140CD4"/>
    <w:rsid w:val="00140E67"/>
    <w:rsid w:val="00141750"/>
    <w:rsid w:val="00142BC9"/>
    <w:rsid w:val="001436D4"/>
    <w:rsid w:val="00146392"/>
    <w:rsid w:val="00153277"/>
    <w:rsid w:val="0015678E"/>
    <w:rsid w:val="00157EB1"/>
    <w:rsid w:val="001601AC"/>
    <w:rsid w:val="00161323"/>
    <w:rsid w:val="00162444"/>
    <w:rsid w:val="0016590A"/>
    <w:rsid w:val="0016610D"/>
    <w:rsid w:val="001663FA"/>
    <w:rsid w:val="00167A5A"/>
    <w:rsid w:val="0017190B"/>
    <w:rsid w:val="001722BE"/>
    <w:rsid w:val="0017248B"/>
    <w:rsid w:val="001724A2"/>
    <w:rsid w:val="00172DDC"/>
    <w:rsid w:val="00173FC5"/>
    <w:rsid w:val="00174079"/>
    <w:rsid w:val="00177289"/>
    <w:rsid w:val="001774A2"/>
    <w:rsid w:val="00177970"/>
    <w:rsid w:val="00177BDE"/>
    <w:rsid w:val="00180B53"/>
    <w:rsid w:val="001814D0"/>
    <w:rsid w:val="001832B5"/>
    <w:rsid w:val="0018442F"/>
    <w:rsid w:val="001860E1"/>
    <w:rsid w:val="0018651B"/>
    <w:rsid w:val="00186FA4"/>
    <w:rsid w:val="00187851"/>
    <w:rsid w:val="0018794F"/>
    <w:rsid w:val="00190A3F"/>
    <w:rsid w:val="00192A4F"/>
    <w:rsid w:val="00193275"/>
    <w:rsid w:val="001959E7"/>
    <w:rsid w:val="00195DB8"/>
    <w:rsid w:val="00196EBA"/>
    <w:rsid w:val="001973C7"/>
    <w:rsid w:val="001A12C3"/>
    <w:rsid w:val="001A1BB8"/>
    <w:rsid w:val="001A2C51"/>
    <w:rsid w:val="001A31AB"/>
    <w:rsid w:val="001A33DF"/>
    <w:rsid w:val="001A3F08"/>
    <w:rsid w:val="001B1DA9"/>
    <w:rsid w:val="001B27D0"/>
    <w:rsid w:val="001B2B09"/>
    <w:rsid w:val="001B4A40"/>
    <w:rsid w:val="001B6BBF"/>
    <w:rsid w:val="001C052E"/>
    <w:rsid w:val="001C1EFC"/>
    <w:rsid w:val="001C2A9E"/>
    <w:rsid w:val="001C306F"/>
    <w:rsid w:val="001C60A3"/>
    <w:rsid w:val="001D2443"/>
    <w:rsid w:val="001D3D0E"/>
    <w:rsid w:val="001D3D4D"/>
    <w:rsid w:val="001D5C3B"/>
    <w:rsid w:val="001E0CF3"/>
    <w:rsid w:val="001E26AF"/>
    <w:rsid w:val="001E2A6C"/>
    <w:rsid w:val="001E33BC"/>
    <w:rsid w:val="001E47E3"/>
    <w:rsid w:val="001E4D3A"/>
    <w:rsid w:val="001E6B75"/>
    <w:rsid w:val="001F048D"/>
    <w:rsid w:val="001F0F69"/>
    <w:rsid w:val="001F41A7"/>
    <w:rsid w:val="001F4C9E"/>
    <w:rsid w:val="001F5D27"/>
    <w:rsid w:val="001F65C2"/>
    <w:rsid w:val="001F7222"/>
    <w:rsid w:val="001F7AE1"/>
    <w:rsid w:val="00200EAD"/>
    <w:rsid w:val="00201401"/>
    <w:rsid w:val="0020207B"/>
    <w:rsid w:val="0020318A"/>
    <w:rsid w:val="00203421"/>
    <w:rsid w:val="002046FA"/>
    <w:rsid w:val="00205702"/>
    <w:rsid w:val="00205703"/>
    <w:rsid w:val="00206752"/>
    <w:rsid w:val="00206E85"/>
    <w:rsid w:val="00207043"/>
    <w:rsid w:val="002074B6"/>
    <w:rsid w:val="0020771C"/>
    <w:rsid w:val="00210200"/>
    <w:rsid w:val="002103B3"/>
    <w:rsid w:val="0021134E"/>
    <w:rsid w:val="00211B9D"/>
    <w:rsid w:val="00212281"/>
    <w:rsid w:val="00214169"/>
    <w:rsid w:val="0021686A"/>
    <w:rsid w:val="00216A55"/>
    <w:rsid w:val="00217350"/>
    <w:rsid w:val="00222745"/>
    <w:rsid w:val="0022311E"/>
    <w:rsid w:val="00223CCA"/>
    <w:rsid w:val="00223D74"/>
    <w:rsid w:val="0022603C"/>
    <w:rsid w:val="002277C9"/>
    <w:rsid w:val="00230897"/>
    <w:rsid w:val="00232600"/>
    <w:rsid w:val="002338C4"/>
    <w:rsid w:val="00233E88"/>
    <w:rsid w:val="00235175"/>
    <w:rsid w:val="0023603B"/>
    <w:rsid w:val="00237897"/>
    <w:rsid w:val="00237DB2"/>
    <w:rsid w:val="002419C7"/>
    <w:rsid w:val="0024249F"/>
    <w:rsid w:val="00242868"/>
    <w:rsid w:val="00242FB2"/>
    <w:rsid w:val="00243394"/>
    <w:rsid w:val="00243918"/>
    <w:rsid w:val="00243EAD"/>
    <w:rsid w:val="002455AC"/>
    <w:rsid w:val="00245731"/>
    <w:rsid w:val="00247ACE"/>
    <w:rsid w:val="00250639"/>
    <w:rsid w:val="0025224C"/>
    <w:rsid w:val="0025286D"/>
    <w:rsid w:val="002540B1"/>
    <w:rsid w:val="0025649A"/>
    <w:rsid w:val="00257BEE"/>
    <w:rsid w:val="00261402"/>
    <w:rsid w:val="002620E3"/>
    <w:rsid w:val="00263DF6"/>
    <w:rsid w:val="0026416C"/>
    <w:rsid w:val="00265730"/>
    <w:rsid w:val="002657CF"/>
    <w:rsid w:val="0027185E"/>
    <w:rsid w:val="00272266"/>
    <w:rsid w:val="00277E4D"/>
    <w:rsid w:val="00280140"/>
    <w:rsid w:val="002807D8"/>
    <w:rsid w:val="002812A3"/>
    <w:rsid w:val="00281313"/>
    <w:rsid w:val="002823A4"/>
    <w:rsid w:val="002827E3"/>
    <w:rsid w:val="00284008"/>
    <w:rsid w:val="0028496A"/>
    <w:rsid w:val="00284C89"/>
    <w:rsid w:val="0028709C"/>
    <w:rsid w:val="00287FEF"/>
    <w:rsid w:val="00291A8A"/>
    <w:rsid w:val="00292DB9"/>
    <w:rsid w:val="0029332E"/>
    <w:rsid w:val="0029365A"/>
    <w:rsid w:val="00294824"/>
    <w:rsid w:val="0029496F"/>
    <w:rsid w:val="00296D8B"/>
    <w:rsid w:val="002A0B4A"/>
    <w:rsid w:val="002A3AEE"/>
    <w:rsid w:val="002A48A8"/>
    <w:rsid w:val="002A497E"/>
    <w:rsid w:val="002A4C17"/>
    <w:rsid w:val="002A50CB"/>
    <w:rsid w:val="002A6094"/>
    <w:rsid w:val="002A7E2D"/>
    <w:rsid w:val="002B008D"/>
    <w:rsid w:val="002B0DFF"/>
    <w:rsid w:val="002B14FB"/>
    <w:rsid w:val="002B2243"/>
    <w:rsid w:val="002B3338"/>
    <w:rsid w:val="002B44D9"/>
    <w:rsid w:val="002B7049"/>
    <w:rsid w:val="002C009B"/>
    <w:rsid w:val="002C1091"/>
    <w:rsid w:val="002C431C"/>
    <w:rsid w:val="002C4B32"/>
    <w:rsid w:val="002C5E73"/>
    <w:rsid w:val="002D1658"/>
    <w:rsid w:val="002D1EE0"/>
    <w:rsid w:val="002D1F76"/>
    <w:rsid w:val="002D4234"/>
    <w:rsid w:val="002D4F53"/>
    <w:rsid w:val="002D6A4F"/>
    <w:rsid w:val="002D6F61"/>
    <w:rsid w:val="002E006B"/>
    <w:rsid w:val="002E0852"/>
    <w:rsid w:val="002E1E65"/>
    <w:rsid w:val="002E2121"/>
    <w:rsid w:val="002E3FC7"/>
    <w:rsid w:val="002E405D"/>
    <w:rsid w:val="002E7A3C"/>
    <w:rsid w:val="002E7AEB"/>
    <w:rsid w:val="002F121C"/>
    <w:rsid w:val="002F1B15"/>
    <w:rsid w:val="002F20A4"/>
    <w:rsid w:val="002F4657"/>
    <w:rsid w:val="002F5B0D"/>
    <w:rsid w:val="002F62D6"/>
    <w:rsid w:val="002F6568"/>
    <w:rsid w:val="002F6C05"/>
    <w:rsid w:val="002F7B11"/>
    <w:rsid w:val="00300B2E"/>
    <w:rsid w:val="00301C2E"/>
    <w:rsid w:val="00303ACA"/>
    <w:rsid w:val="00304A35"/>
    <w:rsid w:val="00305880"/>
    <w:rsid w:val="0030646F"/>
    <w:rsid w:val="00307222"/>
    <w:rsid w:val="00310661"/>
    <w:rsid w:val="00311EFE"/>
    <w:rsid w:val="00312135"/>
    <w:rsid w:val="003127FE"/>
    <w:rsid w:val="00312D90"/>
    <w:rsid w:val="0031572E"/>
    <w:rsid w:val="003159F4"/>
    <w:rsid w:val="00315FBE"/>
    <w:rsid w:val="003164D6"/>
    <w:rsid w:val="00316B44"/>
    <w:rsid w:val="003172A8"/>
    <w:rsid w:val="00320E15"/>
    <w:rsid w:val="00323336"/>
    <w:rsid w:val="003238E1"/>
    <w:rsid w:val="00324892"/>
    <w:rsid w:val="00325E84"/>
    <w:rsid w:val="00327AA9"/>
    <w:rsid w:val="00331602"/>
    <w:rsid w:val="0033364D"/>
    <w:rsid w:val="00333681"/>
    <w:rsid w:val="003343F2"/>
    <w:rsid w:val="0033586B"/>
    <w:rsid w:val="00335CEF"/>
    <w:rsid w:val="003370D3"/>
    <w:rsid w:val="0034081B"/>
    <w:rsid w:val="00343583"/>
    <w:rsid w:val="0034358C"/>
    <w:rsid w:val="003437B4"/>
    <w:rsid w:val="00343BFF"/>
    <w:rsid w:val="00344583"/>
    <w:rsid w:val="0034475A"/>
    <w:rsid w:val="00345943"/>
    <w:rsid w:val="00345EDC"/>
    <w:rsid w:val="0034691F"/>
    <w:rsid w:val="00350324"/>
    <w:rsid w:val="00351343"/>
    <w:rsid w:val="0035262F"/>
    <w:rsid w:val="003530D7"/>
    <w:rsid w:val="003533B0"/>
    <w:rsid w:val="003555A0"/>
    <w:rsid w:val="00356926"/>
    <w:rsid w:val="003579D1"/>
    <w:rsid w:val="003602EA"/>
    <w:rsid w:val="003618CD"/>
    <w:rsid w:val="00361A2F"/>
    <w:rsid w:val="00362E95"/>
    <w:rsid w:val="0036521A"/>
    <w:rsid w:val="00365998"/>
    <w:rsid w:val="00366055"/>
    <w:rsid w:val="0036698F"/>
    <w:rsid w:val="00366AD5"/>
    <w:rsid w:val="003703EB"/>
    <w:rsid w:val="00370A8E"/>
    <w:rsid w:val="00370C4B"/>
    <w:rsid w:val="003713F4"/>
    <w:rsid w:val="0037268F"/>
    <w:rsid w:val="0037386B"/>
    <w:rsid w:val="00373AA6"/>
    <w:rsid w:val="00375321"/>
    <w:rsid w:val="00380015"/>
    <w:rsid w:val="00381882"/>
    <w:rsid w:val="003823EB"/>
    <w:rsid w:val="003826FA"/>
    <w:rsid w:val="00383FC7"/>
    <w:rsid w:val="0038457A"/>
    <w:rsid w:val="0038465A"/>
    <w:rsid w:val="00385792"/>
    <w:rsid w:val="00385EE3"/>
    <w:rsid w:val="003870B3"/>
    <w:rsid w:val="003872DC"/>
    <w:rsid w:val="00387346"/>
    <w:rsid w:val="00391F43"/>
    <w:rsid w:val="0039292E"/>
    <w:rsid w:val="00392B53"/>
    <w:rsid w:val="003937E0"/>
    <w:rsid w:val="00394D08"/>
    <w:rsid w:val="00395F46"/>
    <w:rsid w:val="003960E6"/>
    <w:rsid w:val="00397F1E"/>
    <w:rsid w:val="003A0156"/>
    <w:rsid w:val="003A0D32"/>
    <w:rsid w:val="003A1CFD"/>
    <w:rsid w:val="003A210C"/>
    <w:rsid w:val="003A4503"/>
    <w:rsid w:val="003A5E6C"/>
    <w:rsid w:val="003A7919"/>
    <w:rsid w:val="003B18AA"/>
    <w:rsid w:val="003B1D7D"/>
    <w:rsid w:val="003B3C50"/>
    <w:rsid w:val="003B44EF"/>
    <w:rsid w:val="003B5F48"/>
    <w:rsid w:val="003C05FD"/>
    <w:rsid w:val="003C11E3"/>
    <w:rsid w:val="003C167B"/>
    <w:rsid w:val="003C19A6"/>
    <w:rsid w:val="003C1B89"/>
    <w:rsid w:val="003C21EA"/>
    <w:rsid w:val="003C26CC"/>
    <w:rsid w:val="003C34A6"/>
    <w:rsid w:val="003C4930"/>
    <w:rsid w:val="003C506B"/>
    <w:rsid w:val="003C5D1D"/>
    <w:rsid w:val="003C6B43"/>
    <w:rsid w:val="003D6A9B"/>
    <w:rsid w:val="003D704A"/>
    <w:rsid w:val="003D7C7A"/>
    <w:rsid w:val="003D7EF3"/>
    <w:rsid w:val="003E0333"/>
    <w:rsid w:val="003E066E"/>
    <w:rsid w:val="003E0737"/>
    <w:rsid w:val="003E13B0"/>
    <w:rsid w:val="003E1EA3"/>
    <w:rsid w:val="003E2D3B"/>
    <w:rsid w:val="003E3D51"/>
    <w:rsid w:val="003E50EA"/>
    <w:rsid w:val="003E52EE"/>
    <w:rsid w:val="003E6688"/>
    <w:rsid w:val="003E79A8"/>
    <w:rsid w:val="003F283A"/>
    <w:rsid w:val="003F30B3"/>
    <w:rsid w:val="003F41F4"/>
    <w:rsid w:val="003F4666"/>
    <w:rsid w:val="003F527D"/>
    <w:rsid w:val="003F6D0D"/>
    <w:rsid w:val="003F6DED"/>
    <w:rsid w:val="003F7423"/>
    <w:rsid w:val="003F7B52"/>
    <w:rsid w:val="004013B3"/>
    <w:rsid w:val="00401FCD"/>
    <w:rsid w:val="00402B3F"/>
    <w:rsid w:val="00402F53"/>
    <w:rsid w:val="00403D10"/>
    <w:rsid w:val="00403FAB"/>
    <w:rsid w:val="00406BAA"/>
    <w:rsid w:val="00407E24"/>
    <w:rsid w:val="00410221"/>
    <w:rsid w:val="00410B7F"/>
    <w:rsid w:val="00410D55"/>
    <w:rsid w:val="004113A0"/>
    <w:rsid w:val="0041174E"/>
    <w:rsid w:val="004122CB"/>
    <w:rsid w:val="004132A2"/>
    <w:rsid w:val="00414060"/>
    <w:rsid w:val="0041529C"/>
    <w:rsid w:val="00416E70"/>
    <w:rsid w:val="004175C6"/>
    <w:rsid w:val="00420A2F"/>
    <w:rsid w:val="0042169B"/>
    <w:rsid w:val="0042243B"/>
    <w:rsid w:val="00422CBC"/>
    <w:rsid w:val="004271E4"/>
    <w:rsid w:val="00431DF8"/>
    <w:rsid w:val="00433C80"/>
    <w:rsid w:val="004344AA"/>
    <w:rsid w:val="004352EE"/>
    <w:rsid w:val="00443B2B"/>
    <w:rsid w:val="004442E1"/>
    <w:rsid w:val="00444D17"/>
    <w:rsid w:val="004457E4"/>
    <w:rsid w:val="0044702F"/>
    <w:rsid w:val="004471B6"/>
    <w:rsid w:val="0045133E"/>
    <w:rsid w:val="00451B2C"/>
    <w:rsid w:val="00454A76"/>
    <w:rsid w:val="004551D0"/>
    <w:rsid w:val="0046004E"/>
    <w:rsid w:val="004604FD"/>
    <w:rsid w:val="00460F2E"/>
    <w:rsid w:val="0046148C"/>
    <w:rsid w:val="004618B1"/>
    <w:rsid w:val="00461E0B"/>
    <w:rsid w:val="004620C3"/>
    <w:rsid w:val="0046273E"/>
    <w:rsid w:val="00463534"/>
    <w:rsid w:val="00464141"/>
    <w:rsid w:val="00464A5B"/>
    <w:rsid w:val="00465831"/>
    <w:rsid w:val="0046584F"/>
    <w:rsid w:val="0046592B"/>
    <w:rsid w:val="00466D13"/>
    <w:rsid w:val="00467370"/>
    <w:rsid w:val="00467B69"/>
    <w:rsid w:val="00467F1D"/>
    <w:rsid w:val="00470095"/>
    <w:rsid w:val="00473283"/>
    <w:rsid w:val="004735F2"/>
    <w:rsid w:val="00475C68"/>
    <w:rsid w:val="004761A8"/>
    <w:rsid w:val="00477F85"/>
    <w:rsid w:val="00477FDB"/>
    <w:rsid w:val="00483D0D"/>
    <w:rsid w:val="004856BC"/>
    <w:rsid w:val="00490494"/>
    <w:rsid w:val="00490918"/>
    <w:rsid w:val="00492C29"/>
    <w:rsid w:val="0049329B"/>
    <w:rsid w:val="004935CD"/>
    <w:rsid w:val="004939CC"/>
    <w:rsid w:val="00494DB7"/>
    <w:rsid w:val="00496ED5"/>
    <w:rsid w:val="004973F4"/>
    <w:rsid w:val="00497E4A"/>
    <w:rsid w:val="004A01B6"/>
    <w:rsid w:val="004A0C76"/>
    <w:rsid w:val="004A2B73"/>
    <w:rsid w:val="004A5FBA"/>
    <w:rsid w:val="004A6F68"/>
    <w:rsid w:val="004A74AD"/>
    <w:rsid w:val="004B0F42"/>
    <w:rsid w:val="004B1195"/>
    <w:rsid w:val="004B1400"/>
    <w:rsid w:val="004B1405"/>
    <w:rsid w:val="004B1BE9"/>
    <w:rsid w:val="004B20E7"/>
    <w:rsid w:val="004B268D"/>
    <w:rsid w:val="004B479C"/>
    <w:rsid w:val="004B5809"/>
    <w:rsid w:val="004B70BB"/>
    <w:rsid w:val="004B73B5"/>
    <w:rsid w:val="004C3F46"/>
    <w:rsid w:val="004C4556"/>
    <w:rsid w:val="004C4D9C"/>
    <w:rsid w:val="004C4E6F"/>
    <w:rsid w:val="004D03D6"/>
    <w:rsid w:val="004D1741"/>
    <w:rsid w:val="004D1A06"/>
    <w:rsid w:val="004D485F"/>
    <w:rsid w:val="004D587D"/>
    <w:rsid w:val="004D59A8"/>
    <w:rsid w:val="004D6052"/>
    <w:rsid w:val="004D6D2A"/>
    <w:rsid w:val="004E07FD"/>
    <w:rsid w:val="004E0F0F"/>
    <w:rsid w:val="004E17CC"/>
    <w:rsid w:val="004E195F"/>
    <w:rsid w:val="004E1968"/>
    <w:rsid w:val="004E25BC"/>
    <w:rsid w:val="004E4293"/>
    <w:rsid w:val="004E4C8A"/>
    <w:rsid w:val="004E5368"/>
    <w:rsid w:val="004E7DA2"/>
    <w:rsid w:val="004F17C4"/>
    <w:rsid w:val="004F1EBB"/>
    <w:rsid w:val="004F2BF5"/>
    <w:rsid w:val="004F2ED0"/>
    <w:rsid w:val="004F344F"/>
    <w:rsid w:val="004F6902"/>
    <w:rsid w:val="004F6A51"/>
    <w:rsid w:val="00500687"/>
    <w:rsid w:val="0050086B"/>
    <w:rsid w:val="0050090A"/>
    <w:rsid w:val="0050130B"/>
    <w:rsid w:val="00501DD0"/>
    <w:rsid w:val="00502882"/>
    <w:rsid w:val="00502EF3"/>
    <w:rsid w:val="00504477"/>
    <w:rsid w:val="0050493A"/>
    <w:rsid w:val="0050574E"/>
    <w:rsid w:val="00505C6D"/>
    <w:rsid w:val="00506624"/>
    <w:rsid w:val="00506FFA"/>
    <w:rsid w:val="00507274"/>
    <w:rsid w:val="0051035F"/>
    <w:rsid w:val="00514121"/>
    <w:rsid w:val="005173C2"/>
    <w:rsid w:val="00517E08"/>
    <w:rsid w:val="00521366"/>
    <w:rsid w:val="00522105"/>
    <w:rsid w:val="00522712"/>
    <w:rsid w:val="00523360"/>
    <w:rsid w:val="005236E4"/>
    <w:rsid w:val="00523DAB"/>
    <w:rsid w:val="005245BE"/>
    <w:rsid w:val="005250E5"/>
    <w:rsid w:val="005269E0"/>
    <w:rsid w:val="00527735"/>
    <w:rsid w:val="00530922"/>
    <w:rsid w:val="0053128D"/>
    <w:rsid w:val="00532112"/>
    <w:rsid w:val="0053379F"/>
    <w:rsid w:val="0053690C"/>
    <w:rsid w:val="00540C3C"/>
    <w:rsid w:val="005413A5"/>
    <w:rsid w:val="00541A53"/>
    <w:rsid w:val="00541D0C"/>
    <w:rsid w:val="00545F72"/>
    <w:rsid w:val="005466C6"/>
    <w:rsid w:val="005473FC"/>
    <w:rsid w:val="00550E5D"/>
    <w:rsid w:val="00551CC3"/>
    <w:rsid w:val="00553EE4"/>
    <w:rsid w:val="00554A6B"/>
    <w:rsid w:val="00554F93"/>
    <w:rsid w:val="00555359"/>
    <w:rsid w:val="00555EFE"/>
    <w:rsid w:val="00556145"/>
    <w:rsid w:val="0055639A"/>
    <w:rsid w:val="0055750E"/>
    <w:rsid w:val="005576D1"/>
    <w:rsid w:val="00561CE7"/>
    <w:rsid w:val="00562661"/>
    <w:rsid w:val="00562BF2"/>
    <w:rsid w:val="00563A06"/>
    <w:rsid w:val="00564C0E"/>
    <w:rsid w:val="00564C1F"/>
    <w:rsid w:val="00570044"/>
    <w:rsid w:val="00571220"/>
    <w:rsid w:val="005722C8"/>
    <w:rsid w:val="0057283A"/>
    <w:rsid w:val="005750AE"/>
    <w:rsid w:val="00575C14"/>
    <w:rsid w:val="00575FD8"/>
    <w:rsid w:val="005769CD"/>
    <w:rsid w:val="00580C9A"/>
    <w:rsid w:val="00581F13"/>
    <w:rsid w:val="00582520"/>
    <w:rsid w:val="005826B8"/>
    <w:rsid w:val="00583758"/>
    <w:rsid w:val="00583C19"/>
    <w:rsid w:val="00584C24"/>
    <w:rsid w:val="00585272"/>
    <w:rsid w:val="00585F53"/>
    <w:rsid w:val="00586AF5"/>
    <w:rsid w:val="005872B4"/>
    <w:rsid w:val="005974F5"/>
    <w:rsid w:val="0059761C"/>
    <w:rsid w:val="005A14C8"/>
    <w:rsid w:val="005A1611"/>
    <w:rsid w:val="005A1D88"/>
    <w:rsid w:val="005A6B07"/>
    <w:rsid w:val="005B001C"/>
    <w:rsid w:val="005B0265"/>
    <w:rsid w:val="005B313D"/>
    <w:rsid w:val="005B46F8"/>
    <w:rsid w:val="005B4992"/>
    <w:rsid w:val="005B4D7D"/>
    <w:rsid w:val="005B609F"/>
    <w:rsid w:val="005B69CB"/>
    <w:rsid w:val="005C0775"/>
    <w:rsid w:val="005C0D99"/>
    <w:rsid w:val="005C30AD"/>
    <w:rsid w:val="005C3618"/>
    <w:rsid w:val="005C3BAA"/>
    <w:rsid w:val="005C3F23"/>
    <w:rsid w:val="005C7209"/>
    <w:rsid w:val="005D0F08"/>
    <w:rsid w:val="005D2DB2"/>
    <w:rsid w:val="005D3E6C"/>
    <w:rsid w:val="005D53CD"/>
    <w:rsid w:val="005D54C9"/>
    <w:rsid w:val="005D563D"/>
    <w:rsid w:val="005D5D23"/>
    <w:rsid w:val="005D679C"/>
    <w:rsid w:val="005E00C2"/>
    <w:rsid w:val="005E27B6"/>
    <w:rsid w:val="005E2B02"/>
    <w:rsid w:val="005E38D4"/>
    <w:rsid w:val="005E4D1B"/>
    <w:rsid w:val="005E535C"/>
    <w:rsid w:val="005E5DC1"/>
    <w:rsid w:val="005E6B6E"/>
    <w:rsid w:val="005F00AF"/>
    <w:rsid w:val="005F1A46"/>
    <w:rsid w:val="005F31CC"/>
    <w:rsid w:val="005F37C7"/>
    <w:rsid w:val="005F3A0C"/>
    <w:rsid w:val="005F5414"/>
    <w:rsid w:val="00600431"/>
    <w:rsid w:val="00601022"/>
    <w:rsid w:val="00601866"/>
    <w:rsid w:val="006019F4"/>
    <w:rsid w:val="00602BD2"/>
    <w:rsid w:val="0060411A"/>
    <w:rsid w:val="00604157"/>
    <w:rsid w:val="006044BF"/>
    <w:rsid w:val="006049B8"/>
    <w:rsid w:val="0060507A"/>
    <w:rsid w:val="0060515C"/>
    <w:rsid w:val="006063A7"/>
    <w:rsid w:val="00606578"/>
    <w:rsid w:val="00611687"/>
    <w:rsid w:val="00612FFA"/>
    <w:rsid w:val="00615DC4"/>
    <w:rsid w:val="006178B3"/>
    <w:rsid w:val="00622206"/>
    <w:rsid w:val="00623395"/>
    <w:rsid w:val="00624402"/>
    <w:rsid w:val="006249A0"/>
    <w:rsid w:val="006254E3"/>
    <w:rsid w:val="006317F1"/>
    <w:rsid w:val="00631C9E"/>
    <w:rsid w:val="0063318D"/>
    <w:rsid w:val="006349F6"/>
    <w:rsid w:val="0063750B"/>
    <w:rsid w:val="00640C72"/>
    <w:rsid w:val="00640FBF"/>
    <w:rsid w:val="00641262"/>
    <w:rsid w:val="00643445"/>
    <w:rsid w:val="0064379A"/>
    <w:rsid w:val="00643BAB"/>
    <w:rsid w:val="00644A7B"/>
    <w:rsid w:val="00644B5F"/>
    <w:rsid w:val="0064710F"/>
    <w:rsid w:val="00650785"/>
    <w:rsid w:val="006513D5"/>
    <w:rsid w:val="006523F5"/>
    <w:rsid w:val="006524C2"/>
    <w:rsid w:val="006528AE"/>
    <w:rsid w:val="006529E5"/>
    <w:rsid w:val="00652F9A"/>
    <w:rsid w:val="00654467"/>
    <w:rsid w:val="006573C0"/>
    <w:rsid w:val="006646C4"/>
    <w:rsid w:val="00665E47"/>
    <w:rsid w:val="006664D4"/>
    <w:rsid w:val="0066653C"/>
    <w:rsid w:val="00667658"/>
    <w:rsid w:val="006723AB"/>
    <w:rsid w:val="00673694"/>
    <w:rsid w:val="006741B5"/>
    <w:rsid w:val="006747A6"/>
    <w:rsid w:val="00677A7D"/>
    <w:rsid w:val="00677DEF"/>
    <w:rsid w:val="006814EC"/>
    <w:rsid w:val="00684475"/>
    <w:rsid w:val="006847B7"/>
    <w:rsid w:val="0068675F"/>
    <w:rsid w:val="00690097"/>
    <w:rsid w:val="00690EFC"/>
    <w:rsid w:val="00691612"/>
    <w:rsid w:val="0069190C"/>
    <w:rsid w:val="00693713"/>
    <w:rsid w:val="00693952"/>
    <w:rsid w:val="006974DB"/>
    <w:rsid w:val="006A006D"/>
    <w:rsid w:val="006A0178"/>
    <w:rsid w:val="006A146F"/>
    <w:rsid w:val="006A3FBB"/>
    <w:rsid w:val="006A5DBC"/>
    <w:rsid w:val="006A646E"/>
    <w:rsid w:val="006A690A"/>
    <w:rsid w:val="006A6AA3"/>
    <w:rsid w:val="006A7DE8"/>
    <w:rsid w:val="006B0439"/>
    <w:rsid w:val="006B0986"/>
    <w:rsid w:val="006B0B72"/>
    <w:rsid w:val="006B1AE0"/>
    <w:rsid w:val="006B2631"/>
    <w:rsid w:val="006B670D"/>
    <w:rsid w:val="006B7FE8"/>
    <w:rsid w:val="006C2A21"/>
    <w:rsid w:val="006C2A41"/>
    <w:rsid w:val="006C325D"/>
    <w:rsid w:val="006C3A63"/>
    <w:rsid w:val="006C5968"/>
    <w:rsid w:val="006C7C82"/>
    <w:rsid w:val="006D2500"/>
    <w:rsid w:val="006D2CBB"/>
    <w:rsid w:val="006D458A"/>
    <w:rsid w:val="006D78F6"/>
    <w:rsid w:val="006D7ADC"/>
    <w:rsid w:val="006D7E2E"/>
    <w:rsid w:val="006E037E"/>
    <w:rsid w:val="006E40A7"/>
    <w:rsid w:val="006E512E"/>
    <w:rsid w:val="006E6B17"/>
    <w:rsid w:val="006F2F08"/>
    <w:rsid w:val="006F3A3B"/>
    <w:rsid w:val="006F3ABD"/>
    <w:rsid w:val="006F4C1D"/>
    <w:rsid w:val="006F4DE9"/>
    <w:rsid w:val="006F5D70"/>
    <w:rsid w:val="006F7356"/>
    <w:rsid w:val="006F7F13"/>
    <w:rsid w:val="0070116B"/>
    <w:rsid w:val="00702D95"/>
    <w:rsid w:val="00704DAC"/>
    <w:rsid w:val="007063A4"/>
    <w:rsid w:val="0070709B"/>
    <w:rsid w:val="00710238"/>
    <w:rsid w:val="007103A9"/>
    <w:rsid w:val="007129D9"/>
    <w:rsid w:val="0071620B"/>
    <w:rsid w:val="00716E3C"/>
    <w:rsid w:val="00722FCE"/>
    <w:rsid w:val="0072427D"/>
    <w:rsid w:val="007256C8"/>
    <w:rsid w:val="00725795"/>
    <w:rsid w:val="00725D0A"/>
    <w:rsid w:val="00725E80"/>
    <w:rsid w:val="00726DA8"/>
    <w:rsid w:val="00727B36"/>
    <w:rsid w:val="00727EE2"/>
    <w:rsid w:val="00730308"/>
    <w:rsid w:val="00731B28"/>
    <w:rsid w:val="0073325D"/>
    <w:rsid w:val="007345B5"/>
    <w:rsid w:val="00736307"/>
    <w:rsid w:val="00736707"/>
    <w:rsid w:val="007371AE"/>
    <w:rsid w:val="00737215"/>
    <w:rsid w:val="0074014D"/>
    <w:rsid w:val="00740404"/>
    <w:rsid w:val="00740ED2"/>
    <w:rsid w:val="0074114D"/>
    <w:rsid w:val="00743E3D"/>
    <w:rsid w:val="00746821"/>
    <w:rsid w:val="00746D0B"/>
    <w:rsid w:val="0075015D"/>
    <w:rsid w:val="00750948"/>
    <w:rsid w:val="007516F8"/>
    <w:rsid w:val="0075222E"/>
    <w:rsid w:val="0075251B"/>
    <w:rsid w:val="00754F3D"/>
    <w:rsid w:val="007556A5"/>
    <w:rsid w:val="0076004F"/>
    <w:rsid w:val="007608B9"/>
    <w:rsid w:val="00761B36"/>
    <w:rsid w:val="0076307A"/>
    <w:rsid w:val="007634FC"/>
    <w:rsid w:val="0076494A"/>
    <w:rsid w:val="007677A1"/>
    <w:rsid w:val="00770BB6"/>
    <w:rsid w:val="00771FC1"/>
    <w:rsid w:val="00773E34"/>
    <w:rsid w:val="00774C6E"/>
    <w:rsid w:val="00774D44"/>
    <w:rsid w:val="007776CE"/>
    <w:rsid w:val="00781245"/>
    <w:rsid w:val="0078247E"/>
    <w:rsid w:val="00782B04"/>
    <w:rsid w:val="0078482D"/>
    <w:rsid w:val="00784B9E"/>
    <w:rsid w:val="0078563F"/>
    <w:rsid w:val="0078605C"/>
    <w:rsid w:val="007875F9"/>
    <w:rsid w:val="007878DB"/>
    <w:rsid w:val="00787C0B"/>
    <w:rsid w:val="00790933"/>
    <w:rsid w:val="0079105E"/>
    <w:rsid w:val="007920E5"/>
    <w:rsid w:val="00792972"/>
    <w:rsid w:val="00792B96"/>
    <w:rsid w:val="00793B31"/>
    <w:rsid w:val="00793B70"/>
    <w:rsid w:val="00793CE9"/>
    <w:rsid w:val="007959A3"/>
    <w:rsid w:val="007A04FF"/>
    <w:rsid w:val="007A2F05"/>
    <w:rsid w:val="007A4518"/>
    <w:rsid w:val="007A6E63"/>
    <w:rsid w:val="007A7C18"/>
    <w:rsid w:val="007B0428"/>
    <w:rsid w:val="007B0F88"/>
    <w:rsid w:val="007B1022"/>
    <w:rsid w:val="007B3155"/>
    <w:rsid w:val="007B3303"/>
    <w:rsid w:val="007B4990"/>
    <w:rsid w:val="007B69B5"/>
    <w:rsid w:val="007B6CEF"/>
    <w:rsid w:val="007B6FB7"/>
    <w:rsid w:val="007C0EF8"/>
    <w:rsid w:val="007C2031"/>
    <w:rsid w:val="007C30F5"/>
    <w:rsid w:val="007C4133"/>
    <w:rsid w:val="007C5125"/>
    <w:rsid w:val="007C5538"/>
    <w:rsid w:val="007C584F"/>
    <w:rsid w:val="007C618C"/>
    <w:rsid w:val="007C7D6A"/>
    <w:rsid w:val="007D093F"/>
    <w:rsid w:val="007D1406"/>
    <w:rsid w:val="007D1436"/>
    <w:rsid w:val="007D1D74"/>
    <w:rsid w:val="007D4322"/>
    <w:rsid w:val="007D777F"/>
    <w:rsid w:val="007E0381"/>
    <w:rsid w:val="007E2427"/>
    <w:rsid w:val="007E269F"/>
    <w:rsid w:val="007E3A0A"/>
    <w:rsid w:val="007E3F40"/>
    <w:rsid w:val="007E4A46"/>
    <w:rsid w:val="007E5927"/>
    <w:rsid w:val="007E598C"/>
    <w:rsid w:val="007F1476"/>
    <w:rsid w:val="007F3723"/>
    <w:rsid w:val="007F3815"/>
    <w:rsid w:val="007F3F16"/>
    <w:rsid w:val="007F4192"/>
    <w:rsid w:val="007F452A"/>
    <w:rsid w:val="007F47B3"/>
    <w:rsid w:val="007F4C7A"/>
    <w:rsid w:val="007F5544"/>
    <w:rsid w:val="007F5731"/>
    <w:rsid w:val="007F6C90"/>
    <w:rsid w:val="00800483"/>
    <w:rsid w:val="008007B6"/>
    <w:rsid w:val="008008E7"/>
    <w:rsid w:val="008011ED"/>
    <w:rsid w:val="00801A21"/>
    <w:rsid w:val="008037E1"/>
    <w:rsid w:val="00804421"/>
    <w:rsid w:val="00806739"/>
    <w:rsid w:val="0081462C"/>
    <w:rsid w:val="008160DF"/>
    <w:rsid w:val="008217E8"/>
    <w:rsid w:val="00823840"/>
    <w:rsid w:val="00825EEF"/>
    <w:rsid w:val="008267C8"/>
    <w:rsid w:val="00826B1D"/>
    <w:rsid w:val="00826FC8"/>
    <w:rsid w:val="00827274"/>
    <w:rsid w:val="008313EC"/>
    <w:rsid w:val="00832C7B"/>
    <w:rsid w:val="00834588"/>
    <w:rsid w:val="00834761"/>
    <w:rsid w:val="00841823"/>
    <w:rsid w:val="00844085"/>
    <w:rsid w:val="00844BE4"/>
    <w:rsid w:val="008456CA"/>
    <w:rsid w:val="00846713"/>
    <w:rsid w:val="008468B1"/>
    <w:rsid w:val="0084728F"/>
    <w:rsid w:val="008472D3"/>
    <w:rsid w:val="008501A8"/>
    <w:rsid w:val="00850780"/>
    <w:rsid w:val="00851563"/>
    <w:rsid w:val="008519BE"/>
    <w:rsid w:val="00852B91"/>
    <w:rsid w:val="00852FBA"/>
    <w:rsid w:val="0085351C"/>
    <w:rsid w:val="00853823"/>
    <w:rsid w:val="00855E3D"/>
    <w:rsid w:val="00856CD6"/>
    <w:rsid w:val="00857497"/>
    <w:rsid w:val="00857E68"/>
    <w:rsid w:val="00861817"/>
    <w:rsid w:val="00862E08"/>
    <w:rsid w:val="00862E72"/>
    <w:rsid w:val="008634CE"/>
    <w:rsid w:val="008651F5"/>
    <w:rsid w:val="00865AE5"/>
    <w:rsid w:val="00865C4D"/>
    <w:rsid w:val="00870D90"/>
    <w:rsid w:val="00873028"/>
    <w:rsid w:val="00873732"/>
    <w:rsid w:val="00873984"/>
    <w:rsid w:val="00880199"/>
    <w:rsid w:val="00880F91"/>
    <w:rsid w:val="00883686"/>
    <w:rsid w:val="00884203"/>
    <w:rsid w:val="008855C3"/>
    <w:rsid w:val="0088698E"/>
    <w:rsid w:val="0088777D"/>
    <w:rsid w:val="00890423"/>
    <w:rsid w:val="00890887"/>
    <w:rsid w:val="00893570"/>
    <w:rsid w:val="0089378E"/>
    <w:rsid w:val="00894405"/>
    <w:rsid w:val="00894CDD"/>
    <w:rsid w:val="00895895"/>
    <w:rsid w:val="00895BDA"/>
    <w:rsid w:val="00895DD8"/>
    <w:rsid w:val="00895DFD"/>
    <w:rsid w:val="00896284"/>
    <w:rsid w:val="00896ADC"/>
    <w:rsid w:val="0089710D"/>
    <w:rsid w:val="0089768F"/>
    <w:rsid w:val="00897D7E"/>
    <w:rsid w:val="00897DD8"/>
    <w:rsid w:val="008A0079"/>
    <w:rsid w:val="008A03F9"/>
    <w:rsid w:val="008A15D7"/>
    <w:rsid w:val="008A231D"/>
    <w:rsid w:val="008A36F7"/>
    <w:rsid w:val="008A3DA0"/>
    <w:rsid w:val="008A46C9"/>
    <w:rsid w:val="008A672D"/>
    <w:rsid w:val="008A69B5"/>
    <w:rsid w:val="008A797B"/>
    <w:rsid w:val="008A7DCC"/>
    <w:rsid w:val="008B084A"/>
    <w:rsid w:val="008B1CF8"/>
    <w:rsid w:val="008B3C5D"/>
    <w:rsid w:val="008B3EDC"/>
    <w:rsid w:val="008B4F59"/>
    <w:rsid w:val="008C007B"/>
    <w:rsid w:val="008C0451"/>
    <w:rsid w:val="008C07A3"/>
    <w:rsid w:val="008C197B"/>
    <w:rsid w:val="008C1A0E"/>
    <w:rsid w:val="008C47F0"/>
    <w:rsid w:val="008C4CE3"/>
    <w:rsid w:val="008C548F"/>
    <w:rsid w:val="008C7EAB"/>
    <w:rsid w:val="008D06AF"/>
    <w:rsid w:val="008D41AF"/>
    <w:rsid w:val="008D60D4"/>
    <w:rsid w:val="008D6E1F"/>
    <w:rsid w:val="008D6E49"/>
    <w:rsid w:val="008D76FA"/>
    <w:rsid w:val="008E0840"/>
    <w:rsid w:val="008E1384"/>
    <w:rsid w:val="008E1838"/>
    <w:rsid w:val="008E238C"/>
    <w:rsid w:val="008E32D9"/>
    <w:rsid w:val="008E52A6"/>
    <w:rsid w:val="008E675D"/>
    <w:rsid w:val="008E67DD"/>
    <w:rsid w:val="008F1209"/>
    <w:rsid w:val="008F15F7"/>
    <w:rsid w:val="008F261E"/>
    <w:rsid w:val="008F307B"/>
    <w:rsid w:val="008F437E"/>
    <w:rsid w:val="008F4670"/>
    <w:rsid w:val="008F64AC"/>
    <w:rsid w:val="008F77AF"/>
    <w:rsid w:val="008F7920"/>
    <w:rsid w:val="009023FD"/>
    <w:rsid w:val="00903CB0"/>
    <w:rsid w:val="009055C9"/>
    <w:rsid w:val="00905CCA"/>
    <w:rsid w:val="00906064"/>
    <w:rsid w:val="009107C0"/>
    <w:rsid w:val="00913C92"/>
    <w:rsid w:val="00914816"/>
    <w:rsid w:val="009151D7"/>
    <w:rsid w:val="00916DCE"/>
    <w:rsid w:val="00917BFC"/>
    <w:rsid w:val="00922C8F"/>
    <w:rsid w:val="009249EA"/>
    <w:rsid w:val="0092592D"/>
    <w:rsid w:val="0092619C"/>
    <w:rsid w:val="009309B5"/>
    <w:rsid w:val="009327B9"/>
    <w:rsid w:val="00932881"/>
    <w:rsid w:val="0093300A"/>
    <w:rsid w:val="00934AA1"/>
    <w:rsid w:val="00934F7B"/>
    <w:rsid w:val="009362F5"/>
    <w:rsid w:val="00936760"/>
    <w:rsid w:val="00937275"/>
    <w:rsid w:val="00937852"/>
    <w:rsid w:val="0094006D"/>
    <w:rsid w:val="0094170D"/>
    <w:rsid w:val="009439A6"/>
    <w:rsid w:val="00944114"/>
    <w:rsid w:val="0095101C"/>
    <w:rsid w:val="00951680"/>
    <w:rsid w:val="009517C4"/>
    <w:rsid w:val="00954596"/>
    <w:rsid w:val="0095528E"/>
    <w:rsid w:val="009554A2"/>
    <w:rsid w:val="00955B54"/>
    <w:rsid w:val="00956DCA"/>
    <w:rsid w:val="00956DF3"/>
    <w:rsid w:val="00957256"/>
    <w:rsid w:val="00957FA3"/>
    <w:rsid w:val="009601D5"/>
    <w:rsid w:val="009610D0"/>
    <w:rsid w:val="009611F0"/>
    <w:rsid w:val="00961454"/>
    <w:rsid w:val="00961F1B"/>
    <w:rsid w:val="0096226D"/>
    <w:rsid w:val="00963123"/>
    <w:rsid w:val="00963368"/>
    <w:rsid w:val="00963AFC"/>
    <w:rsid w:val="00967648"/>
    <w:rsid w:val="00967EA0"/>
    <w:rsid w:val="0097041F"/>
    <w:rsid w:val="009709CE"/>
    <w:rsid w:val="00970FB6"/>
    <w:rsid w:val="009748AF"/>
    <w:rsid w:val="00974C0C"/>
    <w:rsid w:val="00977BFF"/>
    <w:rsid w:val="00980713"/>
    <w:rsid w:val="0098072A"/>
    <w:rsid w:val="00980D3E"/>
    <w:rsid w:val="00982D22"/>
    <w:rsid w:val="00983753"/>
    <w:rsid w:val="00984061"/>
    <w:rsid w:val="009849D8"/>
    <w:rsid w:val="00986745"/>
    <w:rsid w:val="00986778"/>
    <w:rsid w:val="0098680C"/>
    <w:rsid w:val="00986A10"/>
    <w:rsid w:val="00986B65"/>
    <w:rsid w:val="009875EF"/>
    <w:rsid w:val="00987AF9"/>
    <w:rsid w:val="00987DE8"/>
    <w:rsid w:val="00991965"/>
    <w:rsid w:val="00993534"/>
    <w:rsid w:val="0099493B"/>
    <w:rsid w:val="009962A1"/>
    <w:rsid w:val="009962DE"/>
    <w:rsid w:val="00996638"/>
    <w:rsid w:val="009A029D"/>
    <w:rsid w:val="009A02F7"/>
    <w:rsid w:val="009A0B28"/>
    <w:rsid w:val="009A23A4"/>
    <w:rsid w:val="009A3C09"/>
    <w:rsid w:val="009A4A55"/>
    <w:rsid w:val="009A4BD9"/>
    <w:rsid w:val="009A62C6"/>
    <w:rsid w:val="009A7EE6"/>
    <w:rsid w:val="009B0484"/>
    <w:rsid w:val="009B0728"/>
    <w:rsid w:val="009B2E5F"/>
    <w:rsid w:val="009B3562"/>
    <w:rsid w:val="009B3A43"/>
    <w:rsid w:val="009B5B1F"/>
    <w:rsid w:val="009B7BB0"/>
    <w:rsid w:val="009C13BF"/>
    <w:rsid w:val="009C1974"/>
    <w:rsid w:val="009C2058"/>
    <w:rsid w:val="009C30FE"/>
    <w:rsid w:val="009C3528"/>
    <w:rsid w:val="009C3614"/>
    <w:rsid w:val="009C429A"/>
    <w:rsid w:val="009C46EA"/>
    <w:rsid w:val="009C4D13"/>
    <w:rsid w:val="009D2C93"/>
    <w:rsid w:val="009D3E6A"/>
    <w:rsid w:val="009D507A"/>
    <w:rsid w:val="009D66F0"/>
    <w:rsid w:val="009D6C6C"/>
    <w:rsid w:val="009D6FDA"/>
    <w:rsid w:val="009D7A3A"/>
    <w:rsid w:val="009D7E3B"/>
    <w:rsid w:val="009D7F44"/>
    <w:rsid w:val="009E173A"/>
    <w:rsid w:val="009E3CBF"/>
    <w:rsid w:val="009E3EA4"/>
    <w:rsid w:val="009E7446"/>
    <w:rsid w:val="009E745A"/>
    <w:rsid w:val="009E7BB6"/>
    <w:rsid w:val="009F021A"/>
    <w:rsid w:val="009F196C"/>
    <w:rsid w:val="009F360D"/>
    <w:rsid w:val="009F38DD"/>
    <w:rsid w:val="009F3B35"/>
    <w:rsid w:val="009F4D88"/>
    <w:rsid w:val="009F65F2"/>
    <w:rsid w:val="00A014E7"/>
    <w:rsid w:val="00A01985"/>
    <w:rsid w:val="00A02D56"/>
    <w:rsid w:val="00A03F69"/>
    <w:rsid w:val="00A04471"/>
    <w:rsid w:val="00A05A58"/>
    <w:rsid w:val="00A06209"/>
    <w:rsid w:val="00A06AF6"/>
    <w:rsid w:val="00A06E6F"/>
    <w:rsid w:val="00A1116E"/>
    <w:rsid w:val="00A12DC0"/>
    <w:rsid w:val="00A13652"/>
    <w:rsid w:val="00A14FB5"/>
    <w:rsid w:val="00A15DF8"/>
    <w:rsid w:val="00A16981"/>
    <w:rsid w:val="00A16F2A"/>
    <w:rsid w:val="00A17B13"/>
    <w:rsid w:val="00A20DEC"/>
    <w:rsid w:val="00A214A4"/>
    <w:rsid w:val="00A22B25"/>
    <w:rsid w:val="00A22E84"/>
    <w:rsid w:val="00A25190"/>
    <w:rsid w:val="00A2593E"/>
    <w:rsid w:val="00A3278E"/>
    <w:rsid w:val="00A33AA4"/>
    <w:rsid w:val="00A348C9"/>
    <w:rsid w:val="00A365F7"/>
    <w:rsid w:val="00A42610"/>
    <w:rsid w:val="00A4405F"/>
    <w:rsid w:val="00A46168"/>
    <w:rsid w:val="00A467A0"/>
    <w:rsid w:val="00A47D13"/>
    <w:rsid w:val="00A542C1"/>
    <w:rsid w:val="00A55E47"/>
    <w:rsid w:val="00A565BA"/>
    <w:rsid w:val="00A6540D"/>
    <w:rsid w:val="00A6772C"/>
    <w:rsid w:val="00A6784C"/>
    <w:rsid w:val="00A708FC"/>
    <w:rsid w:val="00A73D49"/>
    <w:rsid w:val="00A73D63"/>
    <w:rsid w:val="00A74202"/>
    <w:rsid w:val="00A7659C"/>
    <w:rsid w:val="00A7764D"/>
    <w:rsid w:val="00A77DA4"/>
    <w:rsid w:val="00A82652"/>
    <w:rsid w:val="00A83626"/>
    <w:rsid w:val="00A83D16"/>
    <w:rsid w:val="00A84BD6"/>
    <w:rsid w:val="00A84FDE"/>
    <w:rsid w:val="00A86D03"/>
    <w:rsid w:val="00A873B3"/>
    <w:rsid w:val="00A909FC"/>
    <w:rsid w:val="00A90A16"/>
    <w:rsid w:val="00A90AC0"/>
    <w:rsid w:val="00A92AC1"/>
    <w:rsid w:val="00A934C5"/>
    <w:rsid w:val="00A93B10"/>
    <w:rsid w:val="00A95855"/>
    <w:rsid w:val="00A95F72"/>
    <w:rsid w:val="00A96152"/>
    <w:rsid w:val="00A9681E"/>
    <w:rsid w:val="00A96A1C"/>
    <w:rsid w:val="00A96C19"/>
    <w:rsid w:val="00AA00AC"/>
    <w:rsid w:val="00AA0852"/>
    <w:rsid w:val="00AA0875"/>
    <w:rsid w:val="00AA2EF3"/>
    <w:rsid w:val="00AA4941"/>
    <w:rsid w:val="00AA4FCE"/>
    <w:rsid w:val="00AB1D4F"/>
    <w:rsid w:val="00AB1E0A"/>
    <w:rsid w:val="00AB2784"/>
    <w:rsid w:val="00AB3DD5"/>
    <w:rsid w:val="00AB4F74"/>
    <w:rsid w:val="00AB55DF"/>
    <w:rsid w:val="00AB6D4C"/>
    <w:rsid w:val="00AB6E54"/>
    <w:rsid w:val="00AB7FC5"/>
    <w:rsid w:val="00AC1866"/>
    <w:rsid w:val="00AC2602"/>
    <w:rsid w:val="00AC404E"/>
    <w:rsid w:val="00AC6931"/>
    <w:rsid w:val="00AC7C37"/>
    <w:rsid w:val="00AC7D38"/>
    <w:rsid w:val="00AD1490"/>
    <w:rsid w:val="00AD19E0"/>
    <w:rsid w:val="00AD1A57"/>
    <w:rsid w:val="00AD1C69"/>
    <w:rsid w:val="00AD2559"/>
    <w:rsid w:val="00AD2F77"/>
    <w:rsid w:val="00AD2F96"/>
    <w:rsid w:val="00AD36C7"/>
    <w:rsid w:val="00AD4F54"/>
    <w:rsid w:val="00AD58DF"/>
    <w:rsid w:val="00AD5902"/>
    <w:rsid w:val="00AD7101"/>
    <w:rsid w:val="00AE0DC0"/>
    <w:rsid w:val="00AE0E35"/>
    <w:rsid w:val="00AE1244"/>
    <w:rsid w:val="00AE25CA"/>
    <w:rsid w:val="00AE28A6"/>
    <w:rsid w:val="00AE28B1"/>
    <w:rsid w:val="00AE2F0A"/>
    <w:rsid w:val="00AE469E"/>
    <w:rsid w:val="00AE571C"/>
    <w:rsid w:val="00AE5DFB"/>
    <w:rsid w:val="00AE5FE4"/>
    <w:rsid w:val="00AE6241"/>
    <w:rsid w:val="00AF0D3F"/>
    <w:rsid w:val="00AF1020"/>
    <w:rsid w:val="00AF131E"/>
    <w:rsid w:val="00AF64FB"/>
    <w:rsid w:val="00AF668A"/>
    <w:rsid w:val="00AF672E"/>
    <w:rsid w:val="00AF75D2"/>
    <w:rsid w:val="00B02910"/>
    <w:rsid w:val="00B02E76"/>
    <w:rsid w:val="00B06C70"/>
    <w:rsid w:val="00B07148"/>
    <w:rsid w:val="00B07DA8"/>
    <w:rsid w:val="00B1028A"/>
    <w:rsid w:val="00B1069D"/>
    <w:rsid w:val="00B12687"/>
    <w:rsid w:val="00B15187"/>
    <w:rsid w:val="00B16090"/>
    <w:rsid w:val="00B160DA"/>
    <w:rsid w:val="00B16E24"/>
    <w:rsid w:val="00B17D63"/>
    <w:rsid w:val="00B238D4"/>
    <w:rsid w:val="00B239FE"/>
    <w:rsid w:val="00B23A6F"/>
    <w:rsid w:val="00B241F2"/>
    <w:rsid w:val="00B24F52"/>
    <w:rsid w:val="00B274B2"/>
    <w:rsid w:val="00B30B25"/>
    <w:rsid w:val="00B30ED2"/>
    <w:rsid w:val="00B324AF"/>
    <w:rsid w:val="00B35161"/>
    <w:rsid w:val="00B36078"/>
    <w:rsid w:val="00B365FA"/>
    <w:rsid w:val="00B418F3"/>
    <w:rsid w:val="00B4215C"/>
    <w:rsid w:val="00B42B94"/>
    <w:rsid w:val="00B42C4B"/>
    <w:rsid w:val="00B431DF"/>
    <w:rsid w:val="00B434FD"/>
    <w:rsid w:val="00B43B88"/>
    <w:rsid w:val="00B44BE7"/>
    <w:rsid w:val="00B45137"/>
    <w:rsid w:val="00B4541B"/>
    <w:rsid w:val="00B45AEB"/>
    <w:rsid w:val="00B4699D"/>
    <w:rsid w:val="00B46EEE"/>
    <w:rsid w:val="00B50274"/>
    <w:rsid w:val="00B51258"/>
    <w:rsid w:val="00B5189F"/>
    <w:rsid w:val="00B52865"/>
    <w:rsid w:val="00B552E6"/>
    <w:rsid w:val="00B55A7D"/>
    <w:rsid w:val="00B56508"/>
    <w:rsid w:val="00B56991"/>
    <w:rsid w:val="00B66BCC"/>
    <w:rsid w:val="00B7171E"/>
    <w:rsid w:val="00B7190C"/>
    <w:rsid w:val="00B74E3B"/>
    <w:rsid w:val="00B764C8"/>
    <w:rsid w:val="00B76526"/>
    <w:rsid w:val="00B7658E"/>
    <w:rsid w:val="00B83915"/>
    <w:rsid w:val="00B84E1F"/>
    <w:rsid w:val="00B85D03"/>
    <w:rsid w:val="00B9143D"/>
    <w:rsid w:val="00B9214D"/>
    <w:rsid w:val="00B92E63"/>
    <w:rsid w:val="00B95C0B"/>
    <w:rsid w:val="00B97C9E"/>
    <w:rsid w:val="00BA085B"/>
    <w:rsid w:val="00BA0A90"/>
    <w:rsid w:val="00BA14D5"/>
    <w:rsid w:val="00BA4BDA"/>
    <w:rsid w:val="00BA4F88"/>
    <w:rsid w:val="00BA6C81"/>
    <w:rsid w:val="00BB1C29"/>
    <w:rsid w:val="00BB23C4"/>
    <w:rsid w:val="00BB55F0"/>
    <w:rsid w:val="00BC1280"/>
    <w:rsid w:val="00BC37D0"/>
    <w:rsid w:val="00BD3D37"/>
    <w:rsid w:val="00BD416D"/>
    <w:rsid w:val="00BD50F9"/>
    <w:rsid w:val="00BE1284"/>
    <w:rsid w:val="00BE1355"/>
    <w:rsid w:val="00BE4556"/>
    <w:rsid w:val="00BE4CB8"/>
    <w:rsid w:val="00BE4FF2"/>
    <w:rsid w:val="00BE5B52"/>
    <w:rsid w:val="00BE6AE3"/>
    <w:rsid w:val="00BE6DCF"/>
    <w:rsid w:val="00BE74AD"/>
    <w:rsid w:val="00BE79BE"/>
    <w:rsid w:val="00BE7DB5"/>
    <w:rsid w:val="00BF0111"/>
    <w:rsid w:val="00BF08B9"/>
    <w:rsid w:val="00BF08F0"/>
    <w:rsid w:val="00BF19F5"/>
    <w:rsid w:val="00BF49E3"/>
    <w:rsid w:val="00BF65C8"/>
    <w:rsid w:val="00BF683D"/>
    <w:rsid w:val="00C00C3F"/>
    <w:rsid w:val="00C022B2"/>
    <w:rsid w:val="00C033B7"/>
    <w:rsid w:val="00C03FF1"/>
    <w:rsid w:val="00C047CA"/>
    <w:rsid w:val="00C048DF"/>
    <w:rsid w:val="00C05CF7"/>
    <w:rsid w:val="00C066AC"/>
    <w:rsid w:val="00C10128"/>
    <w:rsid w:val="00C10B42"/>
    <w:rsid w:val="00C12B4A"/>
    <w:rsid w:val="00C13EBF"/>
    <w:rsid w:val="00C13EE9"/>
    <w:rsid w:val="00C15FA1"/>
    <w:rsid w:val="00C16330"/>
    <w:rsid w:val="00C16719"/>
    <w:rsid w:val="00C17FFC"/>
    <w:rsid w:val="00C21255"/>
    <w:rsid w:val="00C22FC5"/>
    <w:rsid w:val="00C232A1"/>
    <w:rsid w:val="00C31C4A"/>
    <w:rsid w:val="00C31F4C"/>
    <w:rsid w:val="00C3273F"/>
    <w:rsid w:val="00C3407C"/>
    <w:rsid w:val="00C34133"/>
    <w:rsid w:val="00C34C57"/>
    <w:rsid w:val="00C35469"/>
    <w:rsid w:val="00C355AD"/>
    <w:rsid w:val="00C35F44"/>
    <w:rsid w:val="00C37C9C"/>
    <w:rsid w:val="00C41973"/>
    <w:rsid w:val="00C422AC"/>
    <w:rsid w:val="00C46ED8"/>
    <w:rsid w:val="00C46FC1"/>
    <w:rsid w:val="00C47867"/>
    <w:rsid w:val="00C47E0F"/>
    <w:rsid w:val="00C50023"/>
    <w:rsid w:val="00C513DF"/>
    <w:rsid w:val="00C52694"/>
    <w:rsid w:val="00C54552"/>
    <w:rsid w:val="00C5459A"/>
    <w:rsid w:val="00C54712"/>
    <w:rsid w:val="00C55187"/>
    <w:rsid w:val="00C5547A"/>
    <w:rsid w:val="00C6078C"/>
    <w:rsid w:val="00C61927"/>
    <w:rsid w:val="00C61E10"/>
    <w:rsid w:val="00C62813"/>
    <w:rsid w:val="00C632ED"/>
    <w:rsid w:val="00C65738"/>
    <w:rsid w:val="00C71909"/>
    <w:rsid w:val="00C73935"/>
    <w:rsid w:val="00C742B6"/>
    <w:rsid w:val="00C7617E"/>
    <w:rsid w:val="00C76623"/>
    <w:rsid w:val="00C77BFF"/>
    <w:rsid w:val="00C81AD1"/>
    <w:rsid w:val="00C81F8E"/>
    <w:rsid w:val="00C8416A"/>
    <w:rsid w:val="00C85B0B"/>
    <w:rsid w:val="00C8632C"/>
    <w:rsid w:val="00C87DB9"/>
    <w:rsid w:val="00C90340"/>
    <w:rsid w:val="00C907C8"/>
    <w:rsid w:val="00C918D3"/>
    <w:rsid w:val="00C91B1D"/>
    <w:rsid w:val="00C92B5B"/>
    <w:rsid w:val="00C92D27"/>
    <w:rsid w:val="00C9327E"/>
    <w:rsid w:val="00C9376E"/>
    <w:rsid w:val="00C94026"/>
    <w:rsid w:val="00C9450B"/>
    <w:rsid w:val="00C94B27"/>
    <w:rsid w:val="00C94D5D"/>
    <w:rsid w:val="00C96052"/>
    <w:rsid w:val="00C96C9A"/>
    <w:rsid w:val="00C9752B"/>
    <w:rsid w:val="00C97E00"/>
    <w:rsid w:val="00CA0A14"/>
    <w:rsid w:val="00CA10A6"/>
    <w:rsid w:val="00CA146C"/>
    <w:rsid w:val="00CA2564"/>
    <w:rsid w:val="00CA269E"/>
    <w:rsid w:val="00CA3FF0"/>
    <w:rsid w:val="00CA4DEF"/>
    <w:rsid w:val="00CA5789"/>
    <w:rsid w:val="00CA630B"/>
    <w:rsid w:val="00CA65C8"/>
    <w:rsid w:val="00CA6826"/>
    <w:rsid w:val="00CA72A4"/>
    <w:rsid w:val="00CA7CA1"/>
    <w:rsid w:val="00CB160A"/>
    <w:rsid w:val="00CB2694"/>
    <w:rsid w:val="00CB4E05"/>
    <w:rsid w:val="00CB5213"/>
    <w:rsid w:val="00CB7722"/>
    <w:rsid w:val="00CC04B1"/>
    <w:rsid w:val="00CC2261"/>
    <w:rsid w:val="00CC46F8"/>
    <w:rsid w:val="00CC4F3A"/>
    <w:rsid w:val="00CC6061"/>
    <w:rsid w:val="00CC718D"/>
    <w:rsid w:val="00CC760C"/>
    <w:rsid w:val="00CC7D65"/>
    <w:rsid w:val="00CD0270"/>
    <w:rsid w:val="00CD1AC9"/>
    <w:rsid w:val="00CD1B2F"/>
    <w:rsid w:val="00CD1B5A"/>
    <w:rsid w:val="00CD3487"/>
    <w:rsid w:val="00CD42F4"/>
    <w:rsid w:val="00CD4F26"/>
    <w:rsid w:val="00CD51E3"/>
    <w:rsid w:val="00CE0211"/>
    <w:rsid w:val="00CE19EE"/>
    <w:rsid w:val="00CE24D9"/>
    <w:rsid w:val="00CE2D98"/>
    <w:rsid w:val="00CE38B2"/>
    <w:rsid w:val="00CE39BB"/>
    <w:rsid w:val="00CE4FBD"/>
    <w:rsid w:val="00CE67EF"/>
    <w:rsid w:val="00CE69DA"/>
    <w:rsid w:val="00CE7080"/>
    <w:rsid w:val="00CF0AF0"/>
    <w:rsid w:val="00CF0B4A"/>
    <w:rsid w:val="00CF0CBC"/>
    <w:rsid w:val="00CF1F01"/>
    <w:rsid w:val="00CF313B"/>
    <w:rsid w:val="00CF325C"/>
    <w:rsid w:val="00CF4811"/>
    <w:rsid w:val="00CF484A"/>
    <w:rsid w:val="00CF5930"/>
    <w:rsid w:val="00CF647A"/>
    <w:rsid w:val="00CF7976"/>
    <w:rsid w:val="00D00094"/>
    <w:rsid w:val="00D0037E"/>
    <w:rsid w:val="00D0166C"/>
    <w:rsid w:val="00D035FB"/>
    <w:rsid w:val="00D0590C"/>
    <w:rsid w:val="00D1242E"/>
    <w:rsid w:val="00D14E8C"/>
    <w:rsid w:val="00D1774C"/>
    <w:rsid w:val="00D178EC"/>
    <w:rsid w:val="00D20120"/>
    <w:rsid w:val="00D206B1"/>
    <w:rsid w:val="00D20B3E"/>
    <w:rsid w:val="00D216DA"/>
    <w:rsid w:val="00D25450"/>
    <w:rsid w:val="00D26FDB"/>
    <w:rsid w:val="00D30B8A"/>
    <w:rsid w:val="00D31232"/>
    <w:rsid w:val="00D31305"/>
    <w:rsid w:val="00D3153A"/>
    <w:rsid w:val="00D3328E"/>
    <w:rsid w:val="00D35C90"/>
    <w:rsid w:val="00D35FE3"/>
    <w:rsid w:val="00D375D7"/>
    <w:rsid w:val="00D402D0"/>
    <w:rsid w:val="00D42683"/>
    <w:rsid w:val="00D42ED7"/>
    <w:rsid w:val="00D44490"/>
    <w:rsid w:val="00D4493C"/>
    <w:rsid w:val="00D44F17"/>
    <w:rsid w:val="00D45573"/>
    <w:rsid w:val="00D45A3E"/>
    <w:rsid w:val="00D47D54"/>
    <w:rsid w:val="00D507A4"/>
    <w:rsid w:val="00D5156E"/>
    <w:rsid w:val="00D522A3"/>
    <w:rsid w:val="00D52E0F"/>
    <w:rsid w:val="00D55C53"/>
    <w:rsid w:val="00D56887"/>
    <w:rsid w:val="00D569A7"/>
    <w:rsid w:val="00D576BF"/>
    <w:rsid w:val="00D60CA0"/>
    <w:rsid w:val="00D62600"/>
    <w:rsid w:val="00D6418D"/>
    <w:rsid w:val="00D6576F"/>
    <w:rsid w:val="00D6578F"/>
    <w:rsid w:val="00D72FAB"/>
    <w:rsid w:val="00D7339F"/>
    <w:rsid w:val="00D74BFC"/>
    <w:rsid w:val="00D75E6E"/>
    <w:rsid w:val="00D76013"/>
    <w:rsid w:val="00D767E4"/>
    <w:rsid w:val="00D768EB"/>
    <w:rsid w:val="00D76D6A"/>
    <w:rsid w:val="00D81C28"/>
    <w:rsid w:val="00D81CAF"/>
    <w:rsid w:val="00D81F33"/>
    <w:rsid w:val="00D820F7"/>
    <w:rsid w:val="00D830DC"/>
    <w:rsid w:val="00D843AD"/>
    <w:rsid w:val="00D86E9D"/>
    <w:rsid w:val="00D905FA"/>
    <w:rsid w:val="00D907A5"/>
    <w:rsid w:val="00D912F4"/>
    <w:rsid w:val="00D9680D"/>
    <w:rsid w:val="00D96861"/>
    <w:rsid w:val="00D969E8"/>
    <w:rsid w:val="00D97963"/>
    <w:rsid w:val="00DA0DFE"/>
    <w:rsid w:val="00DA1BE6"/>
    <w:rsid w:val="00DA2331"/>
    <w:rsid w:val="00DA308A"/>
    <w:rsid w:val="00DA3CE7"/>
    <w:rsid w:val="00DA6483"/>
    <w:rsid w:val="00DA69DD"/>
    <w:rsid w:val="00DA7918"/>
    <w:rsid w:val="00DB120A"/>
    <w:rsid w:val="00DB16DC"/>
    <w:rsid w:val="00DB2265"/>
    <w:rsid w:val="00DB2429"/>
    <w:rsid w:val="00DB2E0F"/>
    <w:rsid w:val="00DB3AB0"/>
    <w:rsid w:val="00DB40C8"/>
    <w:rsid w:val="00DB5B09"/>
    <w:rsid w:val="00DB6DB8"/>
    <w:rsid w:val="00DB77B2"/>
    <w:rsid w:val="00DC0905"/>
    <w:rsid w:val="00DC0A0E"/>
    <w:rsid w:val="00DC1386"/>
    <w:rsid w:val="00DC187A"/>
    <w:rsid w:val="00DC1C34"/>
    <w:rsid w:val="00DC3AB6"/>
    <w:rsid w:val="00DC53D8"/>
    <w:rsid w:val="00DC5CFD"/>
    <w:rsid w:val="00DC5D2C"/>
    <w:rsid w:val="00DD0FA0"/>
    <w:rsid w:val="00DD32D3"/>
    <w:rsid w:val="00DD3521"/>
    <w:rsid w:val="00DD4BAE"/>
    <w:rsid w:val="00DD4EAA"/>
    <w:rsid w:val="00DD53EB"/>
    <w:rsid w:val="00DD55AF"/>
    <w:rsid w:val="00DD6ED4"/>
    <w:rsid w:val="00DD7C90"/>
    <w:rsid w:val="00DE015D"/>
    <w:rsid w:val="00DE0276"/>
    <w:rsid w:val="00DE0723"/>
    <w:rsid w:val="00DE1680"/>
    <w:rsid w:val="00DE24D2"/>
    <w:rsid w:val="00DE2D7B"/>
    <w:rsid w:val="00DE32CA"/>
    <w:rsid w:val="00DE3D7A"/>
    <w:rsid w:val="00DE3E68"/>
    <w:rsid w:val="00DE414F"/>
    <w:rsid w:val="00DE5222"/>
    <w:rsid w:val="00DE5F72"/>
    <w:rsid w:val="00DE6DF0"/>
    <w:rsid w:val="00DE789E"/>
    <w:rsid w:val="00DF4675"/>
    <w:rsid w:val="00DF4DA1"/>
    <w:rsid w:val="00DF6187"/>
    <w:rsid w:val="00DF65FD"/>
    <w:rsid w:val="00DF6BA6"/>
    <w:rsid w:val="00DF7493"/>
    <w:rsid w:val="00E0057A"/>
    <w:rsid w:val="00E02737"/>
    <w:rsid w:val="00E02EEE"/>
    <w:rsid w:val="00E039AE"/>
    <w:rsid w:val="00E10CEC"/>
    <w:rsid w:val="00E12543"/>
    <w:rsid w:val="00E135E3"/>
    <w:rsid w:val="00E13EC1"/>
    <w:rsid w:val="00E17129"/>
    <w:rsid w:val="00E2056F"/>
    <w:rsid w:val="00E21102"/>
    <w:rsid w:val="00E2156C"/>
    <w:rsid w:val="00E24569"/>
    <w:rsid w:val="00E24CAB"/>
    <w:rsid w:val="00E24F0E"/>
    <w:rsid w:val="00E25897"/>
    <w:rsid w:val="00E26C32"/>
    <w:rsid w:val="00E3158A"/>
    <w:rsid w:val="00E324EA"/>
    <w:rsid w:val="00E332FD"/>
    <w:rsid w:val="00E34A66"/>
    <w:rsid w:val="00E3515E"/>
    <w:rsid w:val="00E369EA"/>
    <w:rsid w:val="00E37EEE"/>
    <w:rsid w:val="00E40F8C"/>
    <w:rsid w:val="00E41A12"/>
    <w:rsid w:val="00E41A14"/>
    <w:rsid w:val="00E42C0B"/>
    <w:rsid w:val="00E441DF"/>
    <w:rsid w:val="00E4420B"/>
    <w:rsid w:val="00E44A21"/>
    <w:rsid w:val="00E45821"/>
    <w:rsid w:val="00E4606E"/>
    <w:rsid w:val="00E50FD0"/>
    <w:rsid w:val="00E51B66"/>
    <w:rsid w:val="00E51D4C"/>
    <w:rsid w:val="00E52BD6"/>
    <w:rsid w:val="00E532BC"/>
    <w:rsid w:val="00E54070"/>
    <w:rsid w:val="00E54A31"/>
    <w:rsid w:val="00E559F1"/>
    <w:rsid w:val="00E55A85"/>
    <w:rsid w:val="00E6197A"/>
    <w:rsid w:val="00E623F5"/>
    <w:rsid w:val="00E62720"/>
    <w:rsid w:val="00E63637"/>
    <w:rsid w:val="00E65658"/>
    <w:rsid w:val="00E65AFB"/>
    <w:rsid w:val="00E66264"/>
    <w:rsid w:val="00E66A88"/>
    <w:rsid w:val="00E679D4"/>
    <w:rsid w:val="00E67A71"/>
    <w:rsid w:val="00E709AA"/>
    <w:rsid w:val="00E72576"/>
    <w:rsid w:val="00E7264B"/>
    <w:rsid w:val="00E737BB"/>
    <w:rsid w:val="00E73D29"/>
    <w:rsid w:val="00E7748D"/>
    <w:rsid w:val="00E779C3"/>
    <w:rsid w:val="00E80905"/>
    <w:rsid w:val="00E80FA6"/>
    <w:rsid w:val="00E82D31"/>
    <w:rsid w:val="00E86834"/>
    <w:rsid w:val="00E87027"/>
    <w:rsid w:val="00E8742F"/>
    <w:rsid w:val="00E902DF"/>
    <w:rsid w:val="00E928F5"/>
    <w:rsid w:val="00E93CD9"/>
    <w:rsid w:val="00E94504"/>
    <w:rsid w:val="00E953F9"/>
    <w:rsid w:val="00E95453"/>
    <w:rsid w:val="00E95F52"/>
    <w:rsid w:val="00E97CF7"/>
    <w:rsid w:val="00EA1B22"/>
    <w:rsid w:val="00EA1E9E"/>
    <w:rsid w:val="00EA4318"/>
    <w:rsid w:val="00EA5505"/>
    <w:rsid w:val="00EA6AFF"/>
    <w:rsid w:val="00EA6D10"/>
    <w:rsid w:val="00EA70E1"/>
    <w:rsid w:val="00EB0894"/>
    <w:rsid w:val="00EB17FC"/>
    <w:rsid w:val="00EB5E2B"/>
    <w:rsid w:val="00EB7204"/>
    <w:rsid w:val="00EC2764"/>
    <w:rsid w:val="00EC30D2"/>
    <w:rsid w:val="00EC4E2F"/>
    <w:rsid w:val="00EC576E"/>
    <w:rsid w:val="00EC7EDE"/>
    <w:rsid w:val="00ED32E7"/>
    <w:rsid w:val="00ED40BB"/>
    <w:rsid w:val="00ED41A2"/>
    <w:rsid w:val="00ED483E"/>
    <w:rsid w:val="00ED5742"/>
    <w:rsid w:val="00ED5F49"/>
    <w:rsid w:val="00ED6E97"/>
    <w:rsid w:val="00ED79FE"/>
    <w:rsid w:val="00EE00C7"/>
    <w:rsid w:val="00EE028D"/>
    <w:rsid w:val="00EE0566"/>
    <w:rsid w:val="00EE0703"/>
    <w:rsid w:val="00EE26D5"/>
    <w:rsid w:val="00EE2F40"/>
    <w:rsid w:val="00EE398E"/>
    <w:rsid w:val="00EE4AC8"/>
    <w:rsid w:val="00EE77C9"/>
    <w:rsid w:val="00EF10B9"/>
    <w:rsid w:val="00EF28D0"/>
    <w:rsid w:val="00EF3BDB"/>
    <w:rsid w:val="00EF4352"/>
    <w:rsid w:val="00EF5D61"/>
    <w:rsid w:val="00F0029C"/>
    <w:rsid w:val="00F011C5"/>
    <w:rsid w:val="00F03231"/>
    <w:rsid w:val="00F03D05"/>
    <w:rsid w:val="00F0426B"/>
    <w:rsid w:val="00F0466D"/>
    <w:rsid w:val="00F079B0"/>
    <w:rsid w:val="00F10A14"/>
    <w:rsid w:val="00F12746"/>
    <w:rsid w:val="00F13E48"/>
    <w:rsid w:val="00F143F6"/>
    <w:rsid w:val="00F159C8"/>
    <w:rsid w:val="00F177D2"/>
    <w:rsid w:val="00F20140"/>
    <w:rsid w:val="00F20754"/>
    <w:rsid w:val="00F218EB"/>
    <w:rsid w:val="00F22825"/>
    <w:rsid w:val="00F236CC"/>
    <w:rsid w:val="00F246DC"/>
    <w:rsid w:val="00F27368"/>
    <w:rsid w:val="00F27A2B"/>
    <w:rsid w:val="00F320EE"/>
    <w:rsid w:val="00F36203"/>
    <w:rsid w:val="00F369C8"/>
    <w:rsid w:val="00F36E1B"/>
    <w:rsid w:val="00F40420"/>
    <w:rsid w:val="00F416C6"/>
    <w:rsid w:val="00F43206"/>
    <w:rsid w:val="00F435C5"/>
    <w:rsid w:val="00F46489"/>
    <w:rsid w:val="00F47709"/>
    <w:rsid w:val="00F51BD0"/>
    <w:rsid w:val="00F53DF9"/>
    <w:rsid w:val="00F543D5"/>
    <w:rsid w:val="00F54DAF"/>
    <w:rsid w:val="00F564F0"/>
    <w:rsid w:val="00F56B12"/>
    <w:rsid w:val="00F56C97"/>
    <w:rsid w:val="00F5772F"/>
    <w:rsid w:val="00F579BD"/>
    <w:rsid w:val="00F57E18"/>
    <w:rsid w:val="00F601AF"/>
    <w:rsid w:val="00F61203"/>
    <w:rsid w:val="00F62829"/>
    <w:rsid w:val="00F63A01"/>
    <w:rsid w:val="00F63A78"/>
    <w:rsid w:val="00F65CDB"/>
    <w:rsid w:val="00F662BA"/>
    <w:rsid w:val="00F72A77"/>
    <w:rsid w:val="00F745E5"/>
    <w:rsid w:val="00F75E14"/>
    <w:rsid w:val="00F776C3"/>
    <w:rsid w:val="00F77D83"/>
    <w:rsid w:val="00F812AA"/>
    <w:rsid w:val="00F813E6"/>
    <w:rsid w:val="00F81B79"/>
    <w:rsid w:val="00F82D35"/>
    <w:rsid w:val="00F84508"/>
    <w:rsid w:val="00F84C98"/>
    <w:rsid w:val="00F854F0"/>
    <w:rsid w:val="00F86671"/>
    <w:rsid w:val="00F87113"/>
    <w:rsid w:val="00F9001C"/>
    <w:rsid w:val="00F901C4"/>
    <w:rsid w:val="00F9028D"/>
    <w:rsid w:val="00F902CB"/>
    <w:rsid w:val="00F94871"/>
    <w:rsid w:val="00F9561F"/>
    <w:rsid w:val="00F95F1D"/>
    <w:rsid w:val="00FA14BA"/>
    <w:rsid w:val="00FA1B3C"/>
    <w:rsid w:val="00FA2544"/>
    <w:rsid w:val="00FA3654"/>
    <w:rsid w:val="00FA7203"/>
    <w:rsid w:val="00FA784A"/>
    <w:rsid w:val="00FA798A"/>
    <w:rsid w:val="00FB118D"/>
    <w:rsid w:val="00FB4505"/>
    <w:rsid w:val="00FB4EC3"/>
    <w:rsid w:val="00FB53B2"/>
    <w:rsid w:val="00FB6715"/>
    <w:rsid w:val="00FC1F5A"/>
    <w:rsid w:val="00FC2ED5"/>
    <w:rsid w:val="00FC3C51"/>
    <w:rsid w:val="00FC56EA"/>
    <w:rsid w:val="00FC6081"/>
    <w:rsid w:val="00FC6FEA"/>
    <w:rsid w:val="00FD08F9"/>
    <w:rsid w:val="00FD27FA"/>
    <w:rsid w:val="00FD342C"/>
    <w:rsid w:val="00FD508F"/>
    <w:rsid w:val="00FD68D4"/>
    <w:rsid w:val="00FD7585"/>
    <w:rsid w:val="00FE0468"/>
    <w:rsid w:val="00FE33E4"/>
    <w:rsid w:val="00FE3892"/>
    <w:rsid w:val="00FE3D1E"/>
    <w:rsid w:val="00FE493E"/>
    <w:rsid w:val="00FE55B5"/>
    <w:rsid w:val="00FE746A"/>
    <w:rsid w:val="00FE774C"/>
    <w:rsid w:val="00FE7864"/>
    <w:rsid w:val="00FF0D72"/>
    <w:rsid w:val="00FF41D5"/>
    <w:rsid w:val="00FF485F"/>
    <w:rsid w:val="00FF591A"/>
    <w:rsid w:val="00FF712F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4:docId w14:val="68F2D274"/>
  <w15:docId w15:val="{61373C0C-E9E2-CC44-8345-A64AFC1C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331"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693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693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6090"/>
    <w:pPr>
      <w:tabs>
        <w:tab w:val="center" w:pos="4320"/>
        <w:tab w:val="right" w:pos="8640"/>
      </w:tabs>
    </w:pPr>
    <w:rPr>
      <w:rFonts w:ascii="Verdana" w:hAnsi="Verdan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16090"/>
    <w:pPr>
      <w:tabs>
        <w:tab w:val="center" w:pos="4320"/>
        <w:tab w:val="right" w:pos="8640"/>
      </w:tabs>
    </w:pPr>
    <w:rPr>
      <w:rFonts w:ascii="Verdana" w:hAnsi="Verdana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B16090"/>
    <w:rPr>
      <w:color w:val="0000FF"/>
      <w:u w:val="single"/>
    </w:rPr>
  </w:style>
  <w:style w:type="character" w:styleId="FollowedHyperlink">
    <w:name w:val="FollowedHyperlink"/>
    <w:basedOn w:val="DefaultParagraphFont"/>
    <w:rsid w:val="00B16090"/>
    <w:rPr>
      <w:color w:val="800080"/>
      <w:u w:val="single"/>
    </w:rPr>
  </w:style>
  <w:style w:type="paragraph" w:styleId="BodyTextIndent">
    <w:name w:val="Body Text Indent"/>
    <w:basedOn w:val="Normal"/>
    <w:rsid w:val="00B16090"/>
    <w:pPr>
      <w:spacing w:after="260" w:line="400" w:lineRule="exact"/>
      <w:ind w:left="1080"/>
    </w:pPr>
    <w:rPr>
      <w:rFonts w:ascii="Verdana" w:hAnsi="Verdana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semiHidden/>
    <w:rsid w:val="00B16090"/>
    <w:pPr>
      <w:spacing w:after="200" w:line="276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DocumentMap">
    <w:name w:val="Document Map"/>
    <w:basedOn w:val="Normal"/>
    <w:semiHidden/>
    <w:rsid w:val="00B16090"/>
    <w:pPr>
      <w:shd w:val="clear" w:color="auto" w:fill="000080"/>
      <w:spacing w:after="200" w:line="276" w:lineRule="auto"/>
    </w:pPr>
    <w:rPr>
      <w:rFonts w:ascii="Tahoma" w:eastAsia="Calibri" w:hAnsi="Tahoma" w:cs="Tahom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7E4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E4A46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A46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4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4A46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617E"/>
    <w:rPr>
      <w:rFonts w:ascii="Verdana" w:hAnsi="Verdana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D6576F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E52A6"/>
    <w:pPr>
      <w:spacing w:before="100" w:beforeAutospacing="1" w:after="100" w:afterAutospacing="1"/>
    </w:pPr>
    <w:rPr>
      <w:lang w:eastAsia="cs-CZ"/>
    </w:rPr>
  </w:style>
  <w:style w:type="character" w:customStyle="1" w:styleId="5yl5">
    <w:name w:val="_5yl5"/>
    <w:basedOn w:val="DefaultParagraphFont"/>
    <w:rsid w:val="00903CB0"/>
  </w:style>
  <w:style w:type="paragraph" w:styleId="ListParagraph">
    <w:name w:val="List Paragraph"/>
    <w:basedOn w:val="Normal"/>
    <w:uiPriority w:val="34"/>
    <w:qFormat/>
    <w:rsid w:val="004F2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CC04B1"/>
    <w:pPr>
      <w:widowControl w:val="0"/>
      <w:suppressAutoHyphens/>
      <w:spacing w:after="120"/>
    </w:pPr>
    <w:rPr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CC04B1"/>
    <w:rPr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97E00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E00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semiHidden/>
    <w:unhideWhenUsed/>
    <w:rsid w:val="00C97E00"/>
    <w:rPr>
      <w:vertAlign w:val="superscript"/>
    </w:rPr>
  </w:style>
  <w:style w:type="paragraph" w:styleId="Revision">
    <w:name w:val="Revision"/>
    <w:hidden/>
    <w:uiPriority w:val="99"/>
    <w:semiHidden/>
    <w:rsid w:val="00727EE2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3E0737"/>
  </w:style>
  <w:style w:type="character" w:styleId="Emphasis">
    <w:name w:val="Emphasis"/>
    <w:basedOn w:val="DefaultParagraphFont"/>
    <w:uiPriority w:val="20"/>
    <w:qFormat/>
    <w:rsid w:val="00140E67"/>
    <w:rPr>
      <w:i/>
      <w:iCs/>
    </w:rPr>
  </w:style>
  <w:style w:type="character" w:styleId="Strong">
    <w:name w:val="Strong"/>
    <w:basedOn w:val="DefaultParagraphFont"/>
    <w:uiPriority w:val="22"/>
    <w:qFormat/>
    <w:rsid w:val="00BA14D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73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15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693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693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01A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81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3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5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4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9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ristyna.hudeova@havasp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arketa.stillerova@havaspr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kem.cz/cs/srdecni-selhani/a-414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ukunasrdce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zu.cz/uploads/documents/czzp/aktuality/Cesi_ziji_dele_ale_trapi_je_civilizacni_nemoci/Zprava_o_zdravi_obyvatel_CR_.pdf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kem.cz/cs/ustavni-lekarna/pro-pacienty/materialy-ke-stazeni/a-1269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z@novartis.com" TargetMode="External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IM~1\AppData\Local\Temp\notesC7A056\~864466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27D46579BBD4E96C08A4323B242E5" ma:contentTypeVersion="12" ma:contentTypeDescription="Create a new document." ma:contentTypeScope="" ma:versionID="f9393704b219bb80d3a67c2cbe5eb130">
  <xsd:schema xmlns:xsd="http://www.w3.org/2001/XMLSchema" xmlns:xs="http://www.w3.org/2001/XMLSchema" xmlns:p="http://schemas.microsoft.com/office/2006/metadata/properties" xmlns:ns2="a35a9241-093a-4dee-b080-f05256dd5951" xmlns:ns3="20136593-772d-46fb-a600-2cc4b2a4e29c" targetNamespace="http://schemas.microsoft.com/office/2006/metadata/properties" ma:root="true" ma:fieldsID="facfdf1e592d918a4c10a4142521f2d0" ns2:_="" ns3:_="">
    <xsd:import namespace="a35a9241-093a-4dee-b080-f05256dd5951"/>
    <xsd:import namespace="20136593-772d-46fb-a600-2cc4b2a4e2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a9241-093a-4dee-b080-f05256dd59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36593-772d-46fb-a600-2cc4b2a4e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D7022-C219-4ED8-BEAC-068AA2DFA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5441BE-F5D5-7F42-A035-0EE8E9ED20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02484A-C76D-43EE-B6C4-83B74388F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5a9241-093a-4dee-b080-f05256dd5951"/>
    <ds:schemaRef ds:uri="20136593-772d-46fb-a600-2cc4b2a4e2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42B6A6-1517-4C00-845A-01B05AB3ED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C:\Users\VLADIM~1\AppData\Local\Temp\notesC7A056\~8644669.dot</Template>
  <TotalTime>68</TotalTime>
  <Pages>2</Pages>
  <Words>1033</Words>
  <Characters>6560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</vt:lpstr>
      <vt:lpstr>E</vt:lpstr>
    </vt:vector>
  </TitlesOfParts>
  <Company>CGI</Company>
  <LinksUpToDate>false</LinksUpToDate>
  <CharactersWithSpaces>7578</CharactersWithSpaces>
  <SharedDoc>false</SharedDoc>
  <HLinks>
    <vt:vector size="36" baseType="variant">
      <vt:variant>
        <vt:i4>4390957</vt:i4>
      </vt:variant>
      <vt:variant>
        <vt:i4>6</vt:i4>
      </vt:variant>
      <vt:variant>
        <vt:i4>0</vt:i4>
      </vt:variant>
      <vt:variant>
        <vt:i4>5</vt:i4>
      </vt:variant>
      <vt:variant>
        <vt:lpwstr>mailto:kristyna.hudeova@havaspr.com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mailto:marketa.stillerova@havaspr.com</vt:lpwstr>
      </vt:variant>
      <vt:variant>
        <vt:lpwstr/>
      </vt:variant>
      <vt:variant>
        <vt:i4>6422644</vt:i4>
      </vt:variant>
      <vt:variant>
        <vt:i4>0</vt:i4>
      </vt:variant>
      <vt:variant>
        <vt:i4>0</vt:i4>
      </vt:variant>
      <vt:variant>
        <vt:i4>5</vt:i4>
      </vt:variant>
      <vt:variant>
        <vt:lpwstr>http://www.rukunasrdce.cz/</vt:lpwstr>
      </vt:variant>
      <vt:variant>
        <vt:lpwstr/>
      </vt:variant>
      <vt:variant>
        <vt:i4>1704016</vt:i4>
      </vt:variant>
      <vt:variant>
        <vt:i4>6</vt:i4>
      </vt:variant>
      <vt:variant>
        <vt:i4>0</vt:i4>
      </vt:variant>
      <vt:variant>
        <vt:i4>5</vt:i4>
      </vt:variant>
      <vt:variant>
        <vt:lpwstr>https://www.ikem.cz/cs/srdecni-selhani/a-414/</vt:lpwstr>
      </vt:variant>
      <vt:variant>
        <vt:lpwstr/>
      </vt:variant>
      <vt:variant>
        <vt:i4>5701724</vt:i4>
      </vt:variant>
      <vt:variant>
        <vt:i4>3</vt:i4>
      </vt:variant>
      <vt:variant>
        <vt:i4>0</vt:i4>
      </vt:variant>
      <vt:variant>
        <vt:i4>5</vt:i4>
      </vt:variant>
      <vt:variant>
        <vt:lpwstr>https://www.ikem.cz/cs/ustavni-lekarna/pro-pacienty/materialy-ke-stazeni/a-1269/</vt:lpwstr>
      </vt:variant>
      <vt:variant>
        <vt:lpwstr/>
      </vt:variant>
      <vt:variant>
        <vt:i4>5701724</vt:i4>
      </vt:variant>
      <vt:variant>
        <vt:i4>0</vt:i4>
      </vt:variant>
      <vt:variant>
        <vt:i4>0</vt:i4>
      </vt:variant>
      <vt:variant>
        <vt:i4>5</vt:i4>
      </vt:variant>
      <vt:variant>
        <vt:lpwstr>https://www.ikem.cz/cs/ustavni-lekarna/pro-pacienty/materialy-ke-stazeni/a-1269/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vladimirm</dc:creator>
  <cp:lastModifiedBy>Kristyna Hudeova</cp:lastModifiedBy>
  <cp:revision>48</cp:revision>
  <cp:lastPrinted>2015-09-17T08:03:00Z</cp:lastPrinted>
  <dcterms:created xsi:type="dcterms:W3CDTF">2020-06-15T21:12:00Z</dcterms:created>
  <dcterms:modified xsi:type="dcterms:W3CDTF">2020-06-24T06:21:00Z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0x010100C3827D46579BBD4E96C08A4323B242E5</vt:lpwstr>
  </property>
</Properties>
</file>