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9D04" w14:textId="77777777" w:rsidR="000D1756" w:rsidRPr="00D220C9" w:rsidRDefault="000D1756" w:rsidP="00327561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val="cs-CZ"/>
        </w:rPr>
      </w:pPr>
      <w:r w:rsidRPr="00D220C9">
        <w:rPr>
          <w:rFonts w:eastAsia="Times New Roman" w:cstheme="minorHAnsi"/>
          <w:b/>
          <w:sz w:val="28"/>
          <w:szCs w:val="20"/>
          <w:lang w:val="cs-CZ"/>
        </w:rPr>
        <w:t xml:space="preserve">Pouze </w:t>
      </w:r>
      <w:r w:rsidR="00D7163F" w:rsidRPr="00D220C9">
        <w:rPr>
          <w:rFonts w:eastAsia="Times New Roman" w:cstheme="minorHAnsi"/>
          <w:b/>
          <w:sz w:val="28"/>
          <w:szCs w:val="20"/>
          <w:lang w:val="cs-CZ"/>
        </w:rPr>
        <w:t>třetina</w:t>
      </w:r>
      <w:r w:rsidRPr="00D220C9">
        <w:rPr>
          <w:rFonts w:eastAsia="Times New Roman" w:cstheme="minorHAnsi"/>
          <w:b/>
          <w:sz w:val="28"/>
          <w:szCs w:val="20"/>
          <w:lang w:val="cs-CZ"/>
        </w:rPr>
        <w:t xml:space="preserve"> Čechů se domnívá, že </w:t>
      </w:r>
      <w:r w:rsidR="00E02138" w:rsidRPr="00D220C9">
        <w:rPr>
          <w:rFonts w:eastAsia="Times New Roman" w:cstheme="minorHAnsi"/>
          <w:b/>
          <w:sz w:val="28"/>
          <w:szCs w:val="20"/>
          <w:lang w:val="cs-CZ"/>
        </w:rPr>
        <w:t xml:space="preserve">je </w:t>
      </w:r>
      <w:r w:rsidRPr="00D220C9">
        <w:rPr>
          <w:rFonts w:eastAsia="Times New Roman" w:cstheme="minorHAnsi"/>
          <w:b/>
          <w:sz w:val="28"/>
          <w:szCs w:val="20"/>
          <w:lang w:val="cs-CZ"/>
        </w:rPr>
        <w:t xml:space="preserve">možné </w:t>
      </w:r>
      <w:r w:rsidR="00D7163F" w:rsidRPr="00D220C9">
        <w:rPr>
          <w:rFonts w:eastAsia="Times New Roman" w:cstheme="minorHAnsi"/>
          <w:b/>
          <w:sz w:val="28"/>
          <w:szCs w:val="20"/>
          <w:lang w:val="cs-CZ"/>
        </w:rPr>
        <w:t>migrénám předcházet</w:t>
      </w:r>
    </w:p>
    <w:p w14:paraId="42F193D2" w14:textId="77777777" w:rsidR="00F610C9" w:rsidRPr="00D220C9" w:rsidRDefault="00F610C9" w:rsidP="00F610C9">
      <w:pPr>
        <w:spacing w:after="0" w:line="240" w:lineRule="auto"/>
        <w:jc w:val="center"/>
        <w:rPr>
          <w:rFonts w:eastAsia="Times New Roman" w:cstheme="minorHAnsi"/>
          <w:b/>
          <w:sz w:val="24"/>
          <w:szCs w:val="18"/>
          <w:lang w:val="cs-CZ"/>
        </w:rPr>
      </w:pPr>
    </w:p>
    <w:p w14:paraId="48C0B262" w14:textId="4D675EC6" w:rsidR="005C01A8" w:rsidRPr="00D220C9" w:rsidRDefault="00480566" w:rsidP="188E0D61">
      <w:pPr>
        <w:ind w:left="-142"/>
        <w:jc w:val="both"/>
        <w:rPr>
          <w:b/>
          <w:bCs/>
          <w:lang w:val="cs-CZ"/>
        </w:rPr>
      </w:pPr>
      <w:r w:rsidRPr="188E0D61">
        <w:rPr>
          <w:color w:val="000000" w:themeColor="text1"/>
          <w:lang w:val="cs-CZ"/>
        </w:rPr>
        <w:t>Praha</w:t>
      </w:r>
      <w:r w:rsidR="00E82352" w:rsidRPr="188E0D61">
        <w:rPr>
          <w:color w:val="000000" w:themeColor="text1"/>
          <w:lang w:val="cs-CZ"/>
        </w:rPr>
        <w:t xml:space="preserve"> </w:t>
      </w:r>
      <w:r w:rsidR="00525A4B">
        <w:rPr>
          <w:color w:val="000000" w:themeColor="text1"/>
          <w:lang w:val="cs-CZ"/>
        </w:rPr>
        <w:t>3</w:t>
      </w:r>
      <w:r w:rsidR="00E82352" w:rsidRPr="188E0D61">
        <w:rPr>
          <w:color w:val="000000" w:themeColor="text1"/>
          <w:lang w:val="cs-CZ"/>
        </w:rPr>
        <w:t xml:space="preserve">. </w:t>
      </w:r>
      <w:r w:rsidR="00525A4B">
        <w:rPr>
          <w:color w:val="000000" w:themeColor="text1"/>
          <w:lang w:val="cs-CZ"/>
        </w:rPr>
        <w:t>11</w:t>
      </w:r>
      <w:r w:rsidR="00E82352" w:rsidRPr="188E0D61">
        <w:rPr>
          <w:color w:val="000000" w:themeColor="text1"/>
          <w:lang w:val="cs-CZ"/>
        </w:rPr>
        <w:t>. 20</w:t>
      </w:r>
      <w:r w:rsidR="00494974" w:rsidRPr="188E0D61">
        <w:rPr>
          <w:color w:val="000000" w:themeColor="text1"/>
          <w:lang w:val="cs-CZ"/>
        </w:rPr>
        <w:t>20</w:t>
      </w:r>
      <w:r w:rsidR="00E82352" w:rsidRPr="188E0D61">
        <w:rPr>
          <w:color w:val="000000" w:themeColor="text1"/>
          <w:lang w:val="cs-CZ"/>
        </w:rPr>
        <w:t xml:space="preserve"> </w:t>
      </w:r>
      <w:r w:rsidR="00020ED5" w:rsidRPr="188E0D61">
        <w:rPr>
          <w:lang w:val="cs-CZ"/>
        </w:rPr>
        <w:t>–</w:t>
      </w:r>
      <w:r w:rsidR="00A43354" w:rsidRPr="188E0D61">
        <w:rPr>
          <w:b/>
          <w:bCs/>
          <w:lang w:val="cs-CZ"/>
        </w:rPr>
        <w:t xml:space="preserve"> </w:t>
      </w:r>
      <w:r w:rsidR="00826041" w:rsidRPr="188E0D61">
        <w:rPr>
          <w:b/>
          <w:bCs/>
          <w:lang w:val="cs-CZ"/>
        </w:rPr>
        <w:t xml:space="preserve">Každý desátý </w:t>
      </w:r>
      <w:r w:rsidR="00935FB3">
        <w:rPr>
          <w:b/>
          <w:bCs/>
          <w:lang w:val="cs-CZ"/>
        </w:rPr>
        <w:t xml:space="preserve">člověk </w:t>
      </w:r>
      <w:r w:rsidR="00826041" w:rsidRPr="188E0D61">
        <w:rPr>
          <w:b/>
          <w:bCs/>
          <w:lang w:val="cs-CZ"/>
        </w:rPr>
        <w:t>na svět</w:t>
      </w:r>
      <w:r w:rsidR="00935FB3">
        <w:rPr>
          <w:b/>
          <w:bCs/>
          <w:lang w:val="cs-CZ"/>
        </w:rPr>
        <w:t>ě</w:t>
      </w:r>
      <w:r w:rsidR="00826041" w:rsidRPr="188E0D61">
        <w:rPr>
          <w:b/>
          <w:bCs/>
          <w:lang w:val="cs-CZ"/>
        </w:rPr>
        <w:t xml:space="preserve"> trpí migrén</w:t>
      </w:r>
      <w:r w:rsidR="00417E19" w:rsidRPr="188E0D61">
        <w:rPr>
          <w:b/>
          <w:bCs/>
          <w:lang w:val="cs-CZ"/>
        </w:rPr>
        <w:t>ou.</w:t>
      </w:r>
      <w:r w:rsidR="00151933">
        <w:rPr>
          <w:b/>
          <w:bCs/>
          <w:vertAlign w:val="superscript"/>
          <w:lang w:val="cs-CZ"/>
        </w:rPr>
        <w:t>1</w:t>
      </w:r>
      <w:r w:rsidR="00417E19" w:rsidRPr="188E0D61">
        <w:rPr>
          <w:b/>
          <w:bCs/>
          <w:lang w:val="cs-CZ"/>
        </w:rPr>
        <w:t xml:space="preserve"> </w:t>
      </w:r>
      <w:r w:rsidR="00FA4ADE" w:rsidRPr="188E0D61">
        <w:rPr>
          <w:b/>
          <w:bCs/>
          <w:lang w:val="cs-CZ"/>
        </w:rPr>
        <w:t>C</w:t>
      </w:r>
      <w:r w:rsidR="00417E19" w:rsidRPr="188E0D61">
        <w:rPr>
          <w:b/>
          <w:bCs/>
          <w:lang w:val="cs-CZ"/>
        </w:rPr>
        <w:t xml:space="preserve">o si o </w:t>
      </w:r>
      <w:r w:rsidR="00FA4ADE" w:rsidRPr="188E0D61">
        <w:rPr>
          <w:b/>
          <w:bCs/>
          <w:lang w:val="cs-CZ"/>
        </w:rPr>
        <w:t>tomto závažném neurologickém onemocnění</w:t>
      </w:r>
      <w:r w:rsidR="00417E19" w:rsidRPr="188E0D61">
        <w:rPr>
          <w:b/>
          <w:bCs/>
          <w:lang w:val="cs-CZ"/>
        </w:rPr>
        <w:t xml:space="preserve"> myslí </w:t>
      </w:r>
      <w:r w:rsidR="00FA4ADE" w:rsidRPr="188E0D61">
        <w:rPr>
          <w:b/>
          <w:bCs/>
          <w:lang w:val="cs-CZ"/>
        </w:rPr>
        <w:t xml:space="preserve">Češi </w:t>
      </w:r>
      <w:r w:rsidR="009B0630" w:rsidRPr="188E0D61">
        <w:rPr>
          <w:b/>
          <w:bCs/>
          <w:lang w:val="cs-CZ"/>
        </w:rPr>
        <w:t>a jak moc ho doopravdy znají</w:t>
      </w:r>
      <w:r w:rsidR="192092CC" w:rsidRPr="188E0D61">
        <w:rPr>
          <w:b/>
          <w:bCs/>
          <w:lang w:val="cs-CZ"/>
        </w:rPr>
        <w:t>,</w:t>
      </w:r>
      <w:r w:rsidR="009B0630" w:rsidRPr="188E0D61">
        <w:rPr>
          <w:b/>
          <w:bCs/>
          <w:lang w:val="cs-CZ"/>
        </w:rPr>
        <w:t xml:space="preserve"> </w:t>
      </w:r>
      <w:r w:rsidR="00417E19" w:rsidRPr="188E0D61">
        <w:rPr>
          <w:b/>
          <w:bCs/>
          <w:lang w:val="cs-CZ"/>
        </w:rPr>
        <w:t xml:space="preserve">zjišťoval </w:t>
      </w:r>
      <w:r w:rsidR="00711F12" w:rsidRPr="188E0D61">
        <w:rPr>
          <w:b/>
          <w:bCs/>
          <w:lang w:val="cs-CZ"/>
        </w:rPr>
        <w:t xml:space="preserve">výzkum agentury STEM/MARK v dubnu </w:t>
      </w:r>
      <w:r w:rsidR="00FA4ADE" w:rsidRPr="188E0D61">
        <w:rPr>
          <w:b/>
          <w:bCs/>
          <w:lang w:val="cs-CZ"/>
        </w:rPr>
        <w:t>2020</w:t>
      </w:r>
      <w:r w:rsidR="00711F12" w:rsidRPr="188E0D61">
        <w:rPr>
          <w:b/>
          <w:bCs/>
          <w:lang w:val="cs-CZ"/>
        </w:rPr>
        <w:t xml:space="preserve">. </w:t>
      </w:r>
      <w:r w:rsidR="00AE739F" w:rsidRPr="188E0D61">
        <w:rPr>
          <w:b/>
          <w:bCs/>
          <w:lang w:val="cs-CZ"/>
        </w:rPr>
        <w:t>Až 78</w:t>
      </w:r>
      <w:r w:rsidR="004D16D7">
        <w:rPr>
          <w:b/>
          <w:bCs/>
          <w:lang w:val="cs-CZ"/>
        </w:rPr>
        <w:t> </w:t>
      </w:r>
      <w:r w:rsidR="00AE739F" w:rsidRPr="188E0D61">
        <w:rPr>
          <w:b/>
          <w:bCs/>
          <w:lang w:val="cs-CZ"/>
        </w:rPr>
        <w:t xml:space="preserve">% Čechů </w:t>
      </w:r>
      <w:r w:rsidR="00D04A52" w:rsidRPr="188E0D61">
        <w:rPr>
          <w:b/>
          <w:bCs/>
          <w:lang w:val="cs-CZ"/>
        </w:rPr>
        <w:t>ví, že</w:t>
      </w:r>
      <w:r w:rsidR="00AE739F" w:rsidRPr="188E0D61">
        <w:rPr>
          <w:b/>
          <w:bCs/>
          <w:lang w:val="cs-CZ"/>
        </w:rPr>
        <w:t xml:space="preserve"> </w:t>
      </w:r>
      <w:r w:rsidR="00D04A52" w:rsidRPr="188E0D61">
        <w:rPr>
          <w:b/>
          <w:bCs/>
          <w:lang w:val="cs-CZ"/>
        </w:rPr>
        <w:t>migréna a bolest hlavy ne</w:t>
      </w:r>
      <w:r w:rsidR="00795031" w:rsidRPr="188E0D61">
        <w:rPr>
          <w:b/>
          <w:bCs/>
          <w:lang w:val="cs-CZ"/>
        </w:rPr>
        <w:t>jsou</w:t>
      </w:r>
      <w:r w:rsidR="00D04A52" w:rsidRPr="188E0D61">
        <w:rPr>
          <w:b/>
          <w:bCs/>
          <w:lang w:val="cs-CZ"/>
        </w:rPr>
        <w:t xml:space="preserve"> totéž,</w:t>
      </w:r>
      <w:r w:rsidR="008D092F" w:rsidRPr="188E0D61">
        <w:rPr>
          <w:b/>
          <w:bCs/>
          <w:lang w:val="cs-CZ"/>
        </w:rPr>
        <w:t xml:space="preserve"> ale pouze čtvrtina se domnívá, že ví, v čem se liší. </w:t>
      </w:r>
      <w:r w:rsidR="006F708A">
        <w:rPr>
          <w:b/>
          <w:bCs/>
          <w:lang w:val="cs-CZ"/>
        </w:rPr>
        <w:t>Pocit</w:t>
      </w:r>
      <w:r w:rsidR="00106B9D" w:rsidRPr="188E0D61">
        <w:rPr>
          <w:b/>
          <w:bCs/>
          <w:lang w:val="cs-CZ"/>
        </w:rPr>
        <w:t xml:space="preserve">, že </w:t>
      </w:r>
      <w:r w:rsidR="001E46A1" w:rsidRPr="188E0D61">
        <w:rPr>
          <w:b/>
          <w:bCs/>
          <w:lang w:val="cs-CZ"/>
        </w:rPr>
        <w:t xml:space="preserve">je </w:t>
      </w:r>
      <w:r w:rsidR="00106B9D" w:rsidRPr="188E0D61">
        <w:rPr>
          <w:b/>
          <w:bCs/>
          <w:lang w:val="cs-CZ"/>
        </w:rPr>
        <w:t xml:space="preserve">migréna </w:t>
      </w:r>
      <w:r w:rsidR="004D0243" w:rsidRPr="188E0D61">
        <w:rPr>
          <w:b/>
          <w:bCs/>
          <w:lang w:val="cs-CZ"/>
        </w:rPr>
        <w:t xml:space="preserve">v Česku </w:t>
      </w:r>
      <w:r w:rsidR="00106B9D" w:rsidRPr="188E0D61">
        <w:rPr>
          <w:b/>
          <w:bCs/>
          <w:lang w:val="cs-CZ"/>
        </w:rPr>
        <w:t>stále spíše tabu a zůstává tak společností nepochopen</w:t>
      </w:r>
      <w:r w:rsidR="004D16D7">
        <w:rPr>
          <w:b/>
          <w:bCs/>
          <w:lang w:val="cs-CZ"/>
        </w:rPr>
        <w:t>á,</w:t>
      </w:r>
      <w:r w:rsidR="001E46A1" w:rsidRPr="188E0D61">
        <w:rPr>
          <w:b/>
          <w:bCs/>
          <w:lang w:val="cs-CZ"/>
        </w:rPr>
        <w:t xml:space="preserve"> </w:t>
      </w:r>
      <w:r w:rsidR="001558B6">
        <w:rPr>
          <w:b/>
          <w:bCs/>
          <w:lang w:val="cs-CZ"/>
        </w:rPr>
        <w:t>má</w:t>
      </w:r>
      <w:r w:rsidR="001E46A1" w:rsidRPr="188E0D61">
        <w:rPr>
          <w:b/>
          <w:bCs/>
          <w:lang w:val="cs-CZ"/>
        </w:rPr>
        <w:t xml:space="preserve"> </w:t>
      </w:r>
      <w:r w:rsidR="00481C16" w:rsidRPr="188E0D61">
        <w:rPr>
          <w:b/>
          <w:bCs/>
          <w:lang w:val="cs-CZ"/>
        </w:rPr>
        <w:t>téměř</w:t>
      </w:r>
      <w:r w:rsidR="001E46A1" w:rsidRPr="188E0D61">
        <w:rPr>
          <w:b/>
          <w:bCs/>
          <w:lang w:val="cs-CZ"/>
        </w:rPr>
        <w:t xml:space="preserve"> polovina respondentů</w:t>
      </w:r>
      <w:r w:rsidR="00D50F71" w:rsidRPr="188E0D61">
        <w:rPr>
          <w:b/>
          <w:bCs/>
          <w:lang w:val="cs-CZ"/>
        </w:rPr>
        <w:t xml:space="preserve">. </w:t>
      </w:r>
      <w:r w:rsidR="000676B0" w:rsidRPr="188E0D61">
        <w:rPr>
          <w:b/>
          <w:bCs/>
          <w:lang w:val="cs-CZ"/>
        </w:rPr>
        <w:t>Možná také to je důvodem, proč l</w:t>
      </w:r>
      <w:r w:rsidR="008741DA" w:rsidRPr="188E0D61">
        <w:rPr>
          <w:b/>
          <w:bCs/>
          <w:lang w:val="cs-CZ"/>
        </w:rPr>
        <w:t>idé trpící migrénou sdělují své obtíže jen nejbližší</w:t>
      </w:r>
      <w:r w:rsidR="000676B0" w:rsidRPr="188E0D61">
        <w:rPr>
          <w:b/>
          <w:bCs/>
          <w:lang w:val="cs-CZ"/>
        </w:rPr>
        <w:t>m</w:t>
      </w:r>
      <w:r w:rsidR="008741DA" w:rsidRPr="188E0D61">
        <w:rPr>
          <w:b/>
          <w:bCs/>
          <w:lang w:val="cs-CZ"/>
        </w:rPr>
        <w:t>, zatímco v práci je většinou tají. Do aktivního vysvětlování</w:t>
      </w:r>
      <w:r w:rsidR="00193DCB" w:rsidRPr="188E0D61">
        <w:rPr>
          <w:b/>
          <w:bCs/>
          <w:lang w:val="cs-CZ"/>
        </w:rPr>
        <w:t xml:space="preserve"> problematiky migrén</w:t>
      </w:r>
      <w:r w:rsidR="000676B0" w:rsidRPr="188E0D61">
        <w:rPr>
          <w:b/>
          <w:bCs/>
          <w:lang w:val="cs-CZ"/>
        </w:rPr>
        <w:t>y</w:t>
      </w:r>
      <w:r w:rsidR="00193DCB" w:rsidRPr="188E0D61">
        <w:rPr>
          <w:b/>
          <w:bCs/>
          <w:lang w:val="cs-CZ"/>
        </w:rPr>
        <w:t xml:space="preserve"> se </w:t>
      </w:r>
      <w:r w:rsidR="000676B0" w:rsidRPr="188E0D61">
        <w:rPr>
          <w:b/>
          <w:bCs/>
          <w:lang w:val="cs-CZ"/>
        </w:rPr>
        <w:t xml:space="preserve">pak </w:t>
      </w:r>
      <w:r w:rsidR="00193DCB" w:rsidRPr="188E0D61">
        <w:rPr>
          <w:b/>
          <w:bCs/>
          <w:lang w:val="cs-CZ"/>
        </w:rPr>
        <w:t xml:space="preserve">pouští jen </w:t>
      </w:r>
      <w:r w:rsidR="004C5A07" w:rsidRPr="188E0D61">
        <w:rPr>
          <w:b/>
          <w:bCs/>
          <w:lang w:val="cs-CZ"/>
        </w:rPr>
        <w:t>5</w:t>
      </w:r>
      <w:r w:rsidR="004D16D7">
        <w:rPr>
          <w:b/>
          <w:bCs/>
          <w:lang w:val="cs-CZ"/>
        </w:rPr>
        <w:t> </w:t>
      </w:r>
      <w:r w:rsidR="004C5A07" w:rsidRPr="188E0D61">
        <w:rPr>
          <w:b/>
          <w:bCs/>
          <w:lang w:val="cs-CZ"/>
        </w:rPr>
        <w:t>%</w:t>
      </w:r>
      <w:r w:rsidR="00193DCB" w:rsidRPr="188E0D61">
        <w:rPr>
          <w:b/>
          <w:bCs/>
          <w:lang w:val="cs-CZ"/>
        </w:rPr>
        <w:t xml:space="preserve"> z nich. </w:t>
      </w:r>
      <w:r w:rsidR="005C01A8" w:rsidRPr="188E0D61">
        <w:rPr>
          <w:b/>
          <w:bCs/>
          <w:lang w:val="cs-CZ"/>
        </w:rPr>
        <w:t>P</w:t>
      </w:r>
      <w:r w:rsidR="0053742E" w:rsidRPr="188E0D61">
        <w:rPr>
          <w:b/>
          <w:bCs/>
          <w:lang w:val="cs-CZ"/>
        </w:rPr>
        <w:t xml:space="preserve">řestože dnes existuje </w:t>
      </w:r>
      <w:r w:rsidR="00E428D2" w:rsidRPr="188E0D61">
        <w:rPr>
          <w:b/>
          <w:bCs/>
          <w:lang w:val="cs-CZ"/>
        </w:rPr>
        <w:t xml:space="preserve">již </w:t>
      </w:r>
      <w:r w:rsidR="009B57DA" w:rsidRPr="188E0D61">
        <w:rPr>
          <w:b/>
          <w:bCs/>
          <w:lang w:val="cs-CZ"/>
        </w:rPr>
        <w:t>celá</w:t>
      </w:r>
      <w:r w:rsidR="0053742E" w:rsidRPr="188E0D61">
        <w:rPr>
          <w:b/>
          <w:bCs/>
          <w:lang w:val="cs-CZ"/>
        </w:rPr>
        <w:t xml:space="preserve"> řada </w:t>
      </w:r>
      <w:r w:rsidR="00FE7FA0" w:rsidRPr="188E0D61">
        <w:rPr>
          <w:b/>
          <w:bCs/>
          <w:lang w:val="cs-CZ"/>
        </w:rPr>
        <w:t xml:space="preserve">akutních i preventivních </w:t>
      </w:r>
      <w:r w:rsidR="0053742E" w:rsidRPr="188E0D61">
        <w:rPr>
          <w:b/>
          <w:bCs/>
          <w:lang w:val="cs-CZ"/>
        </w:rPr>
        <w:t>léčebných možností</w:t>
      </w:r>
      <w:r w:rsidR="00F23146" w:rsidRPr="188E0D61">
        <w:rPr>
          <w:b/>
          <w:bCs/>
          <w:lang w:val="cs-CZ"/>
        </w:rPr>
        <w:t>, p</w:t>
      </w:r>
      <w:r w:rsidR="005C01A8" w:rsidRPr="188E0D61">
        <w:rPr>
          <w:b/>
          <w:bCs/>
          <w:lang w:val="cs-CZ"/>
        </w:rPr>
        <w:t xml:space="preserve">ouze </w:t>
      </w:r>
      <w:r w:rsidR="004927DA" w:rsidRPr="188E0D61">
        <w:rPr>
          <w:b/>
          <w:bCs/>
          <w:lang w:val="cs-CZ"/>
        </w:rPr>
        <w:t>třetina</w:t>
      </w:r>
      <w:r w:rsidR="005C01A8" w:rsidRPr="188E0D61">
        <w:rPr>
          <w:b/>
          <w:bCs/>
          <w:lang w:val="cs-CZ"/>
        </w:rPr>
        <w:t xml:space="preserve"> Čechů se domnívá, že je </w:t>
      </w:r>
      <w:r w:rsidR="0053742E" w:rsidRPr="188E0D61">
        <w:rPr>
          <w:b/>
          <w:bCs/>
          <w:lang w:val="cs-CZ"/>
        </w:rPr>
        <w:t>možné migrén</w:t>
      </w:r>
      <w:r w:rsidR="001A54CF" w:rsidRPr="188E0D61">
        <w:rPr>
          <w:b/>
          <w:bCs/>
          <w:lang w:val="cs-CZ"/>
        </w:rPr>
        <w:t>ám</w:t>
      </w:r>
      <w:r w:rsidR="004927DA" w:rsidRPr="188E0D61">
        <w:rPr>
          <w:b/>
          <w:bCs/>
          <w:lang w:val="cs-CZ"/>
        </w:rPr>
        <w:t xml:space="preserve"> </w:t>
      </w:r>
      <w:r w:rsidR="003365C8" w:rsidRPr="188E0D61">
        <w:rPr>
          <w:b/>
          <w:bCs/>
          <w:lang w:val="cs-CZ"/>
        </w:rPr>
        <w:t>předcházet</w:t>
      </w:r>
      <w:r w:rsidR="004F5334">
        <w:rPr>
          <w:b/>
          <w:bCs/>
          <w:lang w:val="cs-CZ"/>
        </w:rPr>
        <w:t>.</w:t>
      </w:r>
      <w:r w:rsidR="00151933" w:rsidRPr="00CC79AA">
        <w:rPr>
          <w:b/>
          <w:bCs/>
          <w:vertAlign w:val="superscript"/>
          <w:lang w:val="cs-CZ"/>
        </w:rPr>
        <w:t>2</w:t>
      </w:r>
      <w:r w:rsidR="00BF5B23" w:rsidRPr="00CC79AA">
        <w:rPr>
          <w:b/>
          <w:bCs/>
          <w:vertAlign w:val="superscript"/>
          <w:lang w:val="cs-CZ"/>
        </w:rPr>
        <w:t>,</w:t>
      </w:r>
      <w:r w:rsidR="00F92392">
        <w:rPr>
          <w:b/>
          <w:bCs/>
          <w:vertAlign w:val="superscript"/>
          <w:lang w:val="cs-CZ"/>
        </w:rPr>
        <w:t>3</w:t>
      </w:r>
    </w:p>
    <w:p w14:paraId="7421E0DD" w14:textId="58845F28" w:rsidR="008A4A64" w:rsidRPr="00D220C9" w:rsidRDefault="00560934" w:rsidP="002A6A58">
      <w:pPr>
        <w:ind w:left="-142"/>
        <w:jc w:val="both"/>
        <w:rPr>
          <w:rFonts w:cstheme="minorHAnsi"/>
          <w:lang w:val="cs-CZ"/>
        </w:rPr>
      </w:pPr>
      <w:r w:rsidRPr="00D220C9">
        <w:rPr>
          <w:rFonts w:cstheme="minorHAnsi"/>
          <w:lang w:val="cs-CZ"/>
        </w:rPr>
        <w:t>Migrénou trpí každý desátý člověk v České republice a dle výzkumu</w:t>
      </w:r>
      <w:r w:rsidR="00397057" w:rsidRPr="00D220C9">
        <w:rPr>
          <w:rFonts w:cstheme="minorHAnsi"/>
          <w:lang w:val="cs-CZ"/>
        </w:rPr>
        <w:t xml:space="preserve"> STEM/MARK</w:t>
      </w:r>
      <w:r w:rsidRPr="00D220C9">
        <w:rPr>
          <w:rFonts w:cstheme="minorHAnsi"/>
          <w:lang w:val="cs-CZ"/>
        </w:rPr>
        <w:t xml:space="preserve"> si stejný počet lidí myslí, že bolest hlavy a migréna j</w:t>
      </w:r>
      <w:r w:rsidR="006550D6" w:rsidRPr="00D220C9">
        <w:rPr>
          <w:rFonts w:cstheme="minorHAnsi"/>
          <w:lang w:val="cs-CZ"/>
        </w:rPr>
        <w:t>sou</w:t>
      </w:r>
      <w:r w:rsidRPr="00D220C9">
        <w:rPr>
          <w:rFonts w:cstheme="minorHAnsi"/>
          <w:lang w:val="cs-CZ"/>
        </w:rPr>
        <w:t xml:space="preserve"> totéž</w:t>
      </w:r>
      <w:r w:rsidR="00A43639" w:rsidRPr="00D220C9">
        <w:rPr>
          <w:rFonts w:cstheme="minorHAnsi"/>
          <w:lang w:val="cs-CZ"/>
        </w:rPr>
        <w:t>. Pouze čtvrtina respondentů</w:t>
      </w:r>
      <w:r w:rsidR="00060E4C" w:rsidRPr="00D220C9">
        <w:rPr>
          <w:rFonts w:cstheme="minorHAnsi"/>
          <w:lang w:val="cs-CZ"/>
        </w:rPr>
        <w:t xml:space="preserve"> </w:t>
      </w:r>
      <w:r w:rsidR="00A43639" w:rsidRPr="00D220C9">
        <w:rPr>
          <w:rFonts w:cstheme="minorHAnsi"/>
          <w:lang w:val="cs-CZ"/>
        </w:rPr>
        <w:t>uvedla, že ví, čím se migréna od běžných bolestí hlavy liší</w:t>
      </w:r>
      <w:r w:rsidR="00060E4C" w:rsidRPr="00D220C9">
        <w:rPr>
          <w:rFonts w:cstheme="minorHAnsi"/>
          <w:lang w:val="cs-CZ"/>
        </w:rPr>
        <w:t>.</w:t>
      </w:r>
      <w:r w:rsidR="00411CA3">
        <w:rPr>
          <w:rFonts w:cstheme="minorHAnsi"/>
          <w:vertAlign w:val="superscript"/>
          <w:lang w:val="cs-CZ"/>
        </w:rPr>
        <w:t>3</w:t>
      </w:r>
      <w:r w:rsidR="00645A37">
        <w:rPr>
          <w:rFonts w:cstheme="minorHAnsi"/>
          <w:lang w:val="cs-CZ"/>
        </w:rPr>
        <w:t xml:space="preserve"> </w:t>
      </w:r>
      <w:r w:rsidR="005B16B9" w:rsidRPr="00D220C9">
        <w:rPr>
          <w:rFonts w:cstheme="minorHAnsi"/>
          <w:lang w:val="cs-CZ"/>
        </w:rPr>
        <w:t xml:space="preserve">I to </w:t>
      </w:r>
      <w:r w:rsidR="00BB19A5" w:rsidRPr="00D220C9">
        <w:rPr>
          <w:rFonts w:cstheme="minorHAnsi"/>
          <w:lang w:val="cs-CZ"/>
        </w:rPr>
        <w:t>může být</w:t>
      </w:r>
      <w:r w:rsidR="005B16B9" w:rsidRPr="00D220C9">
        <w:rPr>
          <w:rFonts w:cstheme="minorHAnsi"/>
          <w:lang w:val="cs-CZ"/>
        </w:rPr>
        <w:t xml:space="preserve"> důvodem, proč je lidé zaměňují.</w:t>
      </w:r>
      <w:r w:rsidR="007F4885" w:rsidRPr="00D220C9">
        <w:rPr>
          <w:rFonts w:cstheme="minorHAnsi"/>
          <w:lang w:val="cs-CZ"/>
        </w:rPr>
        <w:t xml:space="preserve"> </w:t>
      </w:r>
      <w:r w:rsidR="00B82864" w:rsidRPr="00D220C9">
        <w:rPr>
          <w:rFonts w:cstheme="minorHAnsi"/>
          <w:lang w:val="cs-CZ"/>
        </w:rPr>
        <w:t>Migréna je nemoc vyznačující</w:t>
      </w:r>
      <w:r w:rsidR="00753C39" w:rsidRPr="00D220C9">
        <w:rPr>
          <w:rFonts w:cstheme="minorHAnsi"/>
          <w:lang w:val="cs-CZ"/>
        </w:rPr>
        <w:t xml:space="preserve"> se</w:t>
      </w:r>
      <w:r w:rsidR="00782AF2" w:rsidRPr="00D220C9">
        <w:rPr>
          <w:rFonts w:cstheme="minorHAnsi"/>
          <w:lang w:val="cs-CZ"/>
        </w:rPr>
        <w:t xml:space="preserve"> opakovanými </w:t>
      </w:r>
      <w:r w:rsidR="00753C39" w:rsidRPr="00D220C9">
        <w:rPr>
          <w:rFonts w:cstheme="minorHAnsi"/>
          <w:lang w:val="cs-CZ"/>
        </w:rPr>
        <w:t>bolest</w:t>
      </w:r>
      <w:r w:rsidR="00782AF2" w:rsidRPr="00D220C9">
        <w:rPr>
          <w:rFonts w:cstheme="minorHAnsi"/>
          <w:lang w:val="cs-CZ"/>
        </w:rPr>
        <w:t>mi</w:t>
      </w:r>
      <w:r w:rsidR="00753C39" w:rsidRPr="00D220C9">
        <w:rPr>
          <w:rFonts w:cstheme="minorHAnsi"/>
          <w:lang w:val="cs-CZ"/>
        </w:rPr>
        <w:t xml:space="preserve"> hlavy</w:t>
      </w:r>
      <w:r w:rsidR="004C2D19" w:rsidRPr="00D220C9">
        <w:rPr>
          <w:rFonts w:cstheme="minorHAnsi"/>
          <w:lang w:val="cs-CZ"/>
        </w:rPr>
        <w:t xml:space="preserve"> střední až</w:t>
      </w:r>
      <w:r w:rsidR="001F0A47" w:rsidRPr="00D220C9">
        <w:rPr>
          <w:rFonts w:cstheme="minorHAnsi"/>
          <w:lang w:val="cs-CZ"/>
        </w:rPr>
        <w:t xml:space="preserve"> silné intenzity</w:t>
      </w:r>
      <w:r w:rsidR="00753C39" w:rsidRPr="00D220C9">
        <w:rPr>
          <w:rFonts w:cstheme="minorHAnsi"/>
          <w:lang w:val="cs-CZ"/>
        </w:rPr>
        <w:t>, doprovázen</w:t>
      </w:r>
      <w:r w:rsidR="00C24621" w:rsidRPr="00D220C9">
        <w:rPr>
          <w:rFonts w:cstheme="minorHAnsi"/>
          <w:lang w:val="cs-CZ"/>
        </w:rPr>
        <w:t xml:space="preserve">á </w:t>
      </w:r>
      <w:r w:rsidR="00753C39" w:rsidRPr="00D220C9">
        <w:rPr>
          <w:rFonts w:cstheme="minorHAnsi"/>
          <w:lang w:val="cs-CZ"/>
        </w:rPr>
        <w:t>dalšími projevy</w:t>
      </w:r>
      <w:r w:rsidR="000304E2">
        <w:rPr>
          <w:rFonts w:cstheme="minorHAnsi"/>
          <w:lang w:val="cs-CZ"/>
        </w:rPr>
        <w:t>,</w:t>
      </w:r>
      <w:r w:rsidR="00753C39" w:rsidRPr="00D220C9">
        <w:rPr>
          <w:rFonts w:cstheme="minorHAnsi"/>
          <w:lang w:val="cs-CZ"/>
        </w:rPr>
        <w:t xml:space="preserve"> jako je například zvracení, nevolnost, citlivost na zvuky, pachy a světlo</w:t>
      </w:r>
      <w:r w:rsidR="0059341D" w:rsidRPr="00D220C9">
        <w:rPr>
          <w:rFonts w:cstheme="minorHAnsi"/>
          <w:lang w:val="cs-CZ"/>
        </w:rPr>
        <w:t xml:space="preserve"> a</w:t>
      </w:r>
      <w:r w:rsidR="00753C39" w:rsidRPr="00D220C9">
        <w:rPr>
          <w:rFonts w:cstheme="minorHAnsi"/>
          <w:lang w:val="cs-CZ"/>
        </w:rPr>
        <w:t xml:space="preserve"> extrémní únava</w:t>
      </w:r>
      <w:r w:rsidR="00CB2052" w:rsidRPr="00D220C9">
        <w:rPr>
          <w:rFonts w:cstheme="minorHAnsi"/>
          <w:lang w:val="cs-CZ"/>
        </w:rPr>
        <w:t>.</w:t>
      </w:r>
      <w:r w:rsidR="00DA6C43">
        <w:rPr>
          <w:rFonts w:cstheme="minorHAnsi"/>
          <w:vertAlign w:val="superscript"/>
          <w:lang w:val="cs-CZ"/>
        </w:rPr>
        <w:t>4</w:t>
      </w:r>
      <w:r w:rsidR="004538F4" w:rsidRPr="00D220C9">
        <w:rPr>
          <w:rFonts w:cstheme="minorHAnsi"/>
          <w:lang w:val="cs-CZ"/>
        </w:rPr>
        <w:t xml:space="preserve"> </w:t>
      </w:r>
      <w:r w:rsidR="00DD35AA" w:rsidRPr="00D220C9">
        <w:rPr>
          <w:rFonts w:cstheme="minorHAnsi"/>
          <w:lang w:val="cs-CZ"/>
        </w:rPr>
        <w:t xml:space="preserve">Vyvolat záchvat </w:t>
      </w:r>
      <w:r w:rsidR="008129BD">
        <w:rPr>
          <w:rFonts w:cstheme="minorHAnsi"/>
          <w:lang w:val="cs-CZ"/>
        </w:rPr>
        <w:t xml:space="preserve">migrény </w:t>
      </w:r>
      <w:r w:rsidR="00DD35AA" w:rsidRPr="00D220C9">
        <w:rPr>
          <w:rFonts w:cstheme="minorHAnsi"/>
          <w:lang w:val="cs-CZ"/>
        </w:rPr>
        <w:t>může celá řada spouštěčů</w:t>
      </w:r>
      <w:r w:rsidR="008F6330" w:rsidRPr="00D220C9">
        <w:rPr>
          <w:rFonts w:cstheme="minorHAnsi"/>
          <w:lang w:val="cs-CZ"/>
        </w:rPr>
        <w:t xml:space="preserve">, </w:t>
      </w:r>
      <w:r w:rsidR="00C24621" w:rsidRPr="00D220C9">
        <w:rPr>
          <w:rFonts w:cstheme="minorHAnsi"/>
          <w:lang w:val="cs-CZ"/>
        </w:rPr>
        <w:t xml:space="preserve">mezi které </w:t>
      </w:r>
      <w:r w:rsidR="008F6330" w:rsidRPr="00D220C9">
        <w:rPr>
          <w:rFonts w:cstheme="minorHAnsi"/>
          <w:lang w:val="cs-CZ"/>
        </w:rPr>
        <w:t xml:space="preserve">Češi správně řadí </w:t>
      </w:r>
      <w:r w:rsidR="00CF1910" w:rsidRPr="00D220C9">
        <w:rPr>
          <w:rFonts w:cstheme="minorHAnsi"/>
          <w:lang w:val="cs-CZ"/>
        </w:rPr>
        <w:t xml:space="preserve">například </w:t>
      </w:r>
      <w:r w:rsidR="008F6330" w:rsidRPr="00D220C9">
        <w:rPr>
          <w:rFonts w:cstheme="minorHAnsi"/>
          <w:lang w:val="cs-CZ"/>
        </w:rPr>
        <w:t>stres</w:t>
      </w:r>
      <w:r w:rsidR="00CF1910" w:rsidRPr="00D220C9">
        <w:rPr>
          <w:rFonts w:cstheme="minorHAnsi"/>
          <w:lang w:val="cs-CZ"/>
        </w:rPr>
        <w:t xml:space="preserve"> a změnu počasí</w:t>
      </w:r>
      <w:r w:rsidR="00E92946" w:rsidRPr="00D220C9">
        <w:rPr>
          <w:rFonts w:cstheme="minorHAnsi"/>
          <w:lang w:val="cs-CZ"/>
        </w:rPr>
        <w:t>.</w:t>
      </w:r>
      <w:r w:rsidR="00DF1B38" w:rsidRPr="00D220C9">
        <w:rPr>
          <w:rFonts w:cstheme="minorHAnsi"/>
          <w:lang w:val="cs-CZ"/>
        </w:rPr>
        <w:t xml:space="preserve"> </w:t>
      </w:r>
      <w:r w:rsidR="0081574D" w:rsidRPr="00D220C9">
        <w:rPr>
          <w:rFonts w:cstheme="minorHAnsi"/>
          <w:lang w:val="cs-CZ"/>
        </w:rPr>
        <w:t>Méně ale označovali</w:t>
      </w:r>
      <w:r w:rsidR="00EE0471" w:rsidRPr="00D220C9">
        <w:rPr>
          <w:rFonts w:cstheme="minorHAnsi"/>
          <w:lang w:val="cs-CZ"/>
        </w:rPr>
        <w:t xml:space="preserve"> </w:t>
      </w:r>
      <w:r w:rsidR="00C13E3B" w:rsidRPr="00D220C9">
        <w:rPr>
          <w:rFonts w:cstheme="minorHAnsi"/>
          <w:lang w:val="cs-CZ"/>
        </w:rPr>
        <w:t>spouštěče ze skupiny</w:t>
      </w:r>
      <w:r w:rsidR="00EE0471" w:rsidRPr="00D220C9">
        <w:rPr>
          <w:rFonts w:cstheme="minorHAnsi"/>
          <w:lang w:val="cs-CZ"/>
        </w:rPr>
        <w:t xml:space="preserve"> </w:t>
      </w:r>
      <w:r w:rsidR="00DF1B38" w:rsidRPr="00D220C9">
        <w:rPr>
          <w:rFonts w:cstheme="minorHAnsi"/>
          <w:lang w:val="cs-CZ"/>
        </w:rPr>
        <w:t>potravin</w:t>
      </w:r>
      <w:r w:rsidR="00DA5F8C" w:rsidRPr="00D220C9">
        <w:rPr>
          <w:rFonts w:cstheme="minorHAnsi"/>
          <w:lang w:val="cs-CZ"/>
        </w:rPr>
        <w:t xml:space="preserve"> a nápoj</w:t>
      </w:r>
      <w:r w:rsidR="00C13E3B" w:rsidRPr="00D220C9">
        <w:rPr>
          <w:rFonts w:cstheme="minorHAnsi"/>
          <w:lang w:val="cs-CZ"/>
        </w:rPr>
        <w:t>ů, kterými mohou být</w:t>
      </w:r>
      <w:r w:rsidR="00D061C2" w:rsidRPr="00D220C9">
        <w:rPr>
          <w:rFonts w:cstheme="minorHAnsi"/>
          <w:lang w:val="cs-CZ"/>
        </w:rPr>
        <w:t xml:space="preserve"> třeba alkohol, glutamát nebo tavené sýry.</w:t>
      </w:r>
      <w:r w:rsidR="000268B7" w:rsidRPr="00D220C9">
        <w:rPr>
          <w:rFonts w:cstheme="minorHAnsi"/>
          <w:lang w:val="cs-CZ"/>
        </w:rPr>
        <w:t xml:space="preserve"> Když ale přijde na prevenci, respondenti přikládají spouštěčům určitou důležitost,</w:t>
      </w:r>
      <w:r w:rsidR="00A41296" w:rsidRPr="00D220C9">
        <w:rPr>
          <w:rFonts w:cstheme="minorHAnsi"/>
          <w:lang w:val="cs-CZ"/>
        </w:rPr>
        <w:t xml:space="preserve"> </w:t>
      </w:r>
      <w:r w:rsidR="007D651A" w:rsidRPr="00D220C9">
        <w:rPr>
          <w:rFonts w:cstheme="minorHAnsi"/>
          <w:lang w:val="cs-CZ"/>
        </w:rPr>
        <w:t>35</w:t>
      </w:r>
      <w:r w:rsidR="000304E2">
        <w:rPr>
          <w:rFonts w:cstheme="minorHAnsi"/>
          <w:lang w:val="cs-CZ"/>
        </w:rPr>
        <w:t> </w:t>
      </w:r>
      <w:r w:rsidR="007D651A" w:rsidRPr="00D220C9">
        <w:rPr>
          <w:rFonts w:cstheme="minorHAnsi"/>
          <w:lang w:val="cs-CZ"/>
        </w:rPr>
        <w:t xml:space="preserve">% z nich se domnívá, že je migréně možné vždy předejít, pokud se člověk vyhne právě spouštěčům. </w:t>
      </w:r>
      <w:r w:rsidR="000268B7" w:rsidRPr="00D220C9">
        <w:rPr>
          <w:rFonts w:cstheme="minorHAnsi"/>
          <w:lang w:val="cs-CZ"/>
        </w:rPr>
        <w:t>To ovšem ne</w:t>
      </w:r>
      <w:r w:rsidR="009A5FC1" w:rsidRPr="00D220C9">
        <w:rPr>
          <w:rFonts w:cstheme="minorHAnsi"/>
          <w:lang w:val="cs-CZ"/>
        </w:rPr>
        <w:t>musí být</w:t>
      </w:r>
      <w:r w:rsidR="000268B7" w:rsidRPr="00D220C9">
        <w:rPr>
          <w:rFonts w:cstheme="minorHAnsi"/>
          <w:lang w:val="cs-CZ"/>
        </w:rPr>
        <w:t xml:space="preserve"> pravda.</w:t>
      </w:r>
      <w:r w:rsidR="006513C8">
        <w:rPr>
          <w:rFonts w:cstheme="minorHAnsi"/>
          <w:vertAlign w:val="superscript"/>
          <w:lang w:val="cs-CZ"/>
        </w:rPr>
        <w:t>3,4</w:t>
      </w:r>
      <w:r w:rsidR="000268B7" w:rsidRPr="00D220C9">
        <w:rPr>
          <w:rFonts w:cstheme="minorHAnsi"/>
          <w:lang w:val="cs-CZ"/>
        </w:rPr>
        <w:t xml:space="preserve"> </w:t>
      </w:r>
    </w:p>
    <w:p w14:paraId="01360EFB" w14:textId="4B0662CD" w:rsidR="002A6A58" w:rsidRPr="00D220C9" w:rsidRDefault="007D651A" w:rsidP="188E0D61">
      <w:pPr>
        <w:ind w:left="-142"/>
        <w:jc w:val="both"/>
        <w:rPr>
          <w:vertAlign w:val="superscript"/>
          <w:lang w:val="cs-CZ"/>
        </w:rPr>
      </w:pPr>
      <w:r w:rsidRPr="188E0D61">
        <w:rPr>
          <w:i/>
          <w:iCs/>
          <w:lang w:val="cs-CZ"/>
        </w:rPr>
        <w:t>„Vyvarování se spouštěčů je u lidí trpících migrénou velmi důležité a řada pacientů se o to intenzivně snaží. Pravda je</w:t>
      </w:r>
      <w:r w:rsidR="00F01BE5" w:rsidRPr="188E0D61">
        <w:rPr>
          <w:i/>
          <w:iCs/>
          <w:lang w:val="cs-CZ"/>
        </w:rPr>
        <w:t xml:space="preserve"> </w:t>
      </w:r>
      <w:r w:rsidR="000268B7" w:rsidRPr="188E0D61">
        <w:rPr>
          <w:i/>
          <w:iCs/>
          <w:lang w:val="cs-CZ"/>
        </w:rPr>
        <w:t xml:space="preserve">ale </w:t>
      </w:r>
      <w:r w:rsidRPr="188E0D61">
        <w:rPr>
          <w:i/>
          <w:iCs/>
          <w:lang w:val="cs-CZ"/>
        </w:rPr>
        <w:t>ta</w:t>
      </w:r>
      <w:r w:rsidR="000268B7" w:rsidRPr="188E0D61">
        <w:rPr>
          <w:i/>
          <w:iCs/>
          <w:lang w:val="cs-CZ"/>
        </w:rPr>
        <w:t>ková</w:t>
      </w:r>
      <w:r w:rsidRPr="188E0D61">
        <w:rPr>
          <w:i/>
          <w:iCs/>
          <w:lang w:val="cs-CZ"/>
        </w:rPr>
        <w:t xml:space="preserve">, že některým </w:t>
      </w:r>
      <w:r w:rsidR="00485030">
        <w:rPr>
          <w:i/>
          <w:iCs/>
          <w:lang w:val="cs-CZ"/>
        </w:rPr>
        <w:t>z nich</w:t>
      </w:r>
      <w:r w:rsidRPr="188E0D61">
        <w:rPr>
          <w:i/>
          <w:iCs/>
          <w:lang w:val="cs-CZ"/>
        </w:rPr>
        <w:t xml:space="preserve"> se bohužel nelze vždy vy</w:t>
      </w:r>
      <w:r w:rsidR="00E41EFC" w:rsidRPr="188E0D61">
        <w:rPr>
          <w:i/>
          <w:iCs/>
          <w:lang w:val="cs-CZ"/>
        </w:rPr>
        <w:t>hnout</w:t>
      </w:r>
      <w:r w:rsidR="00366D6F" w:rsidRPr="188E0D61">
        <w:rPr>
          <w:i/>
          <w:iCs/>
          <w:lang w:val="cs-CZ"/>
        </w:rPr>
        <w:t>.</w:t>
      </w:r>
      <w:r w:rsidR="00E41EFC" w:rsidRPr="188E0D61">
        <w:rPr>
          <w:i/>
          <w:iCs/>
          <w:lang w:val="cs-CZ"/>
        </w:rPr>
        <w:t xml:space="preserve"> </w:t>
      </w:r>
      <w:r w:rsidR="00366D6F" w:rsidRPr="188E0D61">
        <w:rPr>
          <w:i/>
          <w:iCs/>
          <w:lang w:val="cs-CZ"/>
        </w:rPr>
        <w:t>A</w:t>
      </w:r>
      <w:r w:rsidR="000268B7" w:rsidRPr="188E0D61">
        <w:rPr>
          <w:i/>
          <w:iCs/>
          <w:lang w:val="cs-CZ"/>
        </w:rPr>
        <w:t xml:space="preserve"> i přesto, že se spouštěčům vyhneme, </w:t>
      </w:r>
      <w:r w:rsidR="00D04732" w:rsidRPr="188E0D61">
        <w:rPr>
          <w:i/>
          <w:iCs/>
          <w:lang w:val="cs-CZ"/>
        </w:rPr>
        <w:t xml:space="preserve">nemusí se nám vždy podařit </w:t>
      </w:r>
      <w:r w:rsidR="00477265" w:rsidRPr="188E0D61">
        <w:rPr>
          <w:i/>
          <w:iCs/>
          <w:lang w:val="cs-CZ"/>
        </w:rPr>
        <w:t>předejít</w:t>
      </w:r>
      <w:r w:rsidR="00507D39" w:rsidRPr="188E0D61">
        <w:rPr>
          <w:i/>
          <w:iCs/>
          <w:lang w:val="cs-CZ"/>
        </w:rPr>
        <w:t xml:space="preserve"> migréně</w:t>
      </w:r>
      <w:r w:rsidR="000268B7" w:rsidRPr="188E0D61">
        <w:rPr>
          <w:i/>
          <w:iCs/>
          <w:lang w:val="cs-CZ"/>
        </w:rPr>
        <w:t>. U</w:t>
      </w:r>
      <w:r w:rsidR="00E41EFC" w:rsidRPr="188E0D61">
        <w:rPr>
          <w:i/>
          <w:iCs/>
          <w:lang w:val="cs-CZ"/>
        </w:rPr>
        <w:t>rčitě tedy nelze říci, že by si lidé za migrénu mohli sami. U některých pacientů dokonce není</w:t>
      </w:r>
      <w:r w:rsidR="00AF1532" w:rsidRPr="188E0D61">
        <w:rPr>
          <w:i/>
          <w:iCs/>
          <w:lang w:val="cs-CZ"/>
        </w:rPr>
        <w:t xml:space="preserve"> </w:t>
      </w:r>
      <w:r w:rsidR="00E41EFC" w:rsidRPr="188E0D61">
        <w:rPr>
          <w:i/>
          <w:iCs/>
          <w:lang w:val="cs-CZ"/>
        </w:rPr>
        <w:t>možné</w:t>
      </w:r>
      <w:r w:rsidR="00A514B0" w:rsidRPr="188E0D61">
        <w:rPr>
          <w:i/>
          <w:iCs/>
          <w:lang w:val="cs-CZ"/>
        </w:rPr>
        <w:t xml:space="preserve"> </w:t>
      </w:r>
      <w:r w:rsidR="00E41EFC" w:rsidRPr="188E0D61">
        <w:rPr>
          <w:i/>
          <w:iCs/>
          <w:lang w:val="cs-CZ"/>
        </w:rPr>
        <w:t>konkrétní spouštěč</w:t>
      </w:r>
      <w:r w:rsidR="00A514B0" w:rsidRPr="188E0D61">
        <w:rPr>
          <w:i/>
          <w:iCs/>
          <w:lang w:val="cs-CZ"/>
        </w:rPr>
        <w:t>e</w:t>
      </w:r>
      <w:r w:rsidR="00675A2B" w:rsidRPr="188E0D61">
        <w:rPr>
          <w:i/>
          <w:iCs/>
          <w:lang w:val="cs-CZ"/>
        </w:rPr>
        <w:t xml:space="preserve"> záchvatu</w:t>
      </w:r>
      <w:r w:rsidR="00A514B0" w:rsidRPr="188E0D61">
        <w:rPr>
          <w:i/>
          <w:iCs/>
          <w:lang w:val="cs-CZ"/>
        </w:rPr>
        <w:t xml:space="preserve"> vysledovat</w:t>
      </w:r>
      <w:r w:rsidR="004053F9" w:rsidRPr="188E0D61">
        <w:rPr>
          <w:i/>
          <w:iCs/>
          <w:lang w:val="cs-CZ"/>
        </w:rPr>
        <w:t xml:space="preserve"> vůbec</w:t>
      </w:r>
      <w:r w:rsidR="00186CD5" w:rsidRPr="188E0D61">
        <w:rPr>
          <w:i/>
          <w:iCs/>
          <w:lang w:val="cs-CZ"/>
        </w:rPr>
        <w:t>,</w:t>
      </w:r>
      <w:r w:rsidR="00675A2B" w:rsidRPr="188E0D61">
        <w:rPr>
          <w:i/>
          <w:iCs/>
          <w:lang w:val="cs-CZ"/>
        </w:rPr>
        <w:t>“</w:t>
      </w:r>
      <w:r w:rsidR="00675A2B" w:rsidRPr="188E0D61">
        <w:rPr>
          <w:lang w:val="cs-CZ"/>
        </w:rPr>
        <w:t xml:space="preserve"> vysvětluje </w:t>
      </w:r>
      <w:r w:rsidR="00C35B6F" w:rsidRPr="188E0D61">
        <w:rPr>
          <w:lang w:val="cs-CZ"/>
        </w:rPr>
        <w:t xml:space="preserve">neurolog </w:t>
      </w:r>
      <w:r w:rsidR="002373DC" w:rsidRPr="188E0D61">
        <w:rPr>
          <w:lang w:val="cs-CZ"/>
        </w:rPr>
        <w:t>MUDr. Tomáš Nežádal, Ph.D.</w:t>
      </w:r>
      <w:r w:rsidR="000304E2">
        <w:rPr>
          <w:lang w:val="cs-CZ"/>
        </w:rPr>
        <w:t>,</w:t>
      </w:r>
      <w:r w:rsidR="002373DC" w:rsidRPr="188E0D61">
        <w:rPr>
          <w:lang w:val="cs-CZ"/>
        </w:rPr>
        <w:t xml:space="preserve"> </w:t>
      </w:r>
      <w:r w:rsidR="00D476C7" w:rsidRPr="188E0D61">
        <w:rPr>
          <w:lang w:val="cs-CZ"/>
        </w:rPr>
        <w:t xml:space="preserve">předseda Czech </w:t>
      </w:r>
      <w:proofErr w:type="spellStart"/>
      <w:r w:rsidR="00D476C7" w:rsidRPr="188E0D61">
        <w:rPr>
          <w:lang w:val="cs-CZ"/>
        </w:rPr>
        <w:t>Headache</w:t>
      </w:r>
      <w:proofErr w:type="spellEnd"/>
      <w:r w:rsidR="00D476C7" w:rsidRPr="188E0D61">
        <w:rPr>
          <w:lang w:val="cs-CZ"/>
        </w:rPr>
        <w:t xml:space="preserve"> Society a vedoucí specializovaného centra pro diagnostiku a léčbu bolestí hlavy v Praze. </w:t>
      </w:r>
      <w:r w:rsidR="004538F4" w:rsidRPr="188E0D61">
        <w:rPr>
          <w:lang w:val="cs-CZ"/>
        </w:rPr>
        <w:t xml:space="preserve">Přibližně </w:t>
      </w:r>
      <w:r w:rsidR="0027159D" w:rsidRPr="188E0D61">
        <w:rPr>
          <w:lang w:val="cs-CZ"/>
        </w:rPr>
        <w:t>polovina</w:t>
      </w:r>
      <w:r w:rsidR="004538F4" w:rsidRPr="188E0D61">
        <w:rPr>
          <w:lang w:val="cs-CZ"/>
        </w:rPr>
        <w:t xml:space="preserve"> Čechů </w:t>
      </w:r>
      <w:r w:rsidR="008947E7" w:rsidRPr="188E0D61">
        <w:rPr>
          <w:lang w:val="cs-CZ"/>
        </w:rPr>
        <w:t xml:space="preserve">správně </w:t>
      </w:r>
      <w:r w:rsidR="0027159D" w:rsidRPr="188E0D61">
        <w:rPr>
          <w:lang w:val="cs-CZ"/>
        </w:rPr>
        <w:t xml:space="preserve">usuzuje, že migréna je léčitelné onemocnění, které však nelze vyléčit úplně. </w:t>
      </w:r>
      <w:r w:rsidR="008959B1" w:rsidRPr="188E0D61">
        <w:rPr>
          <w:lang w:val="cs-CZ"/>
        </w:rPr>
        <w:t>Na prevenc</w:t>
      </w:r>
      <w:r w:rsidR="00B82886" w:rsidRPr="188E0D61">
        <w:rPr>
          <w:lang w:val="cs-CZ"/>
        </w:rPr>
        <w:t>i</w:t>
      </w:r>
      <w:r w:rsidR="00275CE6" w:rsidRPr="188E0D61">
        <w:rPr>
          <w:lang w:val="cs-CZ"/>
        </w:rPr>
        <w:t xml:space="preserve"> se ale neshodují, přestože možností</w:t>
      </w:r>
      <w:r w:rsidR="4AF007F5" w:rsidRPr="188E0D61">
        <w:rPr>
          <w:lang w:val="cs-CZ"/>
        </w:rPr>
        <w:t>, jak předcházet</w:t>
      </w:r>
      <w:r w:rsidR="00275CE6" w:rsidRPr="188E0D61">
        <w:rPr>
          <w:lang w:val="cs-CZ"/>
        </w:rPr>
        <w:t xml:space="preserve"> migrén</w:t>
      </w:r>
      <w:r w:rsidR="63042081" w:rsidRPr="188E0D61">
        <w:rPr>
          <w:lang w:val="cs-CZ"/>
        </w:rPr>
        <w:t>ě</w:t>
      </w:r>
      <w:r w:rsidR="000304E2">
        <w:rPr>
          <w:lang w:val="cs-CZ"/>
        </w:rPr>
        <w:t>,</w:t>
      </w:r>
      <w:r w:rsidR="00275CE6" w:rsidRPr="188E0D61">
        <w:rPr>
          <w:lang w:val="cs-CZ"/>
        </w:rPr>
        <w:t xml:space="preserve"> současná medicína nabíz</w:t>
      </w:r>
      <w:r w:rsidR="00557EA6" w:rsidRPr="188E0D61">
        <w:rPr>
          <w:lang w:val="cs-CZ"/>
        </w:rPr>
        <w:t xml:space="preserve">í </w:t>
      </w:r>
      <w:r w:rsidR="00275CE6" w:rsidRPr="188E0D61">
        <w:rPr>
          <w:lang w:val="cs-CZ"/>
        </w:rPr>
        <w:t>celou řadu.</w:t>
      </w:r>
      <w:r w:rsidR="004C2C7B">
        <w:rPr>
          <w:vertAlign w:val="superscript"/>
          <w:lang w:val="cs-CZ"/>
        </w:rPr>
        <w:t>2</w:t>
      </w:r>
      <w:r w:rsidR="00645A37">
        <w:rPr>
          <w:vertAlign w:val="superscript"/>
          <w:lang w:val="cs-CZ"/>
        </w:rPr>
        <w:t>,</w:t>
      </w:r>
      <w:r w:rsidR="004C2C7B">
        <w:rPr>
          <w:vertAlign w:val="superscript"/>
          <w:lang w:val="cs-CZ"/>
        </w:rPr>
        <w:t>3</w:t>
      </w:r>
    </w:p>
    <w:p w14:paraId="4EB7075C" w14:textId="77777777" w:rsidR="003758EC" w:rsidRPr="00D220C9" w:rsidRDefault="003758EC" w:rsidP="003758EC">
      <w:pPr>
        <w:ind w:left="-142"/>
        <w:jc w:val="both"/>
        <w:rPr>
          <w:rFonts w:cstheme="minorHAnsi"/>
          <w:b/>
          <w:bCs/>
          <w:lang w:val="cs-CZ"/>
        </w:rPr>
      </w:pPr>
      <w:r w:rsidRPr="00D220C9">
        <w:rPr>
          <w:rFonts w:cstheme="minorHAnsi"/>
          <w:b/>
          <w:bCs/>
          <w:lang w:val="cs-CZ"/>
        </w:rPr>
        <w:t>Prevence migrény existuje – ví to třetina Čechů</w:t>
      </w:r>
    </w:p>
    <w:p w14:paraId="40482EC5" w14:textId="59F67C80" w:rsidR="00BF3E2E" w:rsidRDefault="003758EC" w:rsidP="003758EC">
      <w:pPr>
        <w:ind w:left="-142"/>
        <w:jc w:val="both"/>
        <w:rPr>
          <w:rFonts w:cstheme="minorHAnsi"/>
          <w:lang w:val="cs-CZ"/>
        </w:rPr>
      </w:pPr>
      <w:r w:rsidRPr="00D220C9">
        <w:rPr>
          <w:rFonts w:cstheme="minorHAnsi"/>
          <w:lang w:val="cs-CZ"/>
        </w:rPr>
        <w:t>Přestože je migréna závažné neurologické onemocnění, každý pátý Čech stále věří, že s ní není třeba chodit k</w:t>
      </w:r>
      <w:r w:rsidR="009D00F9" w:rsidRPr="00D220C9">
        <w:rPr>
          <w:rFonts w:cstheme="minorHAnsi"/>
          <w:lang w:val="cs-CZ"/>
        </w:rPr>
        <w:t> </w:t>
      </w:r>
      <w:r w:rsidRPr="00D220C9">
        <w:rPr>
          <w:rFonts w:cstheme="minorHAnsi"/>
          <w:lang w:val="cs-CZ"/>
        </w:rPr>
        <w:t>lékaři</w:t>
      </w:r>
      <w:r w:rsidR="009D00F9" w:rsidRPr="00D220C9">
        <w:rPr>
          <w:rFonts w:cstheme="minorHAnsi"/>
          <w:lang w:val="cs-CZ"/>
        </w:rPr>
        <w:t>, 8</w:t>
      </w:r>
      <w:r w:rsidR="000304E2">
        <w:rPr>
          <w:rFonts w:cstheme="minorHAnsi"/>
          <w:lang w:val="cs-CZ"/>
        </w:rPr>
        <w:t> </w:t>
      </w:r>
      <w:r w:rsidR="009D00F9" w:rsidRPr="00D220C9">
        <w:rPr>
          <w:rFonts w:cstheme="minorHAnsi"/>
          <w:lang w:val="cs-CZ"/>
        </w:rPr>
        <w:t>% pak uvádí, že ji</w:t>
      </w:r>
      <w:r w:rsidRPr="00D220C9">
        <w:rPr>
          <w:rFonts w:cstheme="minorHAnsi"/>
          <w:lang w:val="cs-CZ"/>
        </w:rPr>
        <w:t xml:space="preserve"> člověk dokáže léčit sám pomocí volně dostupných lék</w:t>
      </w:r>
      <w:r w:rsidR="000304E2">
        <w:rPr>
          <w:rFonts w:cstheme="minorHAnsi"/>
          <w:lang w:val="cs-CZ"/>
        </w:rPr>
        <w:t>ů</w:t>
      </w:r>
      <w:r w:rsidRPr="00D220C9">
        <w:rPr>
          <w:rFonts w:cstheme="minorHAnsi"/>
          <w:lang w:val="cs-CZ"/>
        </w:rPr>
        <w:t xml:space="preserve"> na bolest – analgetik.</w:t>
      </w:r>
      <w:r w:rsidR="00211477">
        <w:rPr>
          <w:rFonts w:cstheme="minorHAnsi"/>
          <w:vertAlign w:val="superscript"/>
          <w:lang w:val="cs-CZ"/>
        </w:rPr>
        <w:t>3</w:t>
      </w:r>
      <w:r w:rsidRPr="00D220C9">
        <w:rPr>
          <w:rFonts w:cstheme="minorHAnsi"/>
          <w:lang w:val="cs-CZ"/>
        </w:rPr>
        <w:t xml:space="preserve"> </w:t>
      </w:r>
      <w:r w:rsidRPr="00D220C9">
        <w:rPr>
          <w:rFonts w:cstheme="minorHAnsi"/>
          <w:i/>
          <w:iCs/>
          <w:lang w:val="cs-CZ"/>
        </w:rPr>
        <w:t xml:space="preserve">„V řadě případů </w:t>
      </w:r>
      <w:r w:rsidR="00D51EC6" w:rsidRPr="00D220C9">
        <w:rPr>
          <w:rFonts w:cstheme="minorHAnsi"/>
          <w:i/>
          <w:iCs/>
          <w:lang w:val="cs-CZ"/>
        </w:rPr>
        <w:t xml:space="preserve">nejsou </w:t>
      </w:r>
      <w:r w:rsidRPr="00D220C9">
        <w:rPr>
          <w:rFonts w:cstheme="minorHAnsi"/>
          <w:i/>
          <w:iCs/>
          <w:lang w:val="cs-CZ"/>
        </w:rPr>
        <w:t>volně dostupné léky proti bolesti vhodnou volbou a konzultace u lékaře je jedinou správnou cestou, jak najít vyhovující léčbu. Dostupné jsou totiž nejenom léčebné možnosti pro tlumení akutních záchvatů migrény, ale také preventivní léčba,</w:t>
      </w:r>
      <w:r w:rsidR="000758A4" w:rsidRPr="00D220C9">
        <w:rPr>
          <w:rFonts w:cstheme="minorHAnsi"/>
          <w:i/>
          <w:iCs/>
          <w:lang w:val="cs-CZ"/>
        </w:rPr>
        <w:t xml:space="preserve"> kter</w:t>
      </w:r>
      <w:r w:rsidR="00893315" w:rsidRPr="00D220C9">
        <w:rPr>
          <w:rFonts w:cstheme="minorHAnsi"/>
          <w:i/>
          <w:iCs/>
          <w:lang w:val="cs-CZ"/>
        </w:rPr>
        <w:t>ou může doporučit po</w:t>
      </w:r>
      <w:r w:rsidR="000758A4" w:rsidRPr="00D220C9">
        <w:rPr>
          <w:rFonts w:cstheme="minorHAnsi"/>
          <w:i/>
          <w:iCs/>
          <w:lang w:val="cs-CZ"/>
        </w:rPr>
        <w:t>u</w:t>
      </w:r>
      <w:r w:rsidR="00893315" w:rsidRPr="00D220C9">
        <w:rPr>
          <w:rFonts w:cstheme="minorHAnsi"/>
          <w:i/>
          <w:iCs/>
          <w:lang w:val="cs-CZ"/>
        </w:rPr>
        <w:t>ze</w:t>
      </w:r>
      <w:r w:rsidR="000758A4" w:rsidRPr="00D220C9">
        <w:rPr>
          <w:rFonts w:cstheme="minorHAnsi"/>
          <w:i/>
          <w:iCs/>
          <w:lang w:val="cs-CZ"/>
        </w:rPr>
        <w:t xml:space="preserve"> neurolog</w:t>
      </w:r>
      <w:r w:rsidR="00FE5899" w:rsidRPr="00D220C9">
        <w:rPr>
          <w:rFonts w:cstheme="minorHAnsi"/>
          <w:i/>
          <w:iCs/>
          <w:lang w:val="cs-CZ"/>
        </w:rPr>
        <w:t>. Je nezbytné, aby</w:t>
      </w:r>
      <w:r w:rsidR="00A509D4" w:rsidRPr="00D220C9">
        <w:rPr>
          <w:rFonts w:cstheme="minorHAnsi"/>
          <w:i/>
          <w:iCs/>
          <w:lang w:val="cs-CZ"/>
        </w:rPr>
        <w:t xml:space="preserve"> zdravotní stav posoudil</w:t>
      </w:r>
      <w:r w:rsidR="00FE5899" w:rsidRPr="00D220C9">
        <w:rPr>
          <w:rFonts w:cstheme="minorHAnsi"/>
          <w:i/>
          <w:iCs/>
          <w:lang w:val="cs-CZ"/>
        </w:rPr>
        <w:t xml:space="preserve"> specialista, neboť migréna může mít u každého různé projevy a závažnost se také může lišit</w:t>
      </w:r>
      <w:r w:rsidR="000758A4" w:rsidRPr="00D220C9">
        <w:rPr>
          <w:rFonts w:cstheme="minorHAnsi"/>
          <w:i/>
          <w:iCs/>
          <w:lang w:val="cs-CZ"/>
        </w:rPr>
        <w:t>,</w:t>
      </w:r>
      <w:r w:rsidRPr="00D220C9">
        <w:rPr>
          <w:rFonts w:cstheme="minorHAnsi"/>
          <w:i/>
          <w:iCs/>
          <w:lang w:val="cs-CZ"/>
        </w:rPr>
        <w:t xml:space="preserve">“ </w:t>
      </w:r>
      <w:r w:rsidRPr="00D220C9">
        <w:rPr>
          <w:rFonts w:cstheme="minorHAnsi"/>
          <w:lang w:val="cs-CZ"/>
        </w:rPr>
        <w:t>říká MUDr. Tomáš Nežádal, Ph.D.</w:t>
      </w:r>
    </w:p>
    <w:p w14:paraId="5EA223EC" w14:textId="26AF2CFC" w:rsidR="003758EC" w:rsidRPr="002A2415" w:rsidRDefault="003758EC" w:rsidP="00CE3765">
      <w:pPr>
        <w:ind w:left="-142"/>
        <w:jc w:val="both"/>
        <w:rPr>
          <w:rFonts w:cstheme="minorHAnsi"/>
          <w:i/>
          <w:iCs/>
          <w:lang w:val="cs-CZ"/>
        </w:rPr>
      </w:pPr>
      <w:r w:rsidRPr="00D220C9">
        <w:rPr>
          <w:rFonts w:cstheme="minorHAnsi"/>
          <w:lang w:val="cs-CZ"/>
        </w:rPr>
        <w:t>Zatímco třetina Čechů se domnívá, že je možné migréně předcházet</w:t>
      </w:r>
      <w:r w:rsidR="00D2374E" w:rsidRPr="00D220C9">
        <w:rPr>
          <w:rFonts w:cstheme="minorHAnsi"/>
          <w:lang w:val="cs-CZ"/>
        </w:rPr>
        <w:t xml:space="preserve"> například </w:t>
      </w:r>
      <w:r w:rsidR="003E6FEC" w:rsidRPr="00D220C9">
        <w:rPr>
          <w:rFonts w:cstheme="minorHAnsi"/>
          <w:lang w:val="cs-CZ"/>
        </w:rPr>
        <w:t xml:space="preserve">preventivní léčbou, vyhýbáním </w:t>
      </w:r>
      <w:r w:rsidR="000304E2">
        <w:rPr>
          <w:rFonts w:cstheme="minorHAnsi"/>
          <w:lang w:val="cs-CZ"/>
        </w:rPr>
        <w:t xml:space="preserve">se </w:t>
      </w:r>
      <w:r w:rsidR="003E6FEC" w:rsidRPr="00D220C9">
        <w:rPr>
          <w:rFonts w:cstheme="minorHAnsi"/>
          <w:lang w:val="cs-CZ"/>
        </w:rPr>
        <w:t>spouštěčů</w:t>
      </w:r>
      <w:r w:rsidR="000304E2">
        <w:rPr>
          <w:rFonts w:cstheme="minorHAnsi"/>
          <w:lang w:val="cs-CZ"/>
        </w:rPr>
        <w:t>m</w:t>
      </w:r>
      <w:r w:rsidR="003E6FEC" w:rsidRPr="00D220C9">
        <w:rPr>
          <w:rFonts w:cstheme="minorHAnsi"/>
          <w:lang w:val="cs-CZ"/>
        </w:rPr>
        <w:t xml:space="preserve"> nebo zdravým životním styl</w:t>
      </w:r>
      <w:r w:rsidR="00521B80" w:rsidRPr="00D220C9">
        <w:rPr>
          <w:rFonts w:cstheme="minorHAnsi"/>
          <w:lang w:val="cs-CZ"/>
        </w:rPr>
        <w:t>em</w:t>
      </w:r>
      <w:r w:rsidR="005A0E2C" w:rsidRPr="00D220C9">
        <w:rPr>
          <w:rFonts w:cstheme="minorHAnsi"/>
          <w:lang w:val="cs-CZ"/>
        </w:rPr>
        <w:t>, ob</w:t>
      </w:r>
      <w:r w:rsidRPr="00D220C9">
        <w:rPr>
          <w:rFonts w:cstheme="minorHAnsi"/>
          <w:lang w:val="cs-CZ"/>
        </w:rPr>
        <w:t xml:space="preserve">dobný podíl si chybně myslí, že </w:t>
      </w:r>
      <w:r w:rsidR="00AD0C95" w:rsidRPr="00D220C9">
        <w:rPr>
          <w:rFonts w:cstheme="minorHAnsi"/>
          <w:lang w:val="cs-CZ"/>
        </w:rPr>
        <w:t xml:space="preserve">se </w:t>
      </w:r>
      <w:r w:rsidRPr="00D220C9">
        <w:rPr>
          <w:rFonts w:cstheme="minorHAnsi"/>
          <w:lang w:val="cs-CZ"/>
        </w:rPr>
        <w:t xml:space="preserve">migréně </w:t>
      </w:r>
      <w:r w:rsidRPr="00D220C9">
        <w:rPr>
          <w:rFonts w:cstheme="minorHAnsi"/>
          <w:lang w:val="cs-CZ"/>
        </w:rPr>
        <w:lastRenderedPageBreak/>
        <w:t>nedá nijak předejít. Pouze desetina ví, že se migréna léčí</w:t>
      </w:r>
      <w:r w:rsidR="000B1A42" w:rsidRPr="00D220C9">
        <w:rPr>
          <w:rFonts w:cstheme="minorHAnsi"/>
          <w:lang w:val="cs-CZ"/>
        </w:rPr>
        <w:t xml:space="preserve"> </w:t>
      </w:r>
      <w:r w:rsidRPr="00D220C9">
        <w:rPr>
          <w:rFonts w:cstheme="minorHAnsi"/>
          <w:lang w:val="cs-CZ"/>
        </w:rPr>
        <w:t>ve specializovaných centrech.</w:t>
      </w:r>
      <w:r w:rsidR="0095022C">
        <w:rPr>
          <w:rFonts w:cstheme="minorHAnsi"/>
          <w:vertAlign w:val="superscript"/>
          <w:lang w:val="cs-CZ"/>
        </w:rPr>
        <w:t>3</w:t>
      </w:r>
      <w:r w:rsidRPr="00D220C9">
        <w:rPr>
          <w:rFonts w:cstheme="minorHAnsi"/>
          <w:lang w:val="cs-CZ"/>
        </w:rPr>
        <w:t xml:space="preserve"> </w:t>
      </w:r>
      <w:r w:rsidR="00E5000D" w:rsidRPr="00D220C9">
        <w:rPr>
          <w:rFonts w:cstheme="minorHAnsi"/>
          <w:lang w:val="cs-CZ"/>
        </w:rPr>
        <w:t>Mimo ně</w:t>
      </w:r>
      <w:r w:rsidR="00E67094" w:rsidRPr="00D220C9">
        <w:rPr>
          <w:rFonts w:cstheme="minorHAnsi"/>
          <w:lang w:val="cs-CZ"/>
        </w:rPr>
        <w:t xml:space="preserve"> se léčbě věnují v případě lehké migrény praktičtí lékaři a u těžších forem migrény neurologové. </w:t>
      </w:r>
      <w:r w:rsidRPr="00D220C9">
        <w:rPr>
          <w:rFonts w:cstheme="minorHAnsi"/>
          <w:i/>
          <w:iCs/>
          <w:lang w:val="cs-CZ"/>
        </w:rPr>
        <w:t>„Specializovan</w:t>
      </w:r>
      <w:r w:rsidR="00353A7D" w:rsidRPr="00D220C9">
        <w:rPr>
          <w:rFonts w:cstheme="minorHAnsi"/>
          <w:i/>
          <w:iCs/>
          <w:lang w:val="cs-CZ"/>
        </w:rPr>
        <w:t>ých</w:t>
      </w:r>
      <w:r w:rsidRPr="00D220C9">
        <w:rPr>
          <w:rFonts w:cstheme="minorHAnsi"/>
          <w:i/>
          <w:iCs/>
          <w:lang w:val="cs-CZ"/>
        </w:rPr>
        <w:t xml:space="preserve"> cent</w:t>
      </w:r>
      <w:r w:rsidR="00353A7D" w:rsidRPr="00D220C9">
        <w:rPr>
          <w:rFonts w:cstheme="minorHAnsi"/>
          <w:i/>
          <w:iCs/>
          <w:lang w:val="cs-CZ"/>
        </w:rPr>
        <w:t>er</w:t>
      </w:r>
      <w:r w:rsidRPr="00D220C9">
        <w:rPr>
          <w:rFonts w:cstheme="minorHAnsi"/>
          <w:i/>
          <w:iCs/>
          <w:lang w:val="cs-CZ"/>
        </w:rPr>
        <w:t xml:space="preserve"> pro diagnostiku a léčbu bolestí hlavy najdete po celé České republice</w:t>
      </w:r>
      <w:r w:rsidR="00353A7D" w:rsidRPr="00D220C9">
        <w:rPr>
          <w:rFonts w:cstheme="minorHAnsi"/>
          <w:i/>
          <w:iCs/>
          <w:lang w:val="cs-CZ"/>
        </w:rPr>
        <w:t xml:space="preserve"> 30</w:t>
      </w:r>
      <w:r w:rsidRPr="00D220C9">
        <w:rPr>
          <w:rFonts w:cstheme="minorHAnsi"/>
          <w:i/>
          <w:iCs/>
          <w:lang w:val="cs-CZ"/>
        </w:rPr>
        <w:t>. Například v Králov</w:t>
      </w:r>
      <w:r w:rsidR="0032776D">
        <w:rPr>
          <w:rFonts w:cstheme="minorHAnsi"/>
          <w:i/>
          <w:iCs/>
          <w:lang w:val="cs-CZ"/>
        </w:rPr>
        <w:t>é</w:t>
      </w:r>
      <w:r w:rsidRPr="00D220C9">
        <w:rPr>
          <w:rFonts w:cstheme="minorHAnsi"/>
          <w:i/>
          <w:iCs/>
          <w:lang w:val="cs-CZ"/>
        </w:rPr>
        <w:t>hradeckém kraji centrum ve F</w:t>
      </w:r>
      <w:r w:rsidR="006D23D0" w:rsidRPr="00D220C9">
        <w:rPr>
          <w:rFonts w:cstheme="minorHAnsi"/>
          <w:i/>
          <w:iCs/>
          <w:lang w:val="cs-CZ"/>
        </w:rPr>
        <w:t>akultní nemocnici</w:t>
      </w:r>
      <w:r w:rsidRPr="00D220C9">
        <w:rPr>
          <w:rFonts w:cstheme="minorHAnsi"/>
          <w:i/>
          <w:iCs/>
          <w:lang w:val="cs-CZ"/>
        </w:rPr>
        <w:t xml:space="preserve"> H</w:t>
      </w:r>
      <w:r w:rsidR="006D23D0" w:rsidRPr="00D220C9">
        <w:rPr>
          <w:rFonts w:cstheme="minorHAnsi"/>
          <w:i/>
          <w:iCs/>
          <w:lang w:val="cs-CZ"/>
        </w:rPr>
        <w:t xml:space="preserve">radec </w:t>
      </w:r>
      <w:r w:rsidRPr="00D220C9">
        <w:rPr>
          <w:rFonts w:cstheme="minorHAnsi"/>
          <w:i/>
          <w:iCs/>
          <w:lang w:val="cs-CZ"/>
        </w:rPr>
        <w:t>K</w:t>
      </w:r>
      <w:r w:rsidR="006D23D0" w:rsidRPr="00D220C9">
        <w:rPr>
          <w:rFonts w:cstheme="minorHAnsi"/>
          <w:i/>
          <w:iCs/>
          <w:lang w:val="cs-CZ"/>
        </w:rPr>
        <w:t>rálové</w:t>
      </w:r>
      <w:r w:rsidRPr="00D220C9">
        <w:rPr>
          <w:rFonts w:cstheme="minorHAnsi"/>
          <w:i/>
          <w:iCs/>
          <w:lang w:val="cs-CZ"/>
        </w:rPr>
        <w:t>, v Jihočeském kraji centrum v</w:t>
      </w:r>
      <w:r w:rsidR="000304E2">
        <w:rPr>
          <w:rFonts w:cstheme="minorHAnsi"/>
          <w:i/>
          <w:iCs/>
          <w:lang w:val="cs-CZ"/>
        </w:rPr>
        <w:t> </w:t>
      </w:r>
      <w:r w:rsidRPr="00D220C9">
        <w:rPr>
          <w:rFonts w:cstheme="minorHAnsi"/>
          <w:i/>
          <w:iCs/>
          <w:lang w:val="cs-CZ"/>
        </w:rPr>
        <w:t xml:space="preserve">Nemocnici České Budějovice, na Vysočině v Jihlavské nemocnici a mnoho dalších. </w:t>
      </w:r>
      <w:r w:rsidR="00CE3765" w:rsidRPr="00CE3765">
        <w:rPr>
          <w:rFonts w:cstheme="minorHAnsi"/>
          <w:i/>
          <w:iCs/>
          <w:lang w:val="cs-CZ"/>
        </w:rPr>
        <w:t>Dostupnost péče pro pacienty s těžší migrénou a dalšími obtížně řešitelnými</w:t>
      </w:r>
      <w:r w:rsidR="00CE3765">
        <w:rPr>
          <w:rFonts w:cstheme="minorHAnsi"/>
          <w:i/>
          <w:iCs/>
          <w:lang w:val="cs-CZ"/>
        </w:rPr>
        <w:t xml:space="preserve"> </w:t>
      </w:r>
      <w:r w:rsidR="00CE3765" w:rsidRPr="00CE3765">
        <w:rPr>
          <w:rFonts w:cstheme="minorHAnsi"/>
          <w:i/>
          <w:iCs/>
          <w:lang w:val="cs-CZ"/>
        </w:rPr>
        <w:t>bolestmi hlavy se tím v ČR významně zlepšuje</w:t>
      </w:r>
      <w:r w:rsidRPr="00D220C9">
        <w:rPr>
          <w:rFonts w:cstheme="minorHAnsi"/>
          <w:i/>
          <w:iCs/>
          <w:lang w:val="cs-CZ"/>
        </w:rPr>
        <w:t>,“</w:t>
      </w:r>
      <w:r w:rsidRPr="00D220C9">
        <w:rPr>
          <w:rFonts w:cstheme="minorHAnsi"/>
          <w:lang w:val="cs-CZ"/>
        </w:rPr>
        <w:t xml:space="preserve"> zmiňuje MUDr. Tomáš Nežádal, Ph.D.</w:t>
      </w:r>
      <w:r w:rsidR="00D476C7" w:rsidRPr="00D220C9">
        <w:rPr>
          <w:rFonts w:cstheme="minorHAnsi"/>
          <w:lang w:val="cs-CZ"/>
        </w:rPr>
        <w:t xml:space="preserve"> </w:t>
      </w:r>
      <w:r w:rsidR="0009551A" w:rsidRPr="00D220C9">
        <w:rPr>
          <w:rFonts w:cstheme="minorHAnsi"/>
          <w:lang w:val="cs-CZ"/>
        </w:rPr>
        <w:t xml:space="preserve">Seznam center je dostupný na </w:t>
      </w:r>
      <w:hyperlink r:id="rId11" w:history="1">
        <w:r w:rsidR="0009551A" w:rsidRPr="00D220C9">
          <w:rPr>
            <w:rStyle w:val="Hyperlink"/>
            <w:rFonts w:cstheme="minorHAnsi"/>
            <w:lang w:val="cs-CZ"/>
          </w:rPr>
          <w:t>www.omigrene.cz</w:t>
        </w:r>
        <w:r w:rsidR="0009551A" w:rsidRPr="00B44990">
          <w:rPr>
            <w:rStyle w:val="Hyperlink"/>
            <w:rFonts w:cstheme="minorHAnsi"/>
            <w:color w:val="000000" w:themeColor="text1"/>
            <w:u w:val="none"/>
            <w:lang w:val="cs-CZ"/>
          </w:rPr>
          <w:t>.</w:t>
        </w:r>
      </w:hyperlink>
      <w:r w:rsidR="0009551A" w:rsidRPr="00D220C9">
        <w:rPr>
          <w:rFonts w:cstheme="minorHAnsi"/>
          <w:lang w:val="cs-CZ"/>
        </w:rPr>
        <w:t xml:space="preserve"> </w:t>
      </w:r>
    </w:p>
    <w:p w14:paraId="0F919583" w14:textId="4EFD1FAD" w:rsidR="00C220F3" w:rsidRPr="00D220C9" w:rsidRDefault="00782B52" w:rsidP="002A6A58">
      <w:pPr>
        <w:ind w:left="-142"/>
        <w:jc w:val="both"/>
        <w:rPr>
          <w:rFonts w:cstheme="minorHAnsi"/>
          <w:b/>
          <w:bCs/>
          <w:lang w:val="cs-CZ"/>
        </w:rPr>
      </w:pPr>
      <w:r>
        <w:rPr>
          <w:rFonts w:cstheme="minorHAnsi"/>
          <w:b/>
          <w:bCs/>
          <w:lang w:val="cs-CZ"/>
        </w:rPr>
        <w:t>Migréna si zasluhuje svou pozornost a za řeč rozhodně stojí</w:t>
      </w:r>
    </w:p>
    <w:p w14:paraId="5F218C3E" w14:textId="3D71541A" w:rsidR="00FF3C4E" w:rsidRPr="00D220C9" w:rsidRDefault="00ED20FD" w:rsidP="006B6F12">
      <w:pPr>
        <w:ind w:left="-142"/>
        <w:jc w:val="both"/>
        <w:rPr>
          <w:rFonts w:cstheme="minorHAnsi"/>
          <w:vertAlign w:val="superscript"/>
          <w:lang w:val="cs-CZ"/>
        </w:rPr>
      </w:pPr>
      <w:r w:rsidRPr="00D220C9">
        <w:rPr>
          <w:rFonts w:cstheme="minorHAnsi"/>
          <w:lang w:val="cs-CZ"/>
        </w:rPr>
        <w:t>P</w:t>
      </w:r>
      <w:r w:rsidR="00855CE1" w:rsidRPr="00D220C9">
        <w:rPr>
          <w:rFonts w:cstheme="minorHAnsi"/>
          <w:lang w:val="cs-CZ"/>
        </w:rPr>
        <w:t>řibližně 90</w:t>
      </w:r>
      <w:r w:rsidR="000304E2">
        <w:rPr>
          <w:rFonts w:cstheme="minorHAnsi"/>
          <w:lang w:val="cs-CZ"/>
        </w:rPr>
        <w:t> </w:t>
      </w:r>
      <w:r w:rsidR="00855CE1" w:rsidRPr="00D220C9">
        <w:rPr>
          <w:rFonts w:cstheme="minorHAnsi"/>
          <w:lang w:val="cs-CZ"/>
        </w:rPr>
        <w:t>% Čechů</w:t>
      </w:r>
      <w:r w:rsidR="00A223B4" w:rsidRPr="00D220C9">
        <w:rPr>
          <w:rFonts w:cstheme="minorHAnsi"/>
          <w:lang w:val="cs-CZ"/>
        </w:rPr>
        <w:t xml:space="preserve"> </w:t>
      </w:r>
      <w:r w:rsidR="008B2F47" w:rsidRPr="00D220C9">
        <w:rPr>
          <w:rFonts w:cstheme="minorHAnsi"/>
          <w:lang w:val="cs-CZ"/>
        </w:rPr>
        <w:t>věří</w:t>
      </w:r>
      <w:r w:rsidR="00855CE1" w:rsidRPr="00D220C9">
        <w:rPr>
          <w:rFonts w:cstheme="minorHAnsi"/>
          <w:lang w:val="cs-CZ"/>
        </w:rPr>
        <w:t xml:space="preserve">, že je migréna </w:t>
      </w:r>
      <w:r w:rsidRPr="00D220C9">
        <w:rPr>
          <w:rFonts w:cstheme="minorHAnsi"/>
          <w:lang w:val="cs-CZ"/>
        </w:rPr>
        <w:t>z</w:t>
      </w:r>
      <w:r w:rsidR="00855CE1" w:rsidRPr="00D220C9">
        <w:rPr>
          <w:rFonts w:cstheme="minorHAnsi"/>
          <w:lang w:val="cs-CZ"/>
        </w:rPr>
        <w:t>á</w:t>
      </w:r>
      <w:r w:rsidRPr="00D220C9">
        <w:rPr>
          <w:rFonts w:cstheme="minorHAnsi"/>
          <w:lang w:val="cs-CZ"/>
        </w:rPr>
        <w:t>važ</w:t>
      </w:r>
      <w:r w:rsidR="00855CE1" w:rsidRPr="00D220C9">
        <w:rPr>
          <w:rFonts w:cstheme="minorHAnsi"/>
          <w:lang w:val="cs-CZ"/>
        </w:rPr>
        <w:t>né onemocnění, které ovlivňuje psychiku člověka a jeho osobní a profesní život</w:t>
      </w:r>
      <w:r w:rsidRPr="00D220C9">
        <w:rPr>
          <w:rFonts w:cstheme="minorHAnsi"/>
          <w:lang w:val="cs-CZ"/>
        </w:rPr>
        <w:t>.</w:t>
      </w:r>
      <w:r w:rsidR="00AF6ABF" w:rsidRPr="00D220C9">
        <w:rPr>
          <w:rFonts w:cstheme="minorHAnsi"/>
          <w:lang w:val="cs-CZ"/>
        </w:rPr>
        <w:t xml:space="preserve"> To p</w:t>
      </w:r>
      <w:r w:rsidR="0022451D" w:rsidRPr="00D220C9">
        <w:rPr>
          <w:rFonts w:cstheme="minorHAnsi"/>
          <w:lang w:val="cs-CZ"/>
        </w:rPr>
        <w:t>otvrzují</w:t>
      </w:r>
      <w:r w:rsidR="00AF6ABF" w:rsidRPr="00D220C9">
        <w:rPr>
          <w:rFonts w:cstheme="minorHAnsi"/>
          <w:lang w:val="cs-CZ"/>
        </w:rPr>
        <w:t xml:space="preserve"> i</w:t>
      </w:r>
      <w:r w:rsidR="00E17E81" w:rsidRPr="00D220C9">
        <w:rPr>
          <w:rFonts w:cstheme="minorHAnsi"/>
          <w:lang w:val="cs-CZ"/>
        </w:rPr>
        <w:t xml:space="preserve"> samotní</w:t>
      </w:r>
      <w:r w:rsidR="00AF6ABF" w:rsidRPr="00D220C9">
        <w:rPr>
          <w:rFonts w:cstheme="minorHAnsi"/>
          <w:lang w:val="cs-CZ"/>
        </w:rPr>
        <w:t xml:space="preserve"> </w:t>
      </w:r>
      <w:r w:rsidR="004321A6" w:rsidRPr="00D220C9">
        <w:rPr>
          <w:rFonts w:cstheme="minorHAnsi"/>
          <w:lang w:val="cs-CZ"/>
        </w:rPr>
        <w:t>pacienti</w:t>
      </w:r>
      <w:r w:rsidR="001C13EB" w:rsidRPr="00D220C9">
        <w:rPr>
          <w:rFonts w:cstheme="minorHAnsi"/>
          <w:lang w:val="cs-CZ"/>
        </w:rPr>
        <w:t xml:space="preserve"> trpící migrénou</w:t>
      </w:r>
      <w:r w:rsidR="00E17E81" w:rsidRPr="00D220C9">
        <w:rPr>
          <w:rFonts w:cstheme="minorHAnsi"/>
          <w:lang w:val="cs-CZ"/>
        </w:rPr>
        <w:t>.</w:t>
      </w:r>
      <w:r w:rsidR="00B843C4" w:rsidRPr="00D220C9">
        <w:rPr>
          <w:rFonts w:cstheme="minorHAnsi"/>
          <w:lang w:val="cs-CZ"/>
        </w:rPr>
        <w:t xml:space="preserve"> </w:t>
      </w:r>
      <w:r w:rsidRPr="00D220C9">
        <w:rPr>
          <w:rFonts w:cstheme="minorHAnsi"/>
          <w:lang w:val="cs-CZ"/>
        </w:rPr>
        <w:t>Přesto má</w:t>
      </w:r>
      <w:r w:rsidR="00855CE1" w:rsidRPr="00D220C9">
        <w:rPr>
          <w:rFonts w:cstheme="minorHAnsi"/>
          <w:lang w:val="cs-CZ"/>
        </w:rPr>
        <w:t xml:space="preserve"> t</w:t>
      </w:r>
      <w:r w:rsidR="007B2EAF" w:rsidRPr="00D220C9">
        <w:rPr>
          <w:rFonts w:cstheme="minorHAnsi"/>
          <w:lang w:val="cs-CZ"/>
        </w:rPr>
        <w:t xml:space="preserve">éměř polovina </w:t>
      </w:r>
      <w:r w:rsidR="00B843C4" w:rsidRPr="00D220C9">
        <w:rPr>
          <w:rFonts w:cstheme="minorHAnsi"/>
          <w:lang w:val="cs-CZ"/>
        </w:rPr>
        <w:t xml:space="preserve">všech </w:t>
      </w:r>
      <w:r w:rsidR="007B2EAF" w:rsidRPr="00D220C9">
        <w:rPr>
          <w:rFonts w:cstheme="minorHAnsi"/>
          <w:lang w:val="cs-CZ"/>
        </w:rPr>
        <w:t>respondentů pocit</w:t>
      </w:r>
      <w:r w:rsidR="00E40101" w:rsidRPr="00D220C9">
        <w:rPr>
          <w:rFonts w:cstheme="minorHAnsi"/>
          <w:lang w:val="cs-CZ"/>
        </w:rPr>
        <w:t>,</w:t>
      </w:r>
      <w:r w:rsidR="007B2EAF" w:rsidRPr="00D220C9">
        <w:rPr>
          <w:rFonts w:cstheme="minorHAnsi"/>
          <w:lang w:val="cs-CZ"/>
        </w:rPr>
        <w:t xml:space="preserve"> že je migréna </w:t>
      </w:r>
      <w:r w:rsidRPr="00D220C9">
        <w:rPr>
          <w:rFonts w:cstheme="minorHAnsi"/>
          <w:lang w:val="cs-CZ"/>
        </w:rPr>
        <w:t xml:space="preserve">ve společnosti stále </w:t>
      </w:r>
      <w:r w:rsidR="007B2EAF" w:rsidRPr="00D220C9">
        <w:rPr>
          <w:rFonts w:cstheme="minorHAnsi"/>
          <w:lang w:val="cs-CZ"/>
        </w:rPr>
        <w:t>tabu a zůstává nepochopena.</w:t>
      </w:r>
      <w:r w:rsidR="00A50905">
        <w:rPr>
          <w:rFonts w:cstheme="minorHAnsi"/>
          <w:vertAlign w:val="superscript"/>
          <w:lang w:val="cs-CZ"/>
        </w:rPr>
        <w:t>3</w:t>
      </w:r>
      <w:r w:rsidR="00B96EDF" w:rsidRPr="00D220C9">
        <w:rPr>
          <w:rFonts w:cstheme="minorHAnsi"/>
          <w:lang w:val="cs-CZ"/>
        </w:rPr>
        <w:t xml:space="preserve"> </w:t>
      </w:r>
      <w:r w:rsidR="00C829AD" w:rsidRPr="00D220C9">
        <w:rPr>
          <w:rFonts w:cstheme="minorHAnsi"/>
          <w:lang w:val="cs-CZ"/>
        </w:rPr>
        <w:t>Pravdou je, že existuje několik typů migrény, které různou měrou zasahují do životů pacientů.</w:t>
      </w:r>
      <w:r w:rsidR="00452C37" w:rsidRPr="00D220C9">
        <w:rPr>
          <w:rFonts w:cstheme="minorHAnsi"/>
          <w:lang w:val="cs-CZ"/>
        </w:rPr>
        <w:t xml:space="preserve"> Také proto může být někdy pro okolí složité pochopit </w:t>
      </w:r>
      <w:r w:rsidR="00CD33D9" w:rsidRPr="00D220C9">
        <w:rPr>
          <w:rFonts w:cstheme="minorHAnsi"/>
          <w:lang w:val="cs-CZ"/>
        </w:rPr>
        <w:t xml:space="preserve">nejenom samotnou migrénu, ale i obtíže, které s ní lidé zažívají. </w:t>
      </w:r>
      <w:r w:rsidR="00FF3C4E" w:rsidRPr="00D220C9">
        <w:rPr>
          <w:rFonts w:cstheme="minorHAnsi"/>
          <w:lang w:val="cs-CZ"/>
        </w:rPr>
        <w:t xml:space="preserve">Migréna vám </w:t>
      </w:r>
      <w:r w:rsidR="006B6F12" w:rsidRPr="00D220C9">
        <w:rPr>
          <w:rFonts w:cstheme="minorHAnsi"/>
          <w:lang w:val="cs-CZ"/>
        </w:rPr>
        <w:t xml:space="preserve">ale </w:t>
      </w:r>
      <w:r w:rsidR="00FF3C4E" w:rsidRPr="00D220C9">
        <w:rPr>
          <w:rFonts w:cstheme="minorHAnsi"/>
          <w:lang w:val="cs-CZ"/>
        </w:rPr>
        <w:t>stojí za řeč. Mluvte o ní se svým okolím a lékařem</w:t>
      </w:r>
      <w:r w:rsidR="000304E2">
        <w:rPr>
          <w:rFonts w:cstheme="minorHAnsi"/>
          <w:lang w:val="cs-CZ"/>
        </w:rPr>
        <w:t>;</w:t>
      </w:r>
      <w:r w:rsidR="00FF3C4E" w:rsidRPr="00D220C9">
        <w:rPr>
          <w:rFonts w:cstheme="minorHAnsi"/>
          <w:lang w:val="cs-CZ"/>
        </w:rPr>
        <w:t xml:space="preserve"> společně </w:t>
      </w:r>
      <w:r w:rsidR="004C2D19" w:rsidRPr="00D220C9">
        <w:rPr>
          <w:rFonts w:cstheme="minorHAnsi"/>
          <w:lang w:val="cs-CZ"/>
        </w:rPr>
        <w:t xml:space="preserve">můžete najít </w:t>
      </w:r>
      <w:r w:rsidR="00FF3C4E" w:rsidRPr="00D220C9">
        <w:rPr>
          <w:rFonts w:cstheme="minorHAnsi"/>
          <w:lang w:val="cs-CZ"/>
        </w:rPr>
        <w:t xml:space="preserve">způsob, jak ji zkrotit. </w:t>
      </w:r>
      <w:r w:rsidR="00FF3C4E" w:rsidRPr="00D220C9">
        <w:rPr>
          <w:lang w:val="cs-CZ"/>
        </w:rPr>
        <w:t xml:space="preserve">Více informací o migréně na </w:t>
      </w:r>
      <w:hyperlink r:id="rId12" w:history="1">
        <w:r w:rsidR="00FF3C4E" w:rsidRPr="00D220C9">
          <w:rPr>
            <w:rStyle w:val="Hyperlink"/>
            <w:lang w:val="cs-CZ"/>
          </w:rPr>
          <w:t>www.omigrene.cz</w:t>
        </w:r>
      </w:hyperlink>
      <w:r w:rsidR="00FF3C4E" w:rsidRPr="00D220C9">
        <w:rPr>
          <w:lang w:val="cs-CZ"/>
        </w:rPr>
        <w:t>.</w:t>
      </w:r>
    </w:p>
    <w:p w14:paraId="42518DF4" w14:textId="77777777" w:rsidR="00FF3C4E" w:rsidRPr="00D220C9" w:rsidRDefault="00FF3C4E" w:rsidP="003758EC">
      <w:pPr>
        <w:ind w:left="-142"/>
        <w:jc w:val="both"/>
        <w:rPr>
          <w:rFonts w:cstheme="minorHAnsi"/>
          <w:lang w:val="cs-CZ"/>
        </w:rPr>
      </w:pPr>
    </w:p>
    <w:p w14:paraId="48D61B0D" w14:textId="77777777" w:rsidR="00F610C9" w:rsidRPr="00D220C9" w:rsidRDefault="00F610C9" w:rsidP="00F610C9">
      <w:pPr>
        <w:rPr>
          <w:b/>
          <w:bCs/>
          <w:sz w:val="20"/>
          <w:szCs w:val="20"/>
          <w:lang w:val="cs-CZ"/>
        </w:rPr>
      </w:pPr>
      <w:r w:rsidRPr="00D220C9">
        <w:rPr>
          <w:b/>
          <w:bCs/>
          <w:sz w:val="20"/>
          <w:szCs w:val="20"/>
          <w:lang w:val="cs-CZ"/>
        </w:rPr>
        <w:t xml:space="preserve">Kontakt pro média: </w:t>
      </w:r>
    </w:p>
    <w:p w14:paraId="58D88DA0" w14:textId="77777777" w:rsidR="00F610C9" w:rsidRPr="00D220C9" w:rsidRDefault="00F610C9" w:rsidP="00F610C9">
      <w:pPr>
        <w:rPr>
          <w:sz w:val="20"/>
          <w:szCs w:val="20"/>
          <w:lang w:val="cs-CZ"/>
        </w:rPr>
      </w:pPr>
      <w:r w:rsidRPr="00D220C9">
        <w:rPr>
          <w:sz w:val="20"/>
          <w:szCs w:val="20"/>
          <w:lang w:val="cs-CZ"/>
        </w:rPr>
        <w:t xml:space="preserve">Markéta </w:t>
      </w:r>
      <w:proofErr w:type="spellStart"/>
      <w:r w:rsidRPr="00D220C9">
        <w:rPr>
          <w:sz w:val="20"/>
          <w:szCs w:val="20"/>
          <w:lang w:val="cs-CZ"/>
        </w:rPr>
        <w:t>Stillerová</w:t>
      </w:r>
      <w:proofErr w:type="spellEnd"/>
      <w:r w:rsidRPr="00D220C9">
        <w:rPr>
          <w:sz w:val="20"/>
          <w:szCs w:val="20"/>
          <w:lang w:val="cs-CZ"/>
        </w:rPr>
        <w:t xml:space="preserve">, PR </w:t>
      </w:r>
      <w:proofErr w:type="spellStart"/>
      <w:r w:rsidR="00855319" w:rsidRPr="00D220C9">
        <w:rPr>
          <w:sz w:val="20"/>
          <w:szCs w:val="20"/>
          <w:lang w:val="cs-CZ"/>
        </w:rPr>
        <w:t>Director</w:t>
      </w:r>
      <w:proofErr w:type="spellEnd"/>
      <w:r w:rsidRPr="00D220C9">
        <w:rPr>
          <w:sz w:val="20"/>
          <w:szCs w:val="20"/>
          <w:lang w:val="cs-CZ"/>
        </w:rPr>
        <w:t xml:space="preserve">, </w:t>
      </w:r>
      <w:proofErr w:type="spellStart"/>
      <w:r w:rsidRPr="00D220C9">
        <w:rPr>
          <w:sz w:val="20"/>
          <w:szCs w:val="20"/>
          <w:lang w:val="cs-CZ"/>
        </w:rPr>
        <w:t>Havas</w:t>
      </w:r>
      <w:proofErr w:type="spellEnd"/>
      <w:r w:rsidRPr="00D220C9">
        <w:rPr>
          <w:sz w:val="20"/>
          <w:szCs w:val="20"/>
          <w:lang w:val="cs-CZ"/>
        </w:rPr>
        <w:t xml:space="preserve">, 702 213 341, </w:t>
      </w:r>
      <w:hyperlink r:id="rId13" w:history="1">
        <w:r w:rsidRPr="00D220C9">
          <w:rPr>
            <w:rStyle w:val="Hyperlink"/>
            <w:sz w:val="20"/>
            <w:szCs w:val="20"/>
            <w:lang w:val="cs-CZ"/>
          </w:rPr>
          <w:t>marketa.stillerova@havaspr.com</w:t>
        </w:r>
      </w:hyperlink>
      <w:r w:rsidRPr="00D220C9">
        <w:rPr>
          <w:sz w:val="20"/>
          <w:szCs w:val="20"/>
          <w:lang w:val="cs-CZ"/>
        </w:rPr>
        <w:t xml:space="preserve"> </w:t>
      </w:r>
    </w:p>
    <w:p w14:paraId="06BE0D0B" w14:textId="77777777" w:rsidR="008A2D31" w:rsidRPr="00D220C9" w:rsidRDefault="00F610C9" w:rsidP="00A03D86">
      <w:pPr>
        <w:spacing w:after="360"/>
        <w:rPr>
          <w:color w:val="0563C1" w:themeColor="hyperlink"/>
          <w:sz w:val="20"/>
          <w:szCs w:val="20"/>
          <w:u w:val="single"/>
          <w:lang w:val="cs-CZ"/>
        </w:rPr>
      </w:pPr>
      <w:r w:rsidRPr="00D220C9">
        <w:rPr>
          <w:sz w:val="20"/>
          <w:szCs w:val="20"/>
          <w:lang w:val="cs-CZ"/>
        </w:rPr>
        <w:t xml:space="preserve">Kristýna </w:t>
      </w:r>
      <w:proofErr w:type="spellStart"/>
      <w:r w:rsidRPr="00D220C9">
        <w:rPr>
          <w:sz w:val="20"/>
          <w:szCs w:val="20"/>
          <w:lang w:val="cs-CZ"/>
        </w:rPr>
        <w:t>Hudeová</w:t>
      </w:r>
      <w:proofErr w:type="spellEnd"/>
      <w:r w:rsidRPr="00D220C9">
        <w:rPr>
          <w:sz w:val="20"/>
          <w:szCs w:val="20"/>
          <w:lang w:val="cs-CZ"/>
        </w:rPr>
        <w:t xml:space="preserve">, PR </w:t>
      </w:r>
      <w:proofErr w:type="spellStart"/>
      <w:r w:rsidR="006521C8" w:rsidRPr="00D220C9">
        <w:rPr>
          <w:sz w:val="20"/>
          <w:szCs w:val="20"/>
          <w:lang w:val="cs-CZ"/>
        </w:rPr>
        <w:t>Manager</w:t>
      </w:r>
      <w:proofErr w:type="spellEnd"/>
      <w:r w:rsidRPr="00D220C9">
        <w:rPr>
          <w:sz w:val="20"/>
          <w:szCs w:val="20"/>
          <w:lang w:val="cs-CZ"/>
        </w:rPr>
        <w:t xml:space="preserve">, </w:t>
      </w:r>
      <w:proofErr w:type="spellStart"/>
      <w:r w:rsidRPr="00D220C9">
        <w:rPr>
          <w:sz w:val="20"/>
          <w:szCs w:val="20"/>
          <w:lang w:val="cs-CZ"/>
        </w:rPr>
        <w:t>Havas</w:t>
      </w:r>
      <w:proofErr w:type="spellEnd"/>
      <w:r w:rsidRPr="00D220C9">
        <w:rPr>
          <w:sz w:val="20"/>
          <w:szCs w:val="20"/>
          <w:lang w:val="cs-CZ"/>
        </w:rPr>
        <w:t xml:space="preserve">, 727 818 975, </w:t>
      </w:r>
      <w:hyperlink r:id="rId14" w:history="1">
        <w:r w:rsidRPr="00D220C9">
          <w:rPr>
            <w:rStyle w:val="Hyperlink"/>
            <w:sz w:val="20"/>
            <w:szCs w:val="20"/>
            <w:lang w:val="cs-CZ"/>
          </w:rPr>
          <w:t>kristyna.hudeova@havaspr.com</w:t>
        </w:r>
      </w:hyperlink>
    </w:p>
    <w:p w14:paraId="5A03EACD" w14:textId="616E18B8" w:rsidR="008644DA" w:rsidRPr="00D36DAC" w:rsidRDefault="008644DA" w:rsidP="008644DA">
      <w:pPr>
        <w:rPr>
          <w:rFonts w:cstheme="minorHAnsi"/>
          <w:sz w:val="20"/>
          <w:szCs w:val="20"/>
          <w:lang w:val="cs-CZ"/>
        </w:rPr>
      </w:pPr>
      <w:r w:rsidRPr="00D36DAC">
        <w:rPr>
          <w:rFonts w:cstheme="minorHAnsi"/>
          <w:sz w:val="20"/>
          <w:szCs w:val="20"/>
          <w:lang w:val="cs-CZ"/>
        </w:rPr>
        <w:t>Zdroje:</w:t>
      </w:r>
    </w:p>
    <w:p w14:paraId="088CFB6C" w14:textId="44BBE528" w:rsidR="00385769" w:rsidRPr="00D36DAC" w:rsidRDefault="00385769" w:rsidP="00385769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proofErr w:type="spellStart"/>
      <w:r w:rsidRPr="00D36DAC">
        <w:rPr>
          <w:rFonts w:cstheme="minorHAnsi"/>
          <w:sz w:val="20"/>
          <w:szCs w:val="20"/>
        </w:rPr>
        <w:t>National</w:t>
      </w:r>
      <w:proofErr w:type="spellEnd"/>
      <w:r w:rsidRPr="00D36DAC">
        <w:rPr>
          <w:rFonts w:cstheme="minorHAnsi"/>
          <w:sz w:val="20"/>
          <w:szCs w:val="20"/>
        </w:rPr>
        <w:t xml:space="preserve"> Institute </w:t>
      </w:r>
      <w:proofErr w:type="spellStart"/>
      <w:r w:rsidRPr="00D36DAC">
        <w:rPr>
          <w:rFonts w:cstheme="minorHAnsi"/>
          <w:sz w:val="20"/>
          <w:szCs w:val="20"/>
        </w:rPr>
        <w:t>of</w:t>
      </w:r>
      <w:proofErr w:type="spellEnd"/>
      <w:r w:rsidRPr="00D36DAC">
        <w:rPr>
          <w:rFonts w:cstheme="minorHAnsi"/>
          <w:sz w:val="20"/>
          <w:szCs w:val="20"/>
        </w:rPr>
        <w:t xml:space="preserve"> </w:t>
      </w:r>
      <w:proofErr w:type="spellStart"/>
      <w:r w:rsidRPr="00D36DAC">
        <w:rPr>
          <w:rFonts w:cstheme="minorHAnsi"/>
          <w:sz w:val="20"/>
          <w:szCs w:val="20"/>
        </w:rPr>
        <w:t>Neurological</w:t>
      </w:r>
      <w:proofErr w:type="spellEnd"/>
      <w:r w:rsidRPr="00D36DAC">
        <w:rPr>
          <w:rFonts w:cstheme="minorHAnsi"/>
          <w:sz w:val="20"/>
          <w:szCs w:val="20"/>
        </w:rPr>
        <w:t xml:space="preserve"> </w:t>
      </w:r>
      <w:proofErr w:type="spellStart"/>
      <w:r w:rsidRPr="00D36DAC">
        <w:rPr>
          <w:rFonts w:cstheme="minorHAnsi"/>
          <w:sz w:val="20"/>
          <w:szCs w:val="20"/>
        </w:rPr>
        <w:t>Disorders</w:t>
      </w:r>
      <w:proofErr w:type="spellEnd"/>
      <w:r w:rsidRPr="00D36DAC">
        <w:rPr>
          <w:rFonts w:cstheme="minorHAnsi"/>
          <w:sz w:val="20"/>
          <w:szCs w:val="20"/>
        </w:rPr>
        <w:t xml:space="preserve"> and </w:t>
      </w:r>
      <w:proofErr w:type="spellStart"/>
      <w:r w:rsidRPr="00D36DAC">
        <w:rPr>
          <w:rFonts w:cstheme="minorHAnsi"/>
          <w:sz w:val="20"/>
          <w:szCs w:val="20"/>
        </w:rPr>
        <w:t>Strokes</w:t>
      </w:r>
      <w:proofErr w:type="spellEnd"/>
      <w:r w:rsidRPr="00D36DAC">
        <w:rPr>
          <w:rFonts w:cstheme="minorHAnsi"/>
          <w:sz w:val="20"/>
          <w:szCs w:val="20"/>
        </w:rPr>
        <w:t xml:space="preserve">. </w:t>
      </w:r>
      <w:proofErr w:type="spellStart"/>
      <w:r w:rsidRPr="00D36DAC">
        <w:rPr>
          <w:rFonts w:cstheme="minorHAnsi"/>
          <w:sz w:val="20"/>
          <w:szCs w:val="20"/>
        </w:rPr>
        <w:t>Migraine</w:t>
      </w:r>
      <w:proofErr w:type="spellEnd"/>
      <w:r w:rsidRPr="00D36DAC">
        <w:rPr>
          <w:rFonts w:cstheme="minorHAnsi"/>
          <w:sz w:val="20"/>
          <w:szCs w:val="20"/>
        </w:rPr>
        <w:t xml:space="preserve"> </w:t>
      </w:r>
      <w:proofErr w:type="spellStart"/>
      <w:r w:rsidRPr="00D36DAC">
        <w:rPr>
          <w:rFonts w:cstheme="minorHAnsi"/>
          <w:sz w:val="20"/>
          <w:szCs w:val="20"/>
        </w:rPr>
        <w:t>Information</w:t>
      </w:r>
      <w:proofErr w:type="spellEnd"/>
      <w:r w:rsidRPr="00D36DAC">
        <w:rPr>
          <w:rFonts w:cstheme="minorHAnsi"/>
          <w:sz w:val="20"/>
          <w:szCs w:val="20"/>
        </w:rPr>
        <w:t xml:space="preserve">. [cit. 30. 6. 2020] Dostupné z: </w:t>
      </w:r>
      <w:hyperlink r:id="rId15" w:history="1">
        <w:r w:rsidRPr="00D36DAC">
          <w:rPr>
            <w:rStyle w:val="Hyperlink"/>
            <w:rFonts w:cstheme="minorHAnsi"/>
            <w:sz w:val="20"/>
            <w:szCs w:val="20"/>
            <w:lang w:val="en-US"/>
          </w:rPr>
          <w:t>https://www.ninds.nih.gov/Disorders/All-Disorders/Migraine-Information-Page</w:t>
        </w:r>
      </w:hyperlink>
    </w:p>
    <w:p w14:paraId="595FA14D" w14:textId="6C581E76" w:rsidR="00385769" w:rsidRPr="00D36DAC" w:rsidRDefault="00385769" w:rsidP="00385769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D36DAC">
        <w:rPr>
          <w:rFonts w:cstheme="minorHAnsi"/>
          <w:sz w:val="20"/>
          <w:szCs w:val="20"/>
          <w:lang w:val="en-US"/>
        </w:rPr>
        <w:t xml:space="preserve">Czech Headache Society. [cit. 30. 6. 2020] </w:t>
      </w:r>
      <w:proofErr w:type="spellStart"/>
      <w:r w:rsidRPr="00D36DAC">
        <w:rPr>
          <w:rFonts w:cstheme="minorHAnsi"/>
          <w:sz w:val="20"/>
          <w:szCs w:val="20"/>
          <w:lang w:val="en-US"/>
        </w:rPr>
        <w:t>Dostupné</w:t>
      </w:r>
      <w:proofErr w:type="spellEnd"/>
      <w:r w:rsidRPr="00D36DAC">
        <w:rPr>
          <w:rFonts w:cstheme="minorHAnsi"/>
          <w:sz w:val="20"/>
          <w:szCs w:val="20"/>
          <w:lang w:val="en-US"/>
        </w:rPr>
        <w:t xml:space="preserve"> z: </w:t>
      </w:r>
      <w:hyperlink r:id="rId16" w:history="1">
        <w:r w:rsidRPr="00D36DAC">
          <w:rPr>
            <w:rStyle w:val="Hyperlink"/>
            <w:rFonts w:cstheme="minorHAnsi"/>
            <w:sz w:val="20"/>
            <w:szCs w:val="20"/>
            <w:lang w:val="en-US"/>
          </w:rPr>
          <w:t>http://www.czech-hs.cz/laicka-verejnost/lecba-migreny/</w:t>
        </w:r>
      </w:hyperlink>
    </w:p>
    <w:p w14:paraId="0779B751" w14:textId="0A1F66B2" w:rsidR="003D1882" w:rsidRPr="00D36DAC" w:rsidRDefault="003D1882" w:rsidP="00385769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proofErr w:type="spellStart"/>
      <w:r w:rsidRPr="00D36DAC">
        <w:rPr>
          <w:rFonts w:cstheme="minorHAnsi"/>
          <w:sz w:val="20"/>
          <w:szCs w:val="20"/>
          <w:lang w:val="en-US"/>
        </w:rPr>
        <w:t>Pr</w:t>
      </w:r>
      <w:r w:rsidR="00476685" w:rsidRPr="00D36DAC">
        <w:rPr>
          <w:rFonts w:cstheme="minorHAnsi"/>
          <w:sz w:val="20"/>
          <w:szCs w:val="20"/>
          <w:lang w:val="en-US"/>
        </w:rPr>
        <w:t>ů</w:t>
      </w:r>
      <w:r w:rsidRPr="00D36DAC">
        <w:rPr>
          <w:rFonts w:cstheme="minorHAnsi"/>
          <w:sz w:val="20"/>
          <w:szCs w:val="20"/>
          <w:lang w:val="en-US"/>
        </w:rPr>
        <w:t>zkum</w:t>
      </w:r>
      <w:proofErr w:type="spellEnd"/>
      <w:r w:rsidRPr="00D36DA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36DAC">
        <w:rPr>
          <w:rFonts w:cstheme="minorHAnsi"/>
          <w:sz w:val="20"/>
          <w:szCs w:val="20"/>
          <w:lang w:val="en-US"/>
        </w:rPr>
        <w:t>ve</w:t>
      </w:r>
      <w:r w:rsidR="00476685" w:rsidRPr="00D36DAC">
        <w:rPr>
          <w:rFonts w:cstheme="minorHAnsi"/>
          <w:sz w:val="20"/>
          <w:szCs w:val="20"/>
          <w:lang w:val="en-US"/>
        </w:rPr>
        <w:t>ř</w:t>
      </w:r>
      <w:r w:rsidRPr="00D36DAC">
        <w:rPr>
          <w:rFonts w:cstheme="minorHAnsi"/>
          <w:sz w:val="20"/>
          <w:szCs w:val="20"/>
          <w:lang w:val="en-US"/>
        </w:rPr>
        <w:t>ejného</w:t>
      </w:r>
      <w:proofErr w:type="spellEnd"/>
      <w:r w:rsidRPr="00D36DA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36DAC">
        <w:rPr>
          <w:rFonts w:cstheme="minorHAnsi"/>
          <w:sz w:val="20"/>
          <w:szCs w:val="20"/>
          <w:lang w:val="en-US"/>
        </w:rPr>
        <w:t>mín</w:t>
      </w:r>
      <w:r w:rsidR="00476685" w:rsidRPr="00D36DAC">
        <w:rPr>
          <w:rFonts w:cstheme="minorHAnsi"/>
          <w:sz w:val="20"/>
          <w:szCs w:val="20"/>
          <w:lang w:val="en-US"/>
        </w:rPr>
        <w:t>ě</w:t>
      </w:r>
      <w:r w:rsidRPr="00D36DAC">
        <w:rPr>
          <w:rFonts w:cstheme="minorHAnsi"/>
          <w:sz w:val="20"/>
          <w:szCs w:val="20"/>
          <w:lang w:val="en-US"/>
        </w:rPr>
        <w:t>ní</w:t>
      </w:r>
      <w:proofErr w:type="spellEnd"/>
      <w:r w:rsidRPr="00D36DAC">
        <w:rPr>
          <w:rFonts w:cstheme="minorHAnsi"/>
          <w:sz w:val="20"/>
          <w:szCs w:val="20"/>
          <w:lang w:val="en-US"/>
        </w:rPr>
        <w:t xml:space="preserve"> “</w:t>
      </w:r>
      <w:proofErr w:type="spellStart"/>
      <w:r w:rsidR="00476685" w:rsidRPr="00D36DAC">
        <w:rPr>
          <w:rFonts w:cstheme="minorHAnsi"/>
          <w:sz w:val="20"/>
          <w:szCs w:val="20"/>
          <w:lang w:val="en-US"/>
        </w:rPr>
        <w:t>Č</w:t>
      </w:r>
      <w:r w:rsidRPr="00D36DAC">
        <w:rPr>
          <w:rFonts w:cstheme="minorHAnsi"/>
          <w:sz w:val="20"/>
          <w:szCs w:val="20"/>
          <w:lang w:val="en-US"/>
        </w:rPr>
        <w:t>eši</w:t>
      </w:r>
      <w:proofErr w:type="spellEnd"/>
      <w:r w:rsidRPr="00D36DAC">
        <w:rPr>
          <w:rFonts w:cstheme="minorHAnsi"/>
          <w:sz w:val="20"/>
          <w:szCs w:val="20"/>
          <w:lang w:val="en-US"/>
        </w:rPr>
        <w:t xml:space="preserve"> a </w:t>
      </w:r>
      <w:proofErr w:type="spellStart"/>
      <w:r w:rsidRPr="00D36DAC">
        <w:rPr>
          <w:rFonts w:cstheme="minorHAnsi"/>
          <w:sz w:val="20"/>
          <w:szCs w:val="20"/>
          <w:lang w:val="en-US"/>
        </w:rPr>
        <w:t>migréna</w:t>
      </w:r>
      <w:proofErr w:type="spellEnd"/>
      <w:r w:rsidRPr="00D36DAC">
        <w:rPr>
          <w:rFonts w:cstheme="minorHAnsi"/>
          <w:sz w:val="20"/>
          <w:szCs w:val="20"/>
          <w:lang w:val="en-US"/>
        </w:rPr>
        <w:t xml:space="preserve">”. STEM/MARK, </w:t>
      </w:r>
      <w:proofErr w:type="spellStart"/>
      <w:r w:rsidRPr="00D36DAC">
        <w:rPr>
          <w:rFonts w:cstheme="minorHAnsi"/>
          <w:sz w:val="20"/>
          <w:szCs w:val="20"/>
          <w:lang w:val="en-US"/>
        </w:rPr>
        <w:t>duben</w:t>
      </w:r>
      <w:proofErr w:type="spellEnd"/>
      <w:r w:rsidRPr="00D36DAC">
        <w:rPr>
          <w:rFonts w:cstheme="minorHAnsi"/>
          <w:sz w:val="20"/>
          <w:szCs w:val="20"/>
          <w:lang w:val="en-US"/>
        </w:rPr>
        <w:t xml:space="preserve"> </w:t>
      </w:r>
      <w:r w:rsidR="00D36DAC" w:rsidRPr="00D36DAC">
        <w:rPr>
          <w:rFonts w:cstheme="minorHAnsi"/>
          <w:sz w:val="20"/>
          <w:szCs w:val="20"/>
          <w:lang w:val="en-US"/>
        </w:rPr>
        <w:t>2020. *</w:t>
      </w:r>
      <w:r w:rsidRPr="00D36DAC">
        <w:rPr>
          <w:rFonts w:cstheme="minorHAnsi"/>
          <w:sz w:val="20"/>
          <w:szCs w:val="20"/>
          <w:lang w:val="en-US"/>
        </w:rPr>
        <w:t xml:space="preserve"> </w:t>
      </w:r>
    </w:p>
    <w:p w14:paraId="015B756E" w14:textId="09EF2CFD" w:rsidR="00476685" w:rsidRPr="00D36DAC" w:rsidRDefault="00476685" w:rsidP="00476685">
      <w:pPr>
        <w:pStyle w:val="ListParagraph"/>
        <w:rPr>
          <w:rFonts w:cstheme="minorHAnsi"/>
          <w:sz w:val="16"/>
          <w:szCs w:val="16"/>
          <w:lang w:val="en-US"/>
        </w:rPr>
      </w:pPr>
      <w:r w:rsidRPr="00D36DAC">
        <w:rPr>
          <w:rFonts w:cstheme="minorHAnsi"/>
          <w:sz w:val="16"/>
          <w:szCs w:val="16"/>
          <w:lang w:val="en-US"/>
        </w:rPr>
        <w:t xml:space="preserve">* </w:t>
      </w:r>
      <w:proofErr w:type="spellStart"/>
      <w:r w:rsidRPr="00D36DAC">
        <w:rPr>
          <w:rFonts w:cstheme="minorHAnsi"/>
          <w:sz w:val="16"/>
          <w:szCs w:val="16"/>
          <w:lang w:val="en-US"/>
        </w:rPr>
        <w:t>Reprezentativní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průzkum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byl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realizován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s </w:t>
      </w:r>
      <w:proofErr w:type="spellStart"/>
      <w:r w:rsidRPr="00D36DAC">
        <w:rPr>
          <w:rFonts w:cstheme="minorHAnsi"/>
          <w:sz w:val="16"/>
          <w:szCs w:val="16"/>
          <w:lang w:val="en-US"/>
        </w:rPr>
        <w:t>cílem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zmapovat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povědomí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o </w:t>
      </w:r>
      <w:proofErr w:type="spellStart"/>
      <w:r w:rsidRPr="00D36DAC">
        <w:rPr>
          <w:rFonts w:cstheme="minorHAnsi"/>
          <w:sz w:val="16"/>
          <w:szCs w:val="16"/>
          <w:lang w:val="en-US"/>
        </w:rPr>
        <w:t>migréně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mezi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Čechy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; </w:t>
      </w:r>
      <w:proofErr w:type="spellStart"/>
      <w:r w:rsidRPr="00D36DAC">
        <w:rPr>
          <w:rFonts w:cstheme="minorHAnsi"/>
          <w:sz w:val="16"/>
          <w:szCs w:val="16"/>
          <w:lang w:val="en-US"/>
        </w:rPr>
        <w:t>zjistit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jejich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názory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na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toto </w:t>
      </w:r>
      <w:proofErr w:type="spellStart"/>
      <w:r w:rsidRPr="00D36DAC">
        <w:rPr>
          <w:rFonts w:cstheme="minorHAnsi"/>
          <w:sz w:val="16"/>
          <w:szCs w:val="16"/>
          <w:lang w:val="en-US"/>
        </w:rPr>
        <w:t>onemocnění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a </w:t>
      </w:r>
      <w:proofErr w:type="spellStart"/>
      <w:r w:rsidRPr="00D36DAC">
        <w:rPr>
          <w:rFonts w:cstheme="minorHAnsi"/>
          <w:sz w:val="16"/>
          <w:szCs w:val="16"/>
          <w:lang w:val="en-US"/>
        </w:rPr>
        <w:t>dopady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migrény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na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život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. </w:t>
      </w:r>
      <w:proofErr w:type="spellStart"/>
      <w:r w:rsidRPr="00D36DAC">
        <w:rPr>
          <w:rFonts w:cstheme="minorHAnsi"/>
          <w:sz w:val="16"/>
          <w:szCs w:val="16"/>
          <w:lang w:val="en-US"/>
        </w:rPr>
        <w:t>Celkovy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́ </w:t>
      </w:r>
      <w:proofErr w:type="spellStart"/>
      <w:r w:rsidRPr="00D36DAC">
        <w:rPr>
          <w:rFonts w:cstheme="minorHAnsi"/>
          <w:sz w:val="16"/>
          <w:szCs w:val="16"/>
          <w:lang w:val="en-US"/>
        </w:rPr>
        <w:t>po</w:t>
      </w:r>
      <w:r w:rsidR="000122B6" w:rsidRPr="00D36DAC">
        <w:rPr>
          <w:rFonts w:cstheme="minorHAnsi"/>
          <w:sz w:val="16"/>
          <w:szCs w:val="16"/>
          <w:lang w:val="en-US"/>
        </w:rPr>
        <w:t>č</w:t>
      </w:r>
      <w:r w:rsidRPr="00D36DAC">
        <w:rPr>
          <w:rFonts w:cstheme="minorHAnsi"/>
          <w:sz w:val="16"/>
          <w:szCs w:val="16"/>
          <w:lang w:val="en-US"/>
        </w:rPr>
        <w:t>et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respondent</w:t>
      </w:r>
      <w:r w:rsidR="000122B6" w:rsidRPr="00D36DAC">
        <w:rPr>
          <w:rFonts w:cstheme="minorHAnsi"/>
          <w:sz w:val="16"/>
          <w:szCs w:val="16"/>
          <w:lang w:val="en-US"/>
        </w:rPr>
        <w:t>ů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: 1005 </w:t>
      </w:r>
      <w:proofErr w:type="spellStart"/>
      <w:r w:rsidRPr="00D36DAC">
        <w:rPr>
          <w:rFonts w:cstheme="minorHAnsi"/>
          <w:sz w:val="16"/>
          <w:szCs w:val="16"/>
          <w:lang w:val="en-US"/>
        </w:rPr>
        <w:t>ve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</w:t>
      </w:r>
      <w:proofErr w:type="spellStart"/>
      <w:r w:rsidRPr="00D36DAC">
        <w:rPr>
          <w:rFonts w:cstheme="minorHAnsi"/>
          <w:sz w:val="16"/>
          <w:szCs w:val="16"/>
          <w:lang w:val="en-US"/>
        </w:rPr>
        <w:t>v</w:t>
      </w:r>
      <w:r w:rsidR="000122B6" w:rsidRPr="00D36DAC">
        <w:rPr>
          <w:rFonts w:cstheme="minorHAnsi"/>
          <w:sz w:val="16"/>
          <w:szCs w:val="16"/>
          <w:lang w:val="en-US"/>
        </w:rPr>
        <w:t>ě</w:t>
      </w:r>
      <w:r w:rsidRPr="00D36DAC">
        <w:rPr>
          <w:rFonts w:cstheme="minorHAnsi"/>
          <w:sz w:val="16"/>
          <w:szCs w:val="16"/>
          <w:lang w:val="en-US"/>
        </w:rPr>
        <w:t>ku</w:t>
      </w:r>
      <w:proofErr w:type="spellEnd"/>
      <w:r w:rsidRPr="00D36DAC">
        <w:rPr>
          <w:rFonts w:cstheme="minorHAnsi"/>
          <w:sz w:val="16"/>
          <w:szCs w:val="16"/>
          <w:lang w:val="en-US"/>
        </w:rPr>
        <w:t xml:space="preserve"> 18+ let.</w:t>
      </w:r>
    </w:p>
    <w:p w14:paraId="408737F2" w14:textId="1B138F7E" w:rsidR="009E06FC" w:rsidRPr="00D36DAC" w:rsidRDefault="009E06FC" w:rsidP="00385769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D36DAC">
        <w:rPr>
          <w:rFonts w:cstheme="minorHAnsi"/>
          <w:sz w:val="20"/>
          <w:szCs w:val="20"/>
          <w:lang w:val="en-US"/>
        </w:rPr>
        <w:t xml:space="preserve">Czech Headache Society. </w:t>
      </w:r>
      <w:r w:rsidRPr="00D36DAC">
        <w:rPr>
          <w:rFonts w:cstheme="minorHAnsi"/>
          <w:sz w:val="20"/>
          <w:szCs w:val="20"/>
          <w:lang w:val="de-DE"/>
        </w:rPr>
        <w:t>[</w:t>
      </w:r>
      <w:proofErr w:type="spellStart"/>
      <w:r w:rsidRPr="00D36DAC">
        <w:rPr>
          <w:rFonts w:cstheme="minorHAnsi"/>
          <w:sz w:val="20"/>
          <w:szCs w:val="20"/>
          <w:lang w:val="de-DE"/>
        </w:rPr>
        <w:t>cit</w:t>
      </w:r>
      <w:proofErr w:type="spellEnd"/>
      <w:r w:rsidRPr="00D36DAC">
        <w:rPr>
          <w:rFonts w:cstheme="minorHAnsi"/>
          <w:sz w:val="20"/>
          <w:szCs w:val="20"/>
          <w:lang w:val="de-DE"/>
        </w:rPr>
        <w:t xml:space="preserve">. 30. 6. 2020] </w:t>
      </w:r>
      <w:proofErr w:type="spellStart"/>
      <w:r w:rsidRPr="00D36DAC">
        <w:rPr>
          <w:rFonts w:cstheme="minorHAnsi"/>
          <w:sz w:val="20"/>
          <w:szCs w:val="20"/>
          <w:lang w:val="de-DE"/>
        </w:rPr>
        <w:t>Dostupné</w:t>
      </w:r>
      <w:proofErr w:type="spellEnd"/>
      <w:r w:rsidRPr="00D36DAC">
        <w:rPr>
          <w:rFonts w:cstheme="minorHAnsi"/>
          <w:sz w:val="20"/>
          <w:szCs w:val="20"/>
          <w:lang w:val="de-DE"/>
        </w:rPr>
        <w:t xml:space="preserve"> z: </w:t>
      </w:r>
      <w:hyperlink r:id="rId17" w:history="1">
        <w:r w:rsidRPr="00D36DAC">
          <w:rPr>
            <w:rStyle w:val="Hyperlink"/>
            <w:rFonts w:cstheme="minorHAnsi"/>
            <w:sz w:val="20"/>
            <w:szCs w:val="20"/>
            <w:lang w:val="de-DE"/>
          </w:rPr>
          <w:t>http://www.czech-hs.cz/laicka-verejnost/popis-onemocneni/</w:t>
        </w:r>
      </w:hyperlink>
    </w:p>
    <w:p w14:paraId="53A3E9CF" w14:textId="0942FB32" w:rsidR="00385769" w:rsidRPr="00385769" w:rsidRDefault="00385769" w:rsidP="00913C8C">
      <w:pPr>
        <w:pStyle w:val="ListParagraph"/>
        <w:rPr>
          <w:rFonts w:cstheme="minorHAnsi"/>
          <w:sz w:val="21"/>
          <w:szCs w:val="21"/>
        </w:rPr>
      </w:pPr>
    </w:p>
    <w:p w14:paraId="0DFDDA43" w14:textId="23961ADA" w:rsidR="001776CF" w:rsidRPr="008644DA" w:rsidRDefault="001776CF" w:rsidP="008644DA">
      <w:pPr>
        <w:rPr>
          <w:rFonts w:cstheme="minorHAnsi"/>
          <w:sz w:val="21"/>
          <w:szCs w:val="21"/>
          <w:lang w:val="cs-CZ"/>
        </w:rPr>
      </w:pPr>
    </w:p>
    <w:p w14:paraId="44071146" w14:textId="77777777" w:rsidR="00A03D86" w:rsidRPr="00120DC0" w:rsidRDefault="00A03D86" w:rsidP="009A5C3C">
      <w:pPr>
        <w:rPr>
          <w:rFonts w:cstheme="minorHAnsi"/>
          <w:sz w:val="20"/>
          <w:szCs w:val="20"/>
          <w:lang w:val="cs-CZ"/>
        </w:rPr>
      </w:pPr>
    </w:p>
    <w:sectPr w:rsidR="00A03D86" w:rsidRPr="00120DC0" w:rsidSect="00021E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991F4" w14:textId="77777777" w:rsidR="006E29F1" w:rsidRDefault="006E29F1" w:rsidP="004C51F9">
      <w:pPr>
        <w:spacing w:after="0" w:line="240" w:lineRule="auto"/>
      </w:pPr>
      <w:r>
        <w:separator/>
      </w:r>
    </w:p>
  </w:endnote>
  <w:endnote w:type="continuationSeparator" w:id="0">
    <w:p w14:paraId="6AF3AD0E" w14:textId="77777777" w:rsidR="006E29F1" w:rsidRDefault="006E29F1" w:rsidP="004C51F9">
      <w:pPr>
        <w:spacing w:after="0" w:line="240" w:lineRule="auto"/>
      </w:pPr>
      <w:r>
        <w:continuationSeparator/>
      </w:r>
    </w:p>
  </w:endnote>
  <w:endnote w:type="continuationNotice" w:id="1">
    <w:p w14:paraId="1DA3F1AC" w14:textId="77777777" w:rsidR="006E29F1" w:rsidRDefault="006E2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0042" w14:textId="77777777" w:rsidR="00466058" w:rsidRDefault="00466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9C93" w14:textId="77777777" w:rsidR="004C51F9" w:rsidRDefault="004C51F9" w:rsidP="004C51F9">
    <w:pPr>
      <w:pStyle w:val="Footer"/>
      <w:ind w:left="5103" w:hanging="5415"/>
      <w:jc w:val="center"/>
    </w:pPr>
    <w:r>
      <w:tab/>
    </w:r>
    <w:r>
      <w:tab/>
    </w:r>
  </w:p>
  <w:p w14:paraId="4A52BC85" w14:textId="77777777" w:rsidR="004C51F9" w:rsidRDefault="00021E92" w:rsidP="004C51F9">
    <w:pPr>
      <w:pStyle w:val="Footer"/>
      <w:ind w:left="5103" w:hanging="5415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6603C3E" wp14:editId="5BC99177">
          <wp:simplePos x="0" y="0"/>
          <wp:positionH relativeFrom="column">
            <wp:posOffset>-3598</wp:posOffset>
          </wp:positionH>
          <wp:positionV relativeFrom="paragraph">
            <wp:posOffset>76835</wp:posOffset>
          </wp:positionV>
          <wp:extent cx="1219200" cy="35814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-C11081587_Mluvme_o_migrene_CZ_logo_Vio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774BF4A" wp14:editId="4A40E274">
          <wp:simplePos x="0" y="0"/>
          <wp:positionH relativeFrom="margin">
            <wp:posOffset>2090843</wp:posOffset>
          </wp:positionH>
          <wp:positionV relativeFrom="paragraph">
            <wp:posOffset>76835</wp:posOffset>
          </wp:positionV>
          <wp:extent cx="1534160" cy="246380"/>
          <wp:effectExtent l="0" t="0" r="254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723BD" w14:textId="77777777" w:rsidR="004C51F9" w:rsidRPr="00746BA3" w:rsidRDefault="00021E92" w:rsidP="00746BA3">
    <w:pPr>
      <w:pStyle w:val="Footer"/>
      <w:ind w:left="5103" w:hanging="5415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4C51F9" w:rsidRPr="00746BA3">
      <w:rPr>
        <w:sz w:val="12"/>
        <w:szCs w:val="12"/>
      </w:rPr>
      <w:t xml:space="preserve">Novartis </w:t>
    </w:r>
    <w:proofErr w:type="spellStart"/>
    <w:r w:rsidR="004C51F9" w:rsidRPr="00746BA3">
      <w:rPr>
        <w:sz w:val="12"/>
        <w:szCs w:val="12"/>
      </w:rPr>
      <w:t>s.r.o.</w:t>
    </w:r>
    <w:proofErr w:type="spellEnd"/>
    <w:r w:rsidR="004C51F9" w:rsidRPr="00746BA3">
      <w:rPr>
        <w:sz w:val="12"/>
        <w:szCs w:val="12"/>
      </w:rPr>
      <w:t xml:space="preserve">, Na </w:t>
    </w:r>
    <w:proofErr w:type="spellStart"/>
    <w:r w:rsidR="004C51F9" w:rsidRPr="00746BA3">
      <w:rPr>
        <w:sz w:val="12"/>
        <w:szCs w:val="12"/>
      </w:rPr>
      <w:t>Pankráci</w:t>
    </w:r>
    <w:proofErr w:type="spellEnd"/>
    <w:r w:rsidR="004C51F9" w:rsidRPr="00746BA3">
      <w:rPr>
        <w:sz w:val="12"/>
        <w:szCs w:val="12"/>
      </w:rPr>
      <w:t xml:space="preserve"> 1724/129, 140 00, Praha 4</w:t>
    </w:r>
  </w:p>
  <w:p w14:paraId="09C2F94F" w14:textId="77777777" w:rsidR="00146A85" w:rsidRDefault="00746BA3" w:rsidP="00146A85">
    <w:pPr>
      <w:jc w:val="right"/>
      <w:rPr>
        <w:sz w:val="12"/>
        <w:szCs w:val="12"/>
        <w:lang w:val="de-DE"/>
      </w:rPr>
    </w:pPr>
    <w:r w:rsidRPr="004C2D19">
      <w:rPr>
        <w:sz w:val="12"/>
        <w:szCs w:val="12"/>
      </w:rPr>
      <w:tab/>
      <w:t xml:space="preserve">               </w:t>
    </w:r>
    <w:r w:rsidR="00021E92" w:rsidRPr="004C2D19">
      <w:rPr>
        <w:sz w:val="12"/>
        <w:szCs w:val="12"/>
      </w:rPr>
      <w:tab/>
    </w:r>
    <w:r w:rsidR="00021E92" w:rsidRPr="004C2D19">
      <w:rPr>
        <w:sz w:val="12"/>
        <w:szCs w:val="12"/>
      </w:rPr>
      <w:tab/>
    </w:r>
    <w:r w:rsidR="004C51F9" w:rsidRPr="00746BA3">
      <w:rPr>
        <w:sz w:val="12"/>
        <w:szCs w:val="12"/>
        <w:lang w:val="de-DE"/>
      </w:rPr>
      <w:t xml:space="preserve">tel.: +420 225 775 111, www.novartis.cz, </w:t>
    </w:r>
    <w:hyperlink r:id="rId3" w:history="1">
      <w:r w:rsidR="00AB372F" w:rsidRPr="00A8527F">
        <w:rPr>
          <w:rStyle w:val="Hyperlink"/>
          <w:sz w:val="12"/>
          <w:szCs w:val="12"/>
          <w:lang w:val="de-DE"/>
        </w:rPr>
        <w:t>info.cz@novartis.com</w:t>
      </w:r>
    </w:hyperlink>
  </w:p>
  <w:p w14:paraId="4974B256" w14:textId="77777777" w:rsidR="00AE21C1" w:rsidRPr="00AE21C1" w:rsidRDefault="00466058" w:rsidP="00AE21C1">
    <w:pPr>
      <w:jc w:val="right"/>
      <w:rPr>
        <w:rFonts w:ascii="Calibri" w:eastAsia="Times New Roman" w:hAnsi="Calibri" w:cs="Calibri"/>
        <w:color w:val="000000"/>
        <w:sz w:val="12"/>
        <w:szCs w:val="12"/>
        <w:lang w:eastAsia="en-GB"/>
      </w:rPr>
    </w:pPr>
    <w:r>
      <w:rPr>
        <w:sz w:val="12"/>
        <w:szCs w:val="12"/>
        <w:lang w:val="de-DE"/>
      </w:rPr>
      <w:tab/>
    </w:r>
    <w:r w:rsidR="00AE21C1" w:rsidRPr="00AE21C1">
      <w:rPr>
        <w:rFonts w:ascii="Calibri" w:eastAsia="Times New Roman" w:hAnsi="Calibri" w:cs="Calibri"/>
        <w:color w:val="000000"/>
        <w:sz w:val="12"/>
        <w:szCs w:val="12"/>
        <w:lang w:eastAsia="en-GB"/>
      </w:rPr>
      <w:t>CZ2008849982/08/2020</w:t>
    </w:r>
  </w:p>
  <w:p w14:paraId="17E2F18A" w14:textId="1CEA72FF" w:rsidR="004C51F9" w:rsidRPr="00746BA3" w:rsidRDefault="004C51F9" w:rsidP="00AE21C1">
    <w:pPr>
      <w:jc w:val="right"/>
      <w:rPr>
        <w:sz w:val="12"/>
        <w:szCs w:val="1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10EB" w14:textId="77777777" w:rsidR="00466058" w:rsidRDefault="00466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C96D" w14:textId="77777777" w:rsidR="006E29F1" w:rsidRDefault="006E29F1" w:rsidP="004C51F9">
      <w:pPr>
        <w:spacing w:after="0" w:line="240" w:lineRule="auto"/>
      </w:pPr>
      <w:r>
        <w:separator/>
      </w:r>
    </w:p>
  </w:footnote>
  <w:footnote w:type="continuationSeparator" w:id="0">
    <w:p w14:paraId="305F750D" w14:textId="77777777" w:rsidR="006E29F1" w:rsidRDefault="006E29F1" w:rsidP="004C51F9">
      <w:pPr>
        <w:spacing w:after="0" w:line="240" w:lineRule="auto"/>
      </w:pPr>
      <w:r>
        <w:continuationSeparator/>
      </w:r>
    </w:p>
  </w:footnote>
  <w:footnote w:type="continuationNotice" w:id="1">
    <w:p w14:paraId="5CD45063" w14:textId="77777777" w:rsidR="006E29F1" w:rsidRDefault="006E2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91E6" w14:textId="77777777" w:rsidR="00466058" w:rsidRDefault="00466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C4A1" w14:textId="133002DB" w:rsidR="004C51F9" w:rsidRPr="000B394B" w:rsidRDefault="00DA323D" w:rsidP="002B40AC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ED407F">
      <w:rPr>
        <w:rFonts w:ascii="Tms Rmn" w:hAnsi="Tms Rmn" w:cs="Tms Rmn"/>
        <w:noProof/>
        <w:color w:val="000000"/>
        <w:sz w:val="24"/>
        <w:szCs w:val="24"/>
      </w:rPr>
      <w:drawing>
        <wp:inline distT="0" distB="0" distL="0" distR="0" wp14:anchorId="3B682F80" wp14:editId="1F07835A">
          <wp:extent cx="1095153" cy="563313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502A" w14:textId="77777777" w:rsidR="00466058" w:rsidRDefault="0046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160F"/>
    <w:multiLevelType w:val="hybridMultilevel"/>
    <w:tmpl w:val="37B0E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BB2"/>
    <w:multiLevelType w:val="multilevel"/>
    <w:tmpl w:val="ECD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A789C"/>
    <w:multiLevelType w:val="hybridMultilevel"/>
    <w:tmpl w:val="A4D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349B"/>
    <w:multiLevelType w:val="multilevel"/>
    <w:tmpl w:val="B762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C369A"/>
    <w:multiLevelType w:val="hybridMultilevel"/>
    <w:tmpl w:val="D4845F9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954526A"/>
    <w:multiLevelType w:val="hybridMultilevel"/>
    <w:tmpl w:val="E676C49C"/>
    <w:lvl w:ilvl="0" w:tplc="83561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B6F4589"/>
    <w:multiLevelType w:val="hybridMultilevel"/>
    <w:tmpl w:val="383E03EA"/>
    <w:lvl w:ilvl="0" w:tplc="E2044D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3DD29D4"/>
    <w:multiLevelType w:val="hybridMultilevel"/>
    <w:tmpl w:val="7BAC0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24975"/>
    <w:multiLevelType w:val="hybridMultilevel"/>
    <w:tmpl w:val="D668F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4"/>
    <w:rsid w:val="0000003B"/>
    <w:rsid w:val="0000074E"/>
    <w:rsid w:val="000014CC"/>
    <w:rsid w:val="0000194E"/>
    <w:rsid w:val="000122B6"/>
    <w:rsid w:val="00012DEA"/>
    <w:rsid w:val="00013A27"/>
    <w:rsid w:val="000153A3"/>
    <w:rsid w:val="000179EC"/>
    <w:rsid w:val="00020ED5"/>
    <w:rsid w:val="00021E92"/>
    <w:rsid w:val="0002294F"/>
    <w:rsid w:val="0002304C"/>
    <w:rsid w:val="000268B7"/>
    <w:rsid w:val="0002798A"/>
    <w:rsid w:val="000304E2"/>
    <w:rsid w:val="00033514"/>
    <w:rsid w:val="000360DD"/>
    <w:rsid w:val="000412C3"/>
    <w:rsid w:val="000425A8"/>
    <w:rsid w:val="00042626"/>
    <w:rsid w:val="000438E3"/>
    <w:rsid w:val="00045EEA"/>
    <w:rsid w:val="00051A3E"/>
    <w:rsid w:val="00053245"/>
    <w:rsid w:val="00053A34"/>
    <w:rsid w:val="00054070"/>
    <w:rsid w:val="00055B86"/>
    <w:rsid w:val="00055E2A"/>
    <w:rsid w:val="0006024A"/>
    <w:rsid w:val="00060E4C"/>
    <w:rsid w:val="0006290F"/>
    <w:rsid w:val="000641D2"/>
    <w:rsid w:val="000642DD"/>
    <w:rsid w:val="00065169"/>
    <w:rsid w:val="00067116"/>
    <w:rsid w:val="000676B0"/>
    <w:rsid w:val="000708D9"/>
    <w:rsid w:val="00074B97"/>
    <w:rsid w:val="000758A4"/>
    <w:rsid w:val="00077382"/>
    <w:rsid w:val="00077A4F"/>
    <w:rsid w:val="0008547A"/>
    <w:rsid w:val="00087A6F"/>
    <w:rsid w:val="000931E5"/>
    <w:rsid w:val="00093E7D"/>
    <w:rsid w:val="00094943"/>
    <w:rsid w:val="0009551A"/>
    <w:rsid w:val="00095A23"/>
    <w:rsid w:val="00096014"/>
    <w:rsid w:val="00096666"/>
    <w:rsid w:val="000A0D79"/>
    <w:rsid w:val="000A2063"/>
    <w:rsid w:val="000A43F6"/>
    <w:rsid w:val="000A67B1"/>
    <w:rsid w:val="000B095D"/>
    <w:rsid w:val="000B0B00"/>
    <w:rsid w:val="000B1800"/>
    <w:rsid w:val="000B1A42"/>
    <w:rsid w:val="000B38B7"/>
    <w:rsid w:val="000B394B"/>
    <w:rsid w:val="000B4637"/>
    <w:rsid w:val="000B668E"/>
    <w:rsid w:val="000C21DF"/>
    <w:rsid w:val="000C38BC"/>
    <w:rsid w:val="000C3AE9"/>
    <w:rsid w:val="000C5466"/>
    <w:rsid w:val="000C5B92"/>
    <w:rsid w:val="000C602B"/>
    <w:rsid w:val="000C6FBA"/>
    <w:rsid w:val="000C7307"/>
    <w:rsid w:val="000D0CFA"/>
    <w:rsid w:val="000D0D78"/>
    <w:rsid w:val="000D1756"/>
    <w:rsid w:val="000D22B9"/>
    <w:rsid w:val="000D3336"/>
    <w:rsid w:val="000E155A"/>
    <w:rsid w:val="000E2B66"/>
    <w:rsid w:val="000E41C0"/>
    <w:rsid w:val="000E5444"/>
    <w:rsid w:val="000E699E"/>
    <w:rsid w:val="000E71E6"/>
    <w:rsid w:val="000F3CF2"/>
    <w:rsid w:val="00103FB1"/>
    <w:rsid w:val="001043B6"/>
    <w:rsid w:val="001062C2"/>
    <w:rsid w:val="0010660F"/>
    <w:rsid w:val="00106B9D"/>
    <w:rsid w:val="00111555"/>
    <w:rsid w:val="00113E22"/>
    <w:rsid w:val="00115542"/>
    <w:rsid w:val="0011660C"/>
    <w:rsid w:val="001200A6"/>
    <w:rsid w:val="00120C54"/>
    <w:rsid w:val="00120DC0"/>
    <w:rsid w:val="00121C6E"/>
    <w:rsid w:val="001307CC"/>
    <w:rsid w:val="00130A6E"/>
    <w:rsid w:val="00130FE7"/>
    <w:rsid w:val="001321C8"/>
    <w:rsid w:val="00133B11"/>
    <w:rsid w:val="001370BB"/>
    <w:rsid w:val="00141717"/>
    <w:rsid w:val="00142508"/>
    <w:rsid w:val="001425AD"/>
    <w:rsid w:val="001435FA"/>
    <w:rsid w:val="0014386C"/>
    <w:rsid w:val="00145921"/>
    <w:rsid w:val="00146A85"/>
    <w:rsid w:val="00151933"/>
    <w:rsid w:val="00154313"/>
    <w:rsid w:val="00154BB2"/>
    <w:rsid w:val="001558B6"/>
    <w:rsid w:val="00161FEF"/>
    <w:rsid w:val="001639BC"/>
    <w:rsid w:val="00163B71"/>
    <w:rsid w:val="00167160"/>
    <w:rsid w:val="00170E52"/>
    <w:rsid w:val="0017181E"/>
    <w:rsid w:val="00172704"/>
    <w:rsid w:val="00173817"/>
    <w:rsid w:val="00174E30"/>
    <w:rsid w:val="001750C8"/>
    <w:rsid w:val="00175473"/>
    <w:rsid w:val="00175DF1"/>
    <w:rsid w:val="001774CF"/>
    <w:rsid w:val="001776CF"/>
    <w:rsid w:val="001819D2"/>
    <w:rsid w:val="00182E5E"/>
    <w:rsid w:val="00182ED5"/>
    <w:rsid w:val="00183528"/>
    <w:rsid w:val="00186CD5"/>
    <w:rsid w:val="00187AFD"/>
    <w:rsid w:val="00187CEF"/>
    <w:rsid w:val="00191CBE"/>
    <w:rsid w:val="00192678"/>
    <w:rsid w:val="00193DCB"/>
    <w:rsid w:val="001944B3"/>
    <w:rsid w:val="0019535B"/>
    <w:rsid w:val="00195641"/>
    <w:rsid w:val="001A0B7E"/>
    <w:rsid w:val="001A1815"/>
    <w:rsid w:val="001A1971"/>
    <w:rsid w:val="001A35C7"/>
    <w:rsid w:val="001A54CF"/>
    <w:rsid w:val="001B120A"/>
    <w:rsid w:val="001B7D8E"/>
    <w:rsid w:val="001C13EB"/>
    <w:rsid w:val="001C40BF"/>
    <w:rsid w:val="001C6AFF"/>
    <w:rsid w:val="001C79F0"/>
    <w:rsid w:val="001D0CD6"/>
    <w:rsid w:val="001D2144"/>
    <w:rsid w:val="001D3938"/>
    <w:rsid w:val="001D7AFE"/>
    <w:rsid w:val="001E1675"/>
    <w:rsid w:val="001E2460"/>
    <w:rsid w:val="001E2DDE"/>
    <w:rsid w:val="001E46A1"/>
    <w:rsid w:val="001E6026"/>
    <w:rsid w:val="001E6860"/>
    <w:rsid w:val="001E7399"/>
    <w:rsid w:val="001F0A47"/>
    <w:rsid w:val="001F174B"/>
    <w:rsid w:val="001F6786"/>
    <w:rsid w:val="001F708C"/>
    <w:rsid w:val="0020036F"/>
    <w:rsid w:val="00200954"/>
    <w:rsid w:val="00200DF1"/>
    <w:rsid w:val="00200EC3"/>
    <w:rsid w:val="0020331E"/>
    <w:rsid w:val="002033E0"/>
    <w:rsid w:val="00203964"/>
    <w:rsid w:val="002039BB"/>
    <w:rsid w:val="00205680"/>
    <w:rsid w:val="00211477"/>
    <w:rsid w:val="00211666"/>
    <w:rsid w:val="00212F69"/>
    <w:rsid w:val="00213138"/>
    <w:rsid w:val="00214731"/>
    <w:rsid w:val="00215B7A"/>
    <w:rsid w:val="00216B0A"/>
    <w:rsid w:val="00221A27"/>
    <w:rsid w:val="0022451D"/>
    <w:rsid w:val="00226D5B"/>
    <w:rsid w:val="0023008B"/>
    <w:rsid w:val="002323EB"/>
    <w:rsid w:val="00233467"/>
    <w:rsid w:val="00233DF8"/>
    <w:rsid w:val="002342C6"/>
    <w:rsid w:val="00234553"/>
    <w:rsid w:val="002358E6"/>
    <w:rsid w:val="002373DC"/>
    <w:rsid w:val="002437BE"/>
    <w:rsid w:val="00243D48"/>
    <w:rsid w:val="0024526F"/>
    <w:rsid w:val="00245E8C"/>
    <w:rsid w:val="002478FA"/>
    <w:rsid w:val="0025072E"/>
    <w:rsid w:val="002521AB"/>
    <w:rsid w:val="0025222F"/>
    <w:rsid w:val="00252740"/>
    <w:rsid w:val="00252A1A"/>
    <w:rsid w:val="00252B27"/>
    <w:rsid w:val="0025358A"/>
    <w:rsid w:val="00253AED"/>
    <w:rsid w:val="00254318"/>
    <w:rsid w:val="00254324"/>
    <w:rsid w:val="00256BF3"/>
    <w:rsid w:val="0025789F"/>
    <w:rsid w:val="00264599"/>
    <w:rsid w:val="00265E07"/>
    <w:rsid w:val="00266D54"/>
    <w:rsid w:val="00267733"/>
    <w:rsid w:val="0027159D"/>
    <w:rsid w:val="00273DF8"/>
    <w:rsid w:val="002759D8"/>
    <w:rsid w:val="00275CE6"/>
    <w:rsid w:val="00276359"/>
    <w:rsid w:val="002773E8"/>
    <w:rsid w:val="00280DEB"/>
    <w:rsid w:val="00282B7D"/>
    <w:rsid w:val="00282EC0"/>
    <w:rsid w:val="0028341A"/>
    <w:rsid w:val="002843A8"/>
    <w:rsid w:val="002846A8"/>
    <w:rsid w:val="00284C18"/>
    <w:rsid w:val="00286884"/>
    <w:rsid w:val="00287177"/>
    <w:rsid w:val="002913BA"/>
    <w:rsid w:val="00292460"/>
    <w:rsid w:val="00294269"/>
    <w:rsid w:val="002959EA"/>
    <w:rsid w:val="002969D3"/>
    <w:rsid w:val="00297529"/>
    <w:rsid w:val="002A1458"/>
    <w:rsid w:val="002A2415"/>
    <w:rsid w:val="002A6630"/>
    <w:rsid w:val="002A6A58"/>
    <w:rsid w:val="002B2B57"/>
    <w:rsid w:val="002B40AC"/>
    <w:rsid w:val="002C0A50"/>
    <w:rsid w:val="002C1623"/>
    <w:rsid w:val="002C2058"/>
    <w:rsid w:val="002C5F50"/>
    <w:rsid w:val="002C6244"/>
    <w:rsid w:val="002C68F0"/>
    <w:rsid w:val="002D00D3"/>
    <w:rsid w:val="002D08A6"/>
    <w:rsid w:val="002D17EF"/>
    <w:rsid w:val="002D18A1"/>
    <w:rsid w:val="002D223F"/>
    <w:rsid w:val="002D7B8E"/>
    <w:rsid w:val="002E0F3D"/>
    <w:rsid w:val="002E5711"/>
    <w:rsid w:val="002E5BFF"/>
    <w:rsid w:val="002E6F78"/>
    <w:rsid w:val="002E7E02"/>
    <w:rsid w:val="002F1549"/>
    <w:rsid w:val="002F1627"/>
    <w:rsid w:val="002F41C5"/>
    <w:rsid w:val="002F45F1"/>
    <w:rsid w:val="002F4AFA"/>
    <w:rsid w:val="002F6479"/>
    <w:rsid w:val="002F7387"/>
    <w:rsid w:val="002F770F"/>
    <w:rsid w:val="0030084A"/>
    <w:rsid w:val="00305AE8"/>
    <w:rsid w:val="0031283C"/>
    <w:rsid w:val="00313845"/>
    <w:rsid w:val="003250BE"/>
    <w:rsid w:val="00327561"/>
    <w:rsid w:val="0032776D"/>
    <w:rsid w:val="0033367F"/>
    <w:rsid w:val="00334E25"/>
    <w:rsid w:val="003365C8"/>
    <w:rsid w:val="00337A14"/>
    <w:rsid w:val="00341AD6"/>
    <w:rsid w:val="00343FF1"/>
    <w:rsid w:val="00346029"/>
    <w:rsid w:val="00350E51"/>
    <w:rsid w:val="0035324D"/>
    <w:rsid w:val="00353A7D"/>
    <w:rsid w:val="00355C1F"/>
    <w:rsid w:val="003577B9"/>
    <w:rsid w:val="00362456"/>
    <w:rsid w:val="00364778"/>
    <w:rsid w:val="00365D20"/>
    <w:rsid w:val="00366D6F"/>
    <w:rsid w:val="0037016B"/>
    <w:rsid w:val="00374BB7"/>
    <w:rsid w:val="003758EC"/>
    <w:rsid w:val="003759B8"/>
    <w:rsid w:val="00376259"/>
    <w:rsid w:val="0037666B"/>
    <w:rsid w:val="00377DCD"/>
    <w:rsid w:val="00380347"/>
    <w:rsid w:val="00380B40"/>
    <w:rsid w:val="0038142C"/>
    <w:rsid w:val="00382368"/>
    <w:rsid w:val="00384D96"/>
    <w:rsid w:val="00385769"/>
    <w:rsid w:val="00385E13"/>
    <w:rsid w:val="00392E16"/>
    <w:rsid w:val="00394278"/>
    <w:rsid w:val="00397057"/>
    <w:rsid w:val="003A03D0"/>
    <w:rsid w:val="003A061D"/>
    <w:rsid w:val="003A1D0A"/>
    <w:rsid w:val="003A26F7"/>
    <w:rsid w:val="003A294A"/>
    <w:rsid w:val="003A326C"/>
    <w:rsid w:val="003A33DF"/>
    <w:rsid w:val="003A46E5"/>
    <w:rsid w:val="003A538A"/>
    <w:rsid w:val="003A6F45"/>
    <w:rsid w:val="003A7A13"/>
    <w:rsid w:val="003B422B"/>
    <w:rsid w:val="003B5F07"/>
    <w:rsid w:val="003C15B9"/>
    <w:rsid w:val="003C2833"/>
    <w:rsid w:val="003C5A61"/>
    <w:rsid w:val="003C5E27"/>
    <w:rsid w:val="003D1440"/>
    <w:rsid w:val="003D1882"/>
    <w:rsid w:val="003D1FBB"/>
    <w:rsid w:val="003D3FEE"/>
    <w:rsid w:val="003E08D6"/>
    <w:rsid w:val="003E127C"/>
    <w:rsid w:val="003E1E88"/>
    <w:rsid w:val="003E2C5B"/>
    <w:rsid w:val="003E368B"/>
    <w:rsid w:val="003E5244"/>
    <w:rsid w:val="003E60B1"/>
    <w:rsid w:val="003E6100"/>
    <w:rsid w:val="003E6FEC"/>
    <w:rsid w:val="003E7670"/>
    <w:rsid w:val="003F05C7"/>
    <w:rsid w:val="003F135F"/>
    <w:rsid w:val="003F252C"/>
    <w:rsid w:val="003F3FDA"/>
    <w:rsid w:val="003F5262"/>
    <w:rsid w:val="003F5929"/>
    <w:rsid w:val="003F6358"/>
    <w:rsid w:val="003F749F"/>
    <w:rsid w:val="003F79EA"/>
    <w:rsid w:val="003F7CC3"/>
    <w:rsid w:val="004004AA"/>
    <w:rsid w:val="0040368B"/>
    <w:rsid w:val="0040429C"/>
    <w:rsid w:val="004053F9"/>
    <w:rsid w:val="004056C2"/>
    <w:rsid w:val="00411CA3"/>
    <w:rsid w:val="004123A7"/>
    <w:rsid w:val="00414467"/>
    <w:rsid w:val="00414D6D"/>
    <w:rsid w:val="00414F7C"/>
    <w:rsid w:val="0041763E"/>
    <w:rsid w:val="00417E19"/>
    <w:rsid w:val="004230E6"/>
    <w:rsid w:val="00424F90"/>
    <w:rsid w:val="00425000"/>
    <w:rsid w:val="00425562"/>
    <w:rsid w:val="004268BC"/>
    <w:rsid w:val="00427F19"/>
    <w:rsid w:val="004321A6"/>
    <w:rsid w:val="0043276C"/>
    <w:rsid w:val="0043356F"/>
    <w:rsid w:val="00435C25"/>
    <w:rsid w:val="00445A4E"/>
    <w:rsid w:val="00447655"/>
    <w:rsid w:val="004526BB"/>
    <w:rsid w:val="00452C37"/>
    <w:rsid w:val="004538F4"/>
    <w:rsid w:val="00454ECA"/>
    <w:rsid w:val="00456E32"/>
    <w:rsid w:val="00457531"/>
    <w:rsid w:val="00460E22"/>
    <w:rsid w:val="004612C9"/>
    <w:rsid w:val="004612D2"/>
    <w:rsid w:val="00464482"/>
    <w:rsid w:val="00466058"/>
    <w:rsid w:val="00467D6B"/>
    <w:rsid w:val="00471852"/>
    <w:rsid w:val="004752C8"/>
    <w:rsid w:val="00476685"/>
    <w:rsid w:val="00477265"/>
    <w:rsid w:val="00480566"/>
    <w:rsid w:val="00481C16"/>
    <w:rsid w:val="0048215D"/>
    <w:rsid w:val="0048441F"/>
    <w:rsid w:val="00485030"/>
    <w:rsid w:val="00485629"/>
    <w:rsid w:val="00491348"/>
    <w:rsid w:val="004927DA"/>
    <w:rsid w:val="0049489E"/>
    <w:rsid w:val="00494974"/>
    <w:rsid w:val="00495B23"/>
    <w:rsid w:val="004960CC"/>
    <w:rsid w:val="004A1B12"/>
    <w:rsid w:val="004A2A27"/>
    <w:rsid w:val="004B294D"/>
    <w:rsid w:val="004C2C7B"/>
    <w:rsid w:val="004C2D19"/>
    <w:rsid w:val="004C444B"/>
    <w:rsid w:val="004C51F9"/>
    <w:rsid w:val="004C5A07"/>
    <w:rsid w:val="004C69B2"/>
    <w:rsid w:val="004C7DF5"/>
    <w:rsid w:val="004D0243"/>
    <w:rsid w:val="004D0EF2"/>
    <w:rsid w:val="004D16D7"/>
    <w:rsid w:val="004E166D"/>
    <w:rsid w:val="004E1CC7"/>
    <w:rsid w:val="004E2446"/>
    <w:rsid w:val="004E511A"/>
    <w:rsid w:val="004E7B5A"/>
    <w:rsid w:val="004F0800"/>
    <w:rsid w:val="004F2E07"/>
    <w:rsid w:val="004F3FF1"/>
    <w:rsid w:val="004F5102"/>
    <w:rsid w:val="004F5334"/>
    <w:rsid w:val="004F5FBA"/>
    <w:rsid w:val="004F692A"/>
    <w:rsid w:val="004F6EF0"/>
    <w:rsid w:val="004F76D1"/>
    <w:rsid w:val="00500D4B"/>
    <w:rsid w:val="00500D66"/>
    <w:rsid w:val="00501033"/>
    <w:rsid w:val="005021F0"/>
    <w:rsid w:val="00507D39"/>
    <w:rsid w:val="00507ECE"/>
    <w:rsid w:val="00510DA2"/>
    <w:rsid w:val="00512F0D"/>
    <w:rsid w:val="00515C69"/>
    <w:rsid w:val="00517371"/>
    <w:rsid w:val="00520CAB"/>
    <w:rsid w:val="005214AA"/>
    <w:rsid w:val="00521B80"/>
    <w:rsid w:val="00522ED9"/>
    <w:rsid w:val="005239D5"/>
    <w:rsid w:val="0052480F"/>
    <w:rsid w:val="00525A4B"/>
    <w:rsid w:val="00527267"/>
    <w:rsid w:val="0052795A"/>
    <w:rsid w:val="005279AD"/>
    <w:rsid w:val="00530259"/>
    <w:rsid w:val="00531401"/>
    <w:rsid w:val="00533B26"/>
    <w:rsid w:val="0053742E"/>
    <w:rsid w:val="005375E4"/>
    <w:rsid w:val="005422AB"/>
    <w:rsid w:val="005444CF"/>
    <w:rsid w:val="0054497A"/>
    <w:rsid w:val="00545E5F"/>
    <w:rsid w:val="0055342C"/>
    <w:rsid w:val="0055388B"/>
    <w:rsid w:val="00557621"/>
    <w:rsid w:val="00557E79"/>
    <w:rsid w:val="00557EA6"/>
    <w:rsid w:val="00560934"/>
    <w:rsid w:val="00561A6C"/>
    <w:rsid w:val="005626F7"/>
    <w:rsid w:val="005634FA"/>
    <w:rsid w:val="005640C9"/>
    <w:rsid w:val="00565B59"/>
    <w:rsid w:val="00571BF5"/>
    <w:rsid w:val="00571C19"/>
    <w:rsid w:val="00575284"/>
    <w:rsid w:val="005754BF"/>
    <w:rsid w:val="00575780"/>
    <w:rsid w:val="00575C75"/>
    <w:rsid w:val="00576AFF"/>
    <w:rsid w:val="00580DF9"/>
    <w:rsid w:val="00582D5A"/>
    <w:rsid w:val="00583628"/>
    <w:rsid w:val="005838ED"/>
    <w:rsid w:val="005862D8"/>
    <w:rsid w:val="00586A5A"/>
    <w:rsid w:val="0058787F"/>
    <w:rsid w:val="00587947"/>
    <w:rsid w:val="0059341D"/>
    <w:rsid w:val="00593614"/>
    <w:rsid w:val="00593F90"/>
    <w:rsid w:val="005A0E2C"/>
    <w:rsid w:val="005A10F4"/>
    <w:rsid w:val="005A2487"/>
    <w:rsid w:val="005A2A6D"/>
    <w:rsid w:val="005A3BBA"/>
    <w:rsid w:val="005A4B9D"/>
    <w:rsid w:val="005A503D"/>
    <w:rsid w:val="005A5FD4"/>
    <w:rsid w:val="005A729C"/>
    <w:rsid w:val="005B06D2"/>
    <w:rsid w:val="005B16B9"/>
    <w:rsid w:val="005B4228"/>
    <w:rsid w:val="005B56C8"/>
    <w:rsid w:val="005B6C07"/>
    <w:rsid w:val="005B777C"/>
    <w:rsid w:val="005C01A8"/>
    <w:rsid w:val="005C0F2D"/>
    <w:rsid w:val="005C1D14"/>
    <w:rsid w:val="005C54FB"/>
    <w:rsid w:val="005C7759"/>
    <w:rsid w:val="005D1D07"/>
    <w:rsid w:val="005D58EA"/>
    <w:rsid w:val="005D7AE1"/>
    <w:rsid w:val="005E03F2"/>
    <w:rsid w:val="005E15D5"/>
    <w:rsid w:val="005E4B00"/>
    <w:rsid w:val="005E56F4"/>
    <w:rsid w:val="005E5750"/>
    <w:rsid w:val="005E7464"/>
    <w:rsid w:val="005E7880"/>
    <w:rsid w:val="0060051D"/>
    <w:rsid w:val="00602179"/>
    <w:rsid w:val="00604903"/>
    <w:rsid w:val="00606716"/>
    <w:rsid w:val="00607A63"/>
    <w:rsid w:val="006103F5"/>
    <w:rsid w:val="00616C0E"/>
    <w:rsid w:val="006233C0"/>
    <w:rsid w:val="00625AA1"/>
    <w:rsid w:val="00625C75"/>
    <w:rsid w:val="00627226"/>
    <w:rsid w:val="006344DB"/>
    <w:rsid w:val="006355CD"/>
    <w:rsid w:val="00641B0F"/>
    <w:rsid w:val="00645A37"/>
    <w:rsid w:val="00646732"/>
    <w:rsid w:val="00650D0B"/>
    <w:rsid w:val="006513C8"/>
    <w:rsid w:val="0065181B"/>
    <w:rsid w:val="006521C8"/>
    <w:rsid w:val="006549EA"/>
    <w:rsid w:val="006550D6"/>
    <w:rsid w:val="0065618E"/>
    <w:rsid w:val="006579EA"/>
    <w:rsid w:val="00661832"/>
    <w:rsid w:val="00663DE1"/>
    <w:rsid w:val="00666657"/>
    <w:rsid w:val="00666890"/>
    <w:rsid w:val="0066784B"/>
    <w:rsid w:val="006706B9"/>
    <w:rsid w:val="006718BE"/>
    <w:rsid w:val="00672980"/>
    <w:rsid w:val="006749EE"/>
    <w:rsid w:val="006757C1"/>
    <w:rsid w:val="00675A2B"/>
    <w:rsid w:val="006767BF"/>
    <w:rsid w:val="00681E48"/>
    <w:rsid w:val="00682B1B"/>
    <w:rsid w:val="00684D20"/>
    <w:rsid w:val="006857DA"/>
    <w:rsid w:val="006862F8"/>
    <w:rsid w:val="00696D09"/>
    <w:rsid w:val="006978F3"/>
    <w:rsid w:val="006A0DAD"/>
    <w:rsid w:val="006A106D"/>
    <w:rsid w:val="006A52FF"/>
    <w:rsid w:val="006A64A4"/>
    <w:rsid w:val="006B1BEF"/>
    <w:rsid w:val="006B3CD9"/>
    <w:rsid w:val="006B3E04"/>
    <w:rsid w:val="006B68F0"/>
    <w:rsid w:val="006B6F12"/>
    <w:rsid w:val="006B71E2"/>
    <w:rsid w:val="006B79E3"/>
    <w:rsid w:val="006B7E1B"/>
    <w:rsid w:val="006C1C5D"/>
    <w:rsid w:val="006C4507"/>
    <w:rsid w:val="006D0F20"/>
    <w:rsid w:val="006D23D0"/>
    <w:rsid w:val="006D4546"/>
    <w:rsid w:val="006D53DB"/>
    <w:rsid w:val="006D602C"/>
    <w:rsid w:val="006D70F7"/>
    <w:rsid w:val="006D7966"/>
    <w:rsid w:val="006E28C4"/>
    <w:rsid w:val="006E29F1"/>
    <w:rsid w:val="006E643C"/>
    <w:rsid w:val="006E64DD"/>
    <w:rsid w:val="006E6C24"/>
    <w:rsid w:val="006F0729"/>
    <w:rsid w:val="006F253A"/>
    <w:rsid w:val="006F2B27"/>
    <w:rsid w:val="006F4397"/>
    <w:rsid w:val="006F708A"/>
    <w:rsid w:val="0070244C"/>
    <w:rsid w:val="00702FD9"/>
    <w:rsid w:val="007033DB"/>
    <w:rsid w:val="00704F53"/>
    <w:rsid w:val="00705048"/>
    <w:rsid w:val="00705F75"/>
    <w:rsid w:val="00710878"/>
    <w:rsid w:val="00711BF7"/>
    <w:rsid w:val="00711F12"/>
    <w:rsid w:val="00733719"/>
    <w:rsid w:val="007359E3"/>
    <w:rsid w:val="00741D4E"/>
    <w:rsid w:val="0074680C"/>
    <w:rsid w:val="00746BA3"/>
    <w:rsid w:val="007532AC"/>
    <w:rsid w:val="00753C39"/>
    <w:rsid w:val="00760D7A"/>
    <w:rsid w:val="00763BA7"/>
    <w:rsid w:val="00763BEC"/>
    <w:rsid w:val="007663A8"/>
    <w:rsid w:val="00770386"/>
    <w:rsid w:val="00775966"/>
    <w:rsid w:val="00776C3F"/>
    <w:rsid w:val="007815DF"/>
    <w:rsid w:val="00782AF2"/>
    <w:rsid w:val="00782B52"/>
    <w:rsid w:val="0078535E"/>
    <w:rsid w:val="0078604C"/>
    <w:rsid w:val="0079455D"/>
    <w:rsid w:val="00794FB7"/>
    <w:rsid w:val="00795031"/>
    <w:rsid w:val="0079603C"/>
    <w:rsid w:val="00797256"/>
    <w:rsid w:val="007A0303"/>
    <w:rsid w:val="007A2239"/>
    <w:rsid w:val="007A2265"/>
    <w:rsid w:val="007A7C85"/>
    <w:rsid w:val="007B22D1"/>
    <w:rsid w:val="007B2EAF"/>
    <w:rsid w:val="007B4507"/>
    <w:rsid w:val="007B561B"/>
    <w:rsid w:val="007B5C4F"/>
    <w:rsid w:val="007B6700"/>
    <w:rsid w:val="007B7858"/>
    <w:rsid w:val="007C2171"/>
    <w:rsid w:val="007C2E56"/>
    <w:rsid w:val="007C31C0"/>
    <w:rsid w:val="007D2D1F"/>
    <w:rsid w:val="007D651A"/>
    <w:rsid w:val="007D656C"/>
    <w:rsid w:val="007E07FD"/>
    <w:rsid w:val="007E0B02"/>
    <w:rsid w:val="007E332B"/>
    <w:rsid w:val="007E5ED6"/>
    <w:rsid w:val="007E6301"/>
    <w:rsid w:val="007E6DA4"/>
    <w:rsid w:val="007F3330"/>
    <w:rsid w:val="007F40D9"/>
    <w:rsid w:val="007F4885"/>
    <w:rsid w:val="007F695A"/>
    <w:rsid w:val="00803DF2"/>
    <w:rsid w:val="00804362"/>
    <w:rsid w:val="00805F48"/>
    <w:rsid w:val="00806834"/>
    <w:rsid w:val="008074BE"/>
    <w:rsid w:val="008129BD"/>
    <w:rsid w:val="00812A9D"/>
    <w:rsid w:val="00813189"/>
    <w:rsid w:val="00815327"/>
    <w:rsid w:val="0081574D"/>
    <w:rsid w:val="00815BAC"/>
    <w:rsid w:val="00817264"/>
    <w:rsid w:val="0082200C"/>
    <w:rsid w:val="00824429"/>
    <w:rsid w:val="00825B4F"/>
    <w:rsid w:val="00826041"/>
    <w:rsid w:val="00826206"/>
    <w:rsid w:val="008271DB"/>
    <w:rsid w:val="008303C7"/>
    <w:rsid w:val="00835F4B"/>
    <w:rsid w:val="00836295"/>
    <w:rsid w:val="00840315"/>
    <w:rsid w:val="008438D0"/>
    <w:rsid w:val="00844759"/>
    <w:rsid w:val="00844FB5"/>
    <w:rsid w:val="00846518"/>
    <w:rsid w:val="008469B1"/>
    <w:rsid w:val="00846C01"/>
    <w:rsid w:val="00852247"/>
    <w:rsid w:val="00852478"/>
    <w:rsid w:val="00854323"/>
    <w:rsid w:val="00854CC5"/>
    <w:rsid w:val="00855319"/>
    <w:rsid w:val="00855CE1"/>
    <w:rsid w:val="0085638B"/>
    <w:rsid w:val="00861196"/>
    <w:rsid w:val="008622A9"/>
    <w:rsid w:val="008644DA"/>
    <w:rsid w:val="0086591A"/>
    <w:rsid w:val="008661EB"/>
    <w:rsid w:val="008707FD"/>
    <w:rsid w:val="0087383E"/>
    <w:rsid w:val="00873A2E"/>
    <w:rsid w:val="008741DA"/>
    <w:rsid w:val="00875428"/>
    <w:rsid w:val="0087563C"/>
    <w:rsid w:val="00877104"/>
    <w:rsid w:val="008805E0"/>
    <w:rsid w:val="00881062"/>
    <w:rsid w:val="00887A81"/>
    <w:rsid w:val="00890D76"/>
    <w:rsid w:val="00891640"/>
    <w:rsid w:val="00892A50"/>
    <w:rsid w:val="00893315"/>
    <w:rsid w:val="008947E7"/>
    <w:rsid w:val="008959B1"/>
    <w:rsid w:val="00895FDF"/>
    <w:rsid w:val="0089610F"/>
    <w:rsid w:val="0089649F"/>
    <w:rsid w:val="0089652F"/>
    <w:rsid w:val="008A2D31"/>
    <w:rsid w:val="008A4112"/>
    <w:rsid w:val="008A4A64"/>
    <w:rsid w:val="008A6D9C"/>
    <w:rsid w:val="008A6E41"/>
    <w:rsid w:val="008B2A97"/>
    <w:rsid w:val="008B2D31"/>
    <w:rsid w:val="008B2F47"/>
    <w:rsid w:val="008B33AB"/>
    <w:rsid w:val="008B37A3"/>
    <w:rsid w:val="008B3D5B"/>
    <w:rsid w:val="008B54CB"/>
    <w:rsid w:val="008C1343"/>
    <w:rsid w:val="008C1974"/>
    <w:rsid w:val="008C609D"/>
    <w:rsid w:val="008D092F"/>
    <w:rsid w:val="008D3350"/>
    <w:rsid w:val="008D3DD4"/>
    <w:rsid w:val="008D4556"/>
    <w:rsid w:val="008D5E76"/>
    <w:rsid w:val="008E1787"/>
    <w:rsid w:val="008E3707"/>
    <w:rsid w:val="008F0109"/>
    <w:rsid w:val="008F4542"/>
    <w:rsid w:val="008F53C0"/>
    <w:rsid w:val="008F5E8D"/>
    <w:rsid w:val="008F6330"/>
    <w:rsid w:val="0090542F"/>
    <w:rsid w:val="00912BF9"/>
    <w:rsid w:val="00913995"/>
    <w:rsid w:val="00913C8C"/>
    <w:rsid w:val="0091515C"/>
    <w:rsid w:val="0091707B"/>
    <w:rsid w:val="0092073E"/>
    <w:rsid w:val="009237F7"/>
    <w:rsid w:val="00925D54"/>
    <w:rsid w:val="00927070"/>
    <w:rsid w:val="00927B82"/>
    <w:rsid w:val="00927F3D"/>
    <w:rsid w:val="009322D2"/>
    <w:rsid w:val="009324B6"/>
    <w:rsid w:val="009339C0"/>
    <w:rsid w:val="00933F50"/>
    <w:rsid w:val="00935FB3"/>
    <w:rsid w:val="00936470"/>
    <w:rsid w:val="00936495"/>
    <w:rsid w:val="009375D0"/>
    <w:rsid w:val="00940B41"/>
    <w:rsid w:val="00943EC5"/>
    <w:rsid w:val="00944FE3"/>
    <w:rsid w:val="00945CB8"/>
    <w:rsid w:val="0094745E"/>
    <w:rsid w:val="00947C39"/>
    <w:rsid w:val="00947DC7"/>
    <w:rsid w:val="00947FC9"/>
    <w:rsid w:val="0095022C"/>
    <w:rsid w:val="00951ADA"/>
    <w:rsid w:val="009554BD"/>
    <w:rsid w:val="009563BD"/>
    <w:rsid w:val="00957CD4"/>
    <w:rsid w:val="0096313B"/>
    <w:rsid w:val="00963D50"/>
    <w:rsid w:val="009655E7"/>
    <w:rsid w:val="00965776"/>
    <w:rsid w:val="0096626E"/>
    <w:rsid w:val="0097015D"/>
    <w:rsid w:val="009729EF"/>
    <w:rsid w:val="00972A73"/>
    <w:rsid w:val="009733D9"/>
    <w:rsid w:val="00974A5E"/>
    <w:rsid w:val="00981A2C"/>
    <w:rsid w:val="0098457E"/>
    <w:rsid w:val="00986039"/>
    <w:rsid w:val="00987F5A"/>
    <w:rsid w:val="00990373"/>
    <w:rsid w:val="00992C32"/>
    <w:rsid w:val="00992DFF"/>
    <w:rsid w:val="00992F88"/>
    <w:rsid w:val="00997393"/>
    <w:rsid w:val="00997518"/>
    <w:rsid w:val="009A0D4B"/>
    <w:rsid w:val="009A3F9D"/>
    <w:rsid w:val="009A46AE"/>
    <w:rsid w:val="009A5573"/>
    <w:rsid w:val="009A5C3C"/>
    <w:rsid w:val="009A5FC1"/>
    <w:rsid w:val="009A6117"/>
    <w:rsid w:val="009A65C8"/>
    <w:rsid w:val="009B0282"/>
    <w:rsid w:val="009B0630"/>
    <w:rsid w:val="009B07EB"/>
    <w:rsid w:val="009B1396"/>
    <w:rsid w:val="009B26A4"/>
    <w:rsid w:val="009B57DA"/>
    <w:rsid w:val="009B7858"/>
    <w:rsid w:val="009B78B5"/>
    <w:rsid w:val="009B7DB8"/>
    <w:rsid w:val="009C0C39"/>
    <w:rsid w:val="009C263A"/>
    <w:rsid w:val="009C3C15"/>
    <w:rsid w:val="009D00F9"/>
    <w:rsid w:val="009D6518"/>
    <w:rsid w:val="009E06FC"/>
    <w:rsid w:val="009F1938"/>
    <w:rsid w:val="009F197C"/>
    <w:rsid w:val="009F30A9"/>
    <w:rsid w:val="009F411A"/>
    <w:rsid w:val="009F5CF4"/>
    <w:rsid w:val="00A00AE3"/>
    <w:rsid w:val="00A0287D"/>
    <w:rsid w:val="00A03558"/>
    <w:rsid w:val="00A03D86"/>
    <w:rsid w:val="00A0453D"/>
    <w:rsid w:val="00A050E8"/>
    <w:rsid w:val="00A06522"/>
    <w:rsid w:val="00A07C5C"/>
    <w:rsid w:val="00A154CF"/>
    <w:rsid w:val="00A223B4"/>
    <w:rsid w:val="00A226B9"/>
    <w:rsid w:val="00A231B5"/>
    <w:rsid w:val="00A237F4"/>
    <w:rsid w:val="00A245B2"/>
    <w:rsid w:val="00A27219"/>
    <w:rsid w:val="00A30166"/>
    <w:rsid w:val="00A30264"/>
    <w:rsid w:val="00A30366"/>
    <w:rsid w:val="00A30968"/>
    <w:rsid w:val="00A33915"/>
    <w:rsid w:val="00A3476B"/>
    <w:rsid w:val="00A34885"/>
    <w:rsid w:val="00A372E6"/>
    <w:rsid w:val="00A41296"/>
    <w:rsid w:val="00A4180F"/>
    <w:rsid w:val="00A41959"/>
    <w:rsid w:val="00A43354"/>
    <w:rsid w:val="00A43639"/>
    <w:rsid w:val="00A441A0"/>
    <w:rsid w:val="00A50905"/>
    <w:rsid w:val="00A509D4"/>
    <w:rsid w:val="00A514B0"/>
    <w:rsid w:val="00A51BA4"/>
    <w:rsid w:val="00A53620"/>
    <w:rsid w:val="00A54B47"/>
    <w:rsid w:val="00A54B9C"/>
    <w:rsid w:val="00A554D9"/>
    <w:rsid w:val="00A56CC9"/>
    <w:rsid w:val="00A56D0A"/>
    <w:rsid w:val="00A57FA9"/>
    <w:rsid w:val="00A623CE"/>
    <w:rsid w:val="00A62EA5"/>
    <w:rsid w:val="00A633CC"/>
    <w:rsid w:val="00A73F16"/>
    <w:rsid w:val="00A76EFA"/>
    <w:rsid w:val="00A7756E"/>
    <w:rsid w:val="00A83309"/>
    <w:rsid w:val="00A85CD4"/>
    <w:rsid w:val="00A85F82"/>
    <w:rsid w:val="00A91710"/>
    <w:rsid w:val="00AA67FF"/>
    <w:rsid w:val="00AB0DE5"/>
    <w:rsid w:val="00AB10D3"/>
    <w:rsid w:val="00AB20B4"/>
    <w:rsid w:val="00AB372F"/>
    <w:rsid w:val="00AB3870"/>
    <w:rsid w:val="00AB3B15"/>
    <w:rsid w:val="00AB3CD0"/>
    <w:rsid w:val="00AB4ED4"/>
    <w:rsid w:val="00AB52A2"/>
    <w:rsid w:val="00AB5A09"/>
    <w:rsid w:val="00AB5D39"/>
    <w:rsid w:val="00AB706F"/>
    <w:rsid w:val="00AC07F9"/>
    <w:rsid w:val="00AC0B84"/>
    <w:rsid w:val="00AC35DE"/>
    <w:rsid w:val="00AC4EFE"/>
    <w:rsid w:val="00AC5162"/>
    <w:rsid w:val="00AC66CA"/>
    <w:rsid w:val="00AD030C"/>
    <w:rsid w:val="00AD0497"/>
    <w:rsid w:val="00AD0C95"/>
    <w:rsid w:val="00AD1272"/>
    <w:rsid w:val="00AD13C2"/>
    <w:rsid w:val="00AD1ADA"/>
    <w:rsid w:val="00AD510A"/>
    <w:rsid w:val="00AD6FF1"/>
    <w:rsid w:val="00AD7A8C"/>
    <w:rsid w:val="00AD7AFC"/>
    <w:rsid w:val="00AE013C"/>
    <w:rsid w:val="00AE0C57"/>
    <w:rsid w:val="00AE1F6C"/>
    <w:rsid w:val="00AE21C1"/>
    <w:rsid w:val="00AE2B82"/>
    <w:rsid w:val="00AE739F"/>
    <w:rsid w:val="00AE78F8"/>
    <w:rsid w:val="00AF1532"/>
    <w:rsid w:val="00AF4D77"/>
    <w:rsid w:val="00AF6ABF"/>
    <w:rsid w:val="00AF6F44"/>
    <w:rsid w:val="00B02D7D"/>
    <w:rsid w:val="00B036ED"/>
    <w:rsid w:val="00B0466F"/>
    <w:rsid w:val="00B062E0"/>
    <w:rsid w:val="00B0781A"/>
    <w:rsid w:val="00B10F09"/>
    <w:rsid w:val="00B11751"/>
    <w:rsid w:val="00B155FA"/>
    <w:rsid w:val="00B15F7E"/>
    <w:rsid w:val="00B17182"/>
    <w:rsid w:val="00B2247C"/>
    <w:rsid w:val="00B2426A"/>
    <w:rsid w:val="00B24698"/>
    <w:rsid w:val="00B32206"/>
    <w:rsid w:val="00B33606"/>
    <w:rsid w:val="00B35148"/>
    <w:rsid w:val="00B357F2"/>
    <w:rsid w:val="00B36A98"/>
    <w:rsid w:val="00B36DF0"/>
    <w:rsid w:val="00B42E2C"/>
    <w:rsid w:val="00B44990"/>
    <w:rsid w:val="00B4609D"/>
    <w:rsid w:val="00B55465"/>
    <w:rsid w:val="00B569EC"/>
    <w:rsid w:val="00B61CE4"/>
    <w:rsid w:val="00B631F7"/>
    <w:rsid w:val="00B66F68"/>
    <w:rsid w:val="00B671FA"/>
    <w:rsid w:val="00B81C5F"/>
    <w:rsid w:val="00B82864"/>
    <w:rsid w:val="00B82886"/>
    <w:rsid w:val="00B843C4"/>
    <w:rsid w:val="00B87CB8"/>
    <w:rsid w:val="00B87DD1"/>
    <w:rsid w:val="00B9139A"/>
    <w:rsid w:val="00B9147F"/>
    <w:rsid w:val="00B96EDF"/>
    <w:rsid w:val="00B97A8A"/>
    <w:rsid w:val="00BA5260"/>
    <w:rsid w:val="00BA5715"/>
    <w:rsid w:val="00BB0638"/>
    <w:rsid w:val="00BB0861"/>
    <w:rsid w:val="00BB0D1D"/>
    <w:rsid w:val="00BB19A5"/>
    <w:rsid w:val="00BB447A"/>
    <w:rsid w:val="00BB59DA"/>
    <w:rsid w:val="00BC205B"/>
    <w:rsid w:val="00BC2092"/>
    <w:rsid w:val="00BC3F25"/>
    <w:rsid w:val="00BD1137"/>
    <w:rsid w:val="00BD3E70"/>
    <w:rsid w:val="00BD3FF7"/>
    <w:rsid w:val="00BE1C04"/>
    <w:rsid w:val="00BE282E"/>
    <w:rsid w:val="00BE3707"/>
    <w:rsid w:val="00BE3AEE"/>
    <w:rsid w:val="00BE6E90"/>
    <w:rsid w:val="00BE7539"/>
    <w:rsid w:val="00BF1574"/>
    <w:rsid w:val="00BF3077"/>
    <w:rsid w:val="00BF3498"/>
    <w:rsid w:val="00BF3E2E"/>
    <w:rsid w:val="00BF4885"/>
    <w:rsid w:val="00BF4892"/>
    <w:rsid w:val="00BF5B23"/>
    <w:rsid w:val="00BF7C41"/>
    <w:rsid w:val="00C0067F"/>
    <w:rsid w:val="00C009EB"/>
    <w:rsid w:val="00C10714"/>
    <w:rsid w:val="00C11733"/>
    <w:rsid w:val="00C125DF"/>
    <w:rsid w:val="00C13E3B"/>
    <w:rsid w:val="00C16B15"/>
    <w:rsid w:val="00C220F3"/>
    <w:rsid w:val="00C23222"/>
    <w:rsid w:val="00C24621"/>
    <w:rsid w:val="00C24B40"/>
    <w:rsid w:val="00C26D41"/>
    <w:rsid w:val="00C27C92"/>
    <w:rsid w:val="00C31C63"/>
    <w:rsid w:val="00C31FC3"/>
    <w:rsid w:val="00C3242D"/>
    <w:rsid w:val="00C33B45"/>
    <w:rsid w:val="00C35B6F"/>
    <w:rsid w:val="00C37DE9"/>
    <w:rsid w:val="00C40C6E"/>
    <w:rsid w:val="00C47168"/>
    <w:rsid w:val="00C502BD"/>
    <w:rsid w:val="00C5044E"/>
    <w:rsid w:val="00C509DF"/>
    <w:rsid w:val="00C52328"/>
    <w:rsid w:val="00C52987"/>
    <w:rsid w:val="00C54585"/>
    <w:rsid w:val="00C546C7"/>
    <w:rsid w:val="00C54846"/>
    <w:rsid w:val="00C55B7C"/>
    <w:rsid w:val="00C570AF"/>
    <w:rsid w:val="00C615D5"/>
    <w:rsid w:val="00C63E7E"/>
    <w:rsid w:val="00C646CC"/>
    <w:rsid w:val="00C70B19"/>
    <w:rsid w:val="00C73E3E"/>
    <w:rsid w:val="00C741E5"/>
    <w:rsid w:val="00C7494C"/>
    <w:rsid w:val="00C80177"/>
    <w:rsid w:val="00C80C8B"/>
    <w:rsid w:val="00C81864"/>
    <w:rsid w:val="00C829AD"/>
    <w:rsid w:val="00C9091F"/>
    <w:rsid w:val="00C90CE8"/>
    <w:rsid w:val="00C91CE5"/>
    <w:rsid w:val="00C956A3"/>
    <w:rsid w:val="00C97A89"/>
    <w:rsid w:val="00CA0EFB"/>
    <w:rsid w:val="00CA1C4D"/>
    <w:rsid w:val="00CA49B0"/>
    <w:rsid w:val="00CA4C74"/>
    <w:rsid w:val="00CB0D39"/>
    <w:rsid w:val="00CB2052"/>
    <w:rsid w:val="00CB27DF"/>
    <w:rsid w:val="00CB70C1"/>
    <w:rsid w:val="00CB7541"/>
    <w:rsid w:val="00CC0940"/>
    <w:rsid w:val="00CC0C7F"/>
    <w:rsid w:val="00CC1D6F"/>
    <w:rsid w:val="00CC3AB6"/>
    <w:rsid w:val="00CC79AA"/>
    <w:rsid w:val="00CC7EA8"/>
    <w:rsid w:val="00CD2A2B"/>
    <w:rsid w:val="00CD33D9"/>
    <w:rsid w:val="00CD37E0"/>
    <w:rsid w:val="00CD4DDA"/>
    <w:rsid w:val="00CE239E"/>
    <w:rsid w:val="00CE2519"/>
    <w:rsid w:val="00CE32C4"/>
    <w:rsid w:val="00CE3765"/>
    <w:rsid w:val="00CE3DBB"/>
    <w:rsid w:val="00CE5112"/>
    <w:rsid w:val="00CE5DFF"/>
    <w:rsid w:val="00CF1910"/>
    <w:rsid w:val="00CF6B78"/>
    <w:rsid w:val="00CF7A00"/>
    <w:rsid w:val="00D03FE5"/>
    <w:rsid w:val="00D04173"/>
    <w:rsid w:val="00D04732"/>
    <w:rsid w:val="00D04A52"/>
    <w:rsid w:val="00D061C2"/>
    <w:rsid w:val="00D06ADE"/>
    <w:rsid w:val="00D10420"/>
    <w:rsid w:val="00D13222"/>
    <w:rsid w:val="00D16F3C"/>
    <w:rsid w:val="00D2100C"/>
    <w:rsid w:val="00D220C9"/>
    <w:rsid w:val="00D22AF6"/>
    <w:rsid w:val="00D2374E"/>
    <w:rsid w:val="00D25719"/>
    <w:rsid w:val="00D26E91"/>
    <w:rsid w:val="00D3032C"/>
    <w:rsid w:val="00D31092"/>
    <w:rsid w:val="00D31744"/>
    <w:rsid w:val="00D31B55"/>
    <w:rsid w:val="00D330D4"/>
    <w:rsid w:val="00D34496"/>
    <w:rsid w:val="00D36DAC"/>
    <w:rsid w:val="00D37E4D"/>
    <w:rsid w:val="00D42180"/>
    <w:rsid w:val="00D43F6E"/>
    <w:rsid w:val="00D476C7"/>
    <w:rsid w:val="00D47751"/>
    <w:rsid w:val="00D50F71"/>
    <w:rsid w:val="00D5185B"/>
    <w:rsid w:val="00D51EC6"/>
    <w:rsid w:val="00D5252D"/>
    <w:rsid w:val="00D53BB0"/>
    <w:rsid w:val="00D54717"/>
    <w:rsid w:val="00D565F8"/>
    <w:rsid w:val="00D62460"/>
    <w:rsid w:val="00D64855"/>
    <w:rsid w:val="00D64B25"/>
    <w:rsid w:val="00D6556C"/>
    <w:rsid w:val="00D65663"/>
    <w:rsid w:val="00D66092"/>
    <w:rsid w:val="00D70E29"/>
    <w:rsid w:val="00D712DD"/>
    <w:rsid w:val="00D7163F"/>
    <w:rsid w:val="00D71689"/>
    <w:rsid w:val="00D72356"/>
    <w:rsid w:val="00D77108"/>
    <w:rsid w:val="00D77D7B"/>
    <w:rsid w:val="00D9032C"/>
    <w:rsid w:val="00D903F3"/>
    <w:rsid w:val="00D9048F"/>
    <w:rsid w:val="00D904BC"/>
    <w:rsid w:val="00D92AA3"/>
    <w:rsid w:val="00D93C44"/>
    <w:rsid w:val="00D947A9"/>
    <w:rsid w:val="00D960BE"/>
    <w:rsid w:val="00D9643F"/>
    <w:rsid w:val="00DA323D"/>
    <w:rsid w:val="00DA40FE"/>
    <w:rsid w:val="00DA43D8"/>
    <w:rsid w:val="00DA46C0"/>
    <w:rsid w:val="00DA5F8C"/>
    <w:rsid w:val="00DA6C43"/>
    <w:rsid w:val="00DB1432"/>
    <w:rsid w:val="00DB261B"/>
    <w:rsid w:val="00DB64BC"/>
    <w:rsid w:val="00DB6A53"/>
    <w:rsid w:val="00DB6B36"/>
    <w:rsid w:val="00DC27F6"/>
    <w:rsid w:val="00DC35B0"/>
    <w:rsid w:val="00DC4F7F"/>
    <w:rsid w:val="00DC5FF1"/>
    <w:rsid w:val="00DD0F36"/>
    <w:rsid w:val="00DD185C"/>
    <w:rsid w:val="00DD1CBD"/>
    <w:rsid w:val="00DD275B"/>
    <w:rsid w:val="00DD3518"/>
    <w:rsid w:val="00DD35AA"/>
    <w:rsid w:val="00DD40B2"/>
    <w:rsid w:val="00DD4757"/>
    <w:rsid w:val="00DD62F2"/>
    <w:rsid w:val="00DE2785"/>
    <w:rsid w:val="00DE3759"/>
    <w:rsid w:val="00DE55F5"/>
    <w:rsid w:val="00DE6701"/>
    <w:rsid w:val="00DE73D8"/>
    <w:rsid w:val="00DF0E5A"/>
    <w:rsid w:val="00DF1B38"/>
    <w:rsid w:val="00DF3229"/>
    <w:rsid w:val="00DF46AA"/>
    <w:rsid w:val="00DF4A08"/>
    <w:rsid w:val="00DF52FB"/>
    <w:rsid w:val="00DF6DDA"/>
    <w:rsid w:val="00E016FA"/>
    <w:rsid w:val="00E02138"/>
    <w:rsid w:val="00E04FFC"/>
    <w:rsid w:val="00E05B95"/>
    <w:rsid w:val="00E07286"/>
    <w:rsid w:val="00E123E4"/>
    <w:rsid w:val="00E129C1"/>
    <w:rsid w:val="00E15C53"/>
    <w:rsid w:val="00E167B3"/>
    <w:rsid w:val="00E17E81"/>
    <w:rsid w:val="00E2048D"/>
    <w:rsid w:val="00E20CFE"/>
    <w:rsid w:val="00E21043"/>
    <w:rsid w:val="00E217D3"/>
    <w:rsid w:val="00E24676"/>
    <w:rsid w:val="00E260AC"/>
    <w:rsid w:val="00E26896"/>
    <w:rsid w:val="00E33D00"/>
    <w:rsid w:val="00E37055"/>
    <w:rsid w:val="00E375C3"/>
    <w:rsid w:val="00E37B98"/>
    <w:rsid w:val="00E40101"/>
    <w:rsid w:val="00E41EFC"/>
    <w:rsid w:val="00E428D2"/>
    <w:rsid w:val="00E441F2"/>
    <w:rsid w:val="00E443B4"/>
    <w:rsid w:val="00E46547"/>
    <w:rsid w:val="00E467B4"/>
    <w:rsid w:val="00E5000D"/>
    <w:rsid w:val="00E52024"/>
    <w:rsid w:val="00E53DAF"/>
    <w:rsid w:val="00E5617B"/>
    <w:rsid w:val="00E57CC5"/>
    <w:rsid w:val="00E62D72"/>
    <w:rsid w:val="00E65FD4"/>
    <w:rsid w:val="00E67094"/>
    <w:rsid w:val="00E67E91"/>
    <w:rsid w:val="00E70AE9"/>
    <w:rsid w:val="00E719C1"/>
    <w:rsid w:val="00E71AEF"/>
    <w:rsid w:val="00E77777"/>
    <w:rsid w:val="00E8076A"/>
    <w:rsid w:val="00E80DD2"/>
    <w:rsid w:val="00E81D5A"/>
    <w:rsid w:val="00E81FF8"/>
    <w:rsid w:val="00E82352"/>
    <w:rsid w:val="00E83EB8"/>
    <w:rsid w:val="00E85565"/>
    <w:rsid w:val="00E90D7E"/>
    <w:rsid w:val="00E9108A"/>
    <w:rsid w:val="00E92946"/>
    <w:rsid w:val="00E95E4B"/>
    <w:rsid w:val="00EA3A80"/>
    <w:rsid w:val="00EA427D"/>
    <w:rsid w:val="00EA71D5"/>
    <w:rsid w:val="00EB57BE"/>
    <w:rsid w:val="00EB5EAF"/>
    <w:rsid w:val="00EB6189"/>
    <w:rsid w:val="00EB7B90"/>
    <w:rsid w:val="00EC0C0C"/>
    <w:rsid w:val="00EC251A"/>
    <w:rsid w:val="00EC4B7F"/>
    <w:rsid w:val="00EC561A"/>
    <w:rsid w:val="00ED00C8"/>
    <w:rsid w:val="00ED1466"/>
    <w:rsid w:val="00ED15F9"/>
    <w:rsid w:val="00ED20FD"/>
    <w:rsid w:val="00ED25CB"/>
    <w:rsid w:val="00ED2E00"/>
    <w:rsid w:val="00ED4800"/>
    <w:rsid w:val="00ED49C3"/>
    <w:rsid w:val="00ED71F2"/>
    <w:rsid w:val="00EE02E9"/>
    <w:rsid w:val="00EE0471"/>
    <w:rsid w:val="00EE0AEA"/>
    <w:rsid w:val="00EE2112"/>
    <w:rsid w:val="00EE21E2"/>
    <w:rsid w:val="00EE24A6"/>
    <w:rsid w:val="00EE29DF"/>
    <w:rsid w:val="00EE6D98"/>
    <w:rsid w:val="00EF0934"/>
    <w:rsid w:val="00EF1454"/>
    <w:rsid w:val="00EF3D88"/>
    <w:rsid w:val="00F01BE5"/>
    <w:rsid w:val="00F049AF"/>
    <w:rsid w:val="00F05674"/>
    <w:rsid w:val="00F06666"/>
    <w:rsid w:val="00F07C3B"/>
    <w:rsid w:val="00F105FC"/>
    <w:rsid w:val="00F10B41"/>
    <w:rsid w:val="00F11FBC"/>
    <w:rsid w:val="00F1204A"/>
    <w:rsid w:val="00F140DF"/>
    <w:rsid w:val="00F14D4E"/>
    <w:rsid w:val="00F15061"/>
    <w:rsid w:val="00F154F6"/>
    <w:rsid w:val="00F15CB9"/>
    <w:rsid w:val="00F219CE"/>
    <w:rsid w:val="00F23146"/>
    <w:rsid w:val="00F27F85"/>
    <w:rsid w:val="00F3003C"/>
    <w:rsid w:val="00F31DAF"/>
    <w:rsid w:val="00F3360E"/>
    <w:rsid w:val="00F3439F"/>
    <w:rsid w:val="00F3598D"/>
    <w:rsid w:val="00F37439"/>
    <w:rsid w:val="00F37F4C"/>
    <w:rsid w:val="00F37FBA"/>
    <w:rsid w:val="00F4453F"/>
    <w:rsid w:val="00F47C9E"/>
    <w:rsid w:val="00F50BE8"/>
    <w:rsid w:val="00F5188E"/>
    <w:rsid w:val="00F51C5E"/>
    <w:rsid w:val="00F5407B"/>
    <w:rsid w:val="00F542D1"/>
    <w:rsid w:val="00F54DDD"/>
    <w:rsid w:val="00F55249"/>
    <w:rsid w:val="00F610C9"/>
    <w:rsid w:val="00F612D7"/>
    <w:rsid w:val="00F678AB"/>
    <w:rsid w:val="00F73349"/>
    <w:rsid w:val="00F74C5E"/>
    <w:rsid w:val="00F74D41"/>
    <w:rsid w:val="00F75C4D"/>
    <w:rsid w:val="00F75F04"/>
    <w:rsid w:val="00F76A2C"/>
    <w:rsid w:val="00F80BD1"/>
    <w:rsid w:val="00F82051"/>
    <w:rsid w:val="00F82C3B"/>
    <w:rsid w:val="00F846FD"/>
    <w:rsid w:val="00F85E6E"/>
    <w:rsid w:val="00F91380"/>
    <w:rsid w:val="00F91BE6"/>
    <w:rsid w:val="00F92392"/>
    <w:rsid w:val="00F93768"/>
    <w:rsid w:val="00F9501B"/>
    <w:rsid w:val="00FA1244"/>
    <w:rsid w:val="00FA15B3"/>
    <w:rsid w:val="00FA243C"/>
    <w:rsid w:val="00FA2836"/>
    <w:rsid w:val="00FA4ADE"/>
    <w:rsid w:val="00FA62F1"/>
    <w:rsid w:val="00FA6357"/>
    <w:rsid w:val="00FA79FA"/>
    <w:rsid w:val="00FB38CC"/>
    <w:rsid w:val="00FB525B"/>
    <w:rsid w:val="00FB6D9F"/>
    <w:rsid w:val="00FC26F3"/>
    <w:rsid w:val="00FC2C54"/>
    <w:rsid w:val="00FC3E2B"/>
    <w:rsid w:val="00FC46C5"/>
    <w:rsid w:val="00FC4A6D"/>
    <w:rsid w:val="00FC4B26"/>
    <w:rsid w:val="00FD2132"/>
    <w:rsid w:val="00FD2454"/>
    <w:rsid w:val="00FD41FF"/>
    <w:rsid w:val="00FD4C3D"/>
    <w:rsid w:val="00FD5794"/>
    <w:rsid w:val="00FD7790"/>
    <w:rsid w:val="00FE0572"/>
    <w:rsid w:val="00FE16BC"/>
    <w:rsid w:val="00FE211D"/>
    <w:rsid w:val="00FE2DB1"/>
    <w:rsid w:val="00FE50F4"/>
    <w:rsid w:val="00FE514C"/>
    <w:rsid w:val="00FE554E"/>
    <w:rsid w:val="00FE5899"/>
    <w:rsid w:val="00FE603D"/>
    <w:rsid w:val="00FE7FA0"/>
    <w:rsid w:val="00FF0DCC"/>
    <w:rsid w:val="00FF0E51"/>
    <w:rsid w:val="00FF2371"/>
    <w:rsid w:val="00FF3C4E"/>
    <w:rsid w:val="00FF40E0"/>
    <w:rsid w:val="188E0D61"/>
    <w:rsid w:val="192092CC"/>
    <w:rsid w:val="442EC758"/>
    <w:rsid w:val="4AF007F5"/>
    <w:rsid w:val="63042081"/>
    <w:rsid w:val="6DC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C52BBAB"/>
  <w15:chartTrackingRefBased/>
  <w15:docId w15:val="{27BB66A7-B47B-4709-9ADC-15B681D2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FA"/>
    <w:pPr>
      <w:spacing w:after="0" w:line="240" w:lineRule="auto"/>
      <w:ind w:left="720"/>
    </w:pPr>
    <w:rPr>
      <w:rFonts w:ascii="Calibri" w:hAnsi="Calibri" w:cs="Calibri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6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5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F9"/>
  </w:style>
  <w:style w:type="paragraph" w:styleId="Footer">
    <w:name w:val="footer"/>
    <w:basedOn w:val="Normal"/>
    <w:link w:val="Foot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F9"/>
  </w:style>
  <w:style w:type="character" w:styleId="CommentReference">
    <w:name w:val="annotation reference"/>
    <w:basedOn w:val="DefaultParagraphFont"/>
    <w:uiPriority w:val="99"/>
    <w:semiHidden/>
    <w:unhideWhenUsed/>
    <w:rsid w:val="008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A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FootnoteText">
    <w:name w:val="footnote text"/>
    <w:basedOn w:val="Normal"/>
    <w:link w:val="FootnoteTextChar"/>
    <w:uiPriority w:val="99"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05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5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56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7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0C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0C6E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D45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82EC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B44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6FF1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B372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E76"/>
  </w:style>
  <w:style w:type="character" w:styleId="UnresolvedMention">
    <w:name w:val="Unresolved Mention"/>
    <w:basedOn w:val="DefaultParagraphFont"/>
    <w:uiPriority w:val="99"/>
    <w:semiHidden/>
    <w:unhideWhenUsed/>
    <w:rsid w:val="0038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a.stillerova@havaspr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omigrene.cz" TargetMode="External"/><Relationship Id="rId17" Type="http://schemas.openxmlformats.org/officeDocument/2006/relationships/hyperlink" Target="http://www.czech-hs.cz/laicka-verejnost/popis-onemocneni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zech-hs.cz/laicka-verejnost/lecba-migren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migrene.cz/node/296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inds.nih.gov/Disorders/All-Disorders/Migraine-Information-Pag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yna.hudeova@havaspr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cz@novarti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2" ma:contentTypeDescription="Create a new document." ma:contentTypeScope="" ma:versionID="f9393704b219bb80d3a67c2cbe5eb130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facfdf1e592d918a4c10a4142521f2d0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0F357-B413-5446-8402-067BAFD2D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BD6A0-E971-4A43-9C9C-BFEC07286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404D6-17A2-4C33-9044-CFC4DB62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8987D-897B-4A79-B4FA-795C42898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Links>
    <vt:vector size="48" baseType="variant">
      <vt:variant>
        <vt:i4>5177435</vt:i4>
      </vt:variant>
      <vt:variant>
        <vt:i4>18</vt:i4>
      </vt:variant>
      <vt:variant>
        <vt:i4>0</vt:i4>
      </vt:variant>
      <vt:variant>
        <vt:i4>5</vt:i4>
      </vt:variant>
      <vt:variant>
        <vt:lpwstr>http://www.czech-hs.cz/laicka-verejnost/popis-onemocneni/</vt:lpwstr>
      </vt:variant>
      <vt:variant>
        <vt:lpwstr/>
      </vt:variant>
      <vt:variant>
        <vt:i4>7864373</vt:i4>
      </vt:variant>
      <vt:variant>
        <vt:i4>15</vt:i4>
      </vt:variant>
      <vt:variant>
        <vt:i4>0</vt:i4>
      </vt:variant>
      <vt:variant>
        <vt:i4>5</vt:i4>
      </vt:variant>
      <vt:variant>
        <vt:lpwstr>http://www.czech-hs.cz/laicka-verejnost/lecba-migreny/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https://www.ninds.nih.gov/Disorders/All-Disorders/Migraine-Information-Page</vt:lpwstr>
      </vt:variant>
      <vt:variant>
        <vt:lpwstr/>
      </vt:variant>
      <vt:variant>
        <vt:i4>4390957</vt:i4>
      </vt:variant>
      <vt:variant>
        <vt:i4>9</vt:i4>
      </vt:variant>
      <vt:variant>
        <vt:i4>0</vt:i4>
      </vt:variant>
      <vt:variant>
        <vt:i4>5</vt:i4>
      </vt:variant>
      <vt:variant>
        <vt:lpwstr>mailto:kristyna.hudeova@havaspr.com</vt:lpwstr>
      </vt:variant>
      <vt:variant>
        <vt:lpwstr/>
      </vt:variant>
      <vt:variant>
        <vt:i4>7995413</vt:i4>
      </vt:variant>
      <vt:variant>
        <vt:i4>6</vt:i4>
      </vt:variant>
      <vt:variant>
        <vt:i4>0</vt:i4>
      </vt:variant>
      <vt:variant>
        <vt:i4>5</vt:i4>
      </vt:variant>
      <vt:variant>
        <vt:lpwstr>mailto:marketa.stillerova@havaspr.com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http://www.omigrene.cz/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https://www.omigrene.cz/node/296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mailto:info.cz@novartis.com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Kristyna Hudeova</cp:lastModifiedBy>
  <cp:revision>42</cp:revision>
  <cp:lastPrinted>2020-07-09T14:39:00Z</cp:lastPrinted>
  <dcterms:created xsi:type="dcterms:W3CDTF">2020-07-29T18:27:00Z</dcterms:created>
  <dcterms:modified xsi:type="dcterms:W3CDTF">2020-11-02T14:13:00Z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</Properties>
</file>