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54373"/>
    <w:p w14:paraId="4A0EC425" w14:textId="017A4C0F" w:rsidR="00F7676E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5FC" w:rsidRPr="006D25FC">
        <w:rPr>
          <w:b/>
          <w:noProof/>
          <w:sz w:val="36"/>
          <w:szCs w:val="36"/>
          <w:lang w:bidi="ar-SA"/>
        </w:rPr>
        <w:t xml:space="preserve">Continental </w:t>
      </w:r>
      <w:r w:rsidR="001A74F9">
        <w:rPr>
          <w:b/>
          <w:noProof/>
          <w:sz w:val="36"/>
          <w:szCs w:val="36"/>
          <w:lang w:bidi="ar-SA"/>
        </w:rPr>
        <w:t xml:space="preserve">v Brandýse </w:t>
      </w:r>
      <w:r w:rsidR="00154851">
        <w:rPr>
          <w:b/>
          <w:noProof/>
          <w:sz w:val="36"/>
          <w:szCs w:val="36"/>
          <w:lang w:bidi="ar-SA"/>
        </w:rPr>
        <w:t>realizuje vizi</w:t>
      </w:r>
      <w:r w:rsidR="0086250A">
        <w:rPr>
          <w:b/>
          <w:noProof/>
          <w:sz w:val="36"/>
          <w:szCs w:val="36"/>
          <w:lang w:bidi="ar-SA"/>
        </w:rPr>
        <w:t> plně digitální</w:t>
      </w:r>
      <w:r w:rsidR="00E51FFC">
        <w:rPr>
          <w:b/>
          <w:noProof/>
          <w:sz w:val="36"/>
          <w:szCs w:val="36"/>
          <w:lang w:bidi="ar-SA"/>
        </w:rPr>
        <w:t>ho</w:t>
      </w:r>
      <w:r w:rsidR="0086250A">
        <w:rPr>
          <w:b/>
          <w:noProof/>
          <w:sz w:val="36"/>
          <w:szCs w:val="36"/>
          <w:lang w:bidi="ar-SA"/>
        </w:rPr>
        <w:t xml:space="preserve"> </w:t>
      </w:r>
      <w:r w:rsidR="00E51FFC">
        <w:rPr>
          <w:b/>
          <w:noProof/>
          <w:sz w:val="36"/>
          <w:szCs w:val="36"/>
          <w:lang w:bidi="ar-SA"/>
        </w:rPr>
        <w:t>výrobního závodu</w:t>
      </w:r>
    </w:p>
    <w:p w14:paraId="0A278508" w14:textId="390CB333" w:rsidR="00920D3C" w:rsidRPr="00CB4A90" w:rsidRDefault="005A5066" w:rsidP="002C2547">
      <w:pPr>
        <w:rPr>
          <w:b/>
          <w:bCs/>
        </w:rPr>
      </w:pPr>
      <w:r w:rsidRPr="00CB4A90">
        <w:rPr>
          <w:b/>
          <w:bCs/>
          <w:i/>
        </w:rPr>
        <w:t>Brandýs nad Labem</w:t>
      </w:r>
      <w:r w:rsidR="00A134E8" w:rsidRPr="00CB4A90">
        <w:rPr>
          <w:b/>
          <w:bCs/>
          <w:i/>
        </w:rPr>
        <w:t xml:space="preserve"> </w:t>
      </w:r>
      <w:r w:rsidR="00E51FFC">
        <w:rPr>
          <w:b/>
          <w:bCs/>
          <w:i/>
        </w:rPr>
        <w:t>24</w:t>
      </w:r>
      <w:r w:rsidRPr="00CB4A90">
        <w:rPr>
          <w:b/>
          <w:bCs/>
          <w:i/>
        </w:rPr>
        <w:t>.</w:t>
      </w:r>
      <w:r w:rsidR="00920D3C" w:rsidRPr="00CB4A90">
        <w:rPr>
          <w:b/>
          <w:bCs/>
          <w:i/>
        </w:rPr>
        <w:t xml:space="preserve"> </w:t>
      </w:r>
      <w:r w:rsidR="00847FFA">
        <w:rPr>
          <w:b/>
          <w:bCs/>
          <w:i/>
        </w:rPr>
        <w:t>květ</w:t>
      </w:r>
      <w:r w:rsidR="006D25FC" w:rsidRPr="00CB4A90">
        <w:rPr>
          <w:b/>
          <w:bCs/>
          <w:i/>
        </w:rPr>
        <w:t>n</w:t>
      </w:r>
      <w:r w:rsidR="0000262C" w:rsidRPr="00CB4A90">
        <w:rPr>
          <w:b/>
          <w:bCs/>
          <w:i/>
        </w:rPr>
        <w:t>a</w:t>
      </w:r>
      <w:r w:rsidRPr="00CB4A90">
        <w:rPr>
          <w:b/>
          <w:bCs/>
          <w:i/>
        </w:rPr>
        <w:t xml:space="preserve"> 20</w:t>
      </w:r>
      <w:r w:rsidR="00790A17" w:rsidRPr="00CB4A90">
        <w:rPr>
          <w:b/>
          <w:bCs/>
          <w:i/>
        </w:rPr>
        <w:t>21</w:t>
      </w:r>
      <w:r w:rsidRPr="00CB4A90">
        <w:rPr>
          <w:b/>
          <w:bCs/>
        </w:rPr>
        <w:t xml:space="preserve"> –</w:t>
      </w:r>
      <w:r w:rsidR="00A134E8" w:rsidRPr="00CB4A90">
        <w:rPr>
          <w:b/>
          <w:bCs/>
        </w:rPr>
        <w:t xml:space="preserve"> </w:t>
      </w:r>
      <w:r w:rsidR="006D25FC" w:rsidRPr="00CB4A90">
        <w:rPr>
          <w:b/>
          <w:bCs/>
        </w:rPr>
        <w:t xml:space="preserve">Společnost Continental </w:t>
      </w:r>
      <w:r w:rsidR="00FC3287" w:rsidRPr="00CB4A90">
        <w:rPr>
          <w:b/>
          <w:bCs/>
        </w:rPr>
        <w:t>Automotive Czech Republic</w:t>
      </w:r>
      <w:r w:rsidR="00CE74A7" w:rsidRPr="00CB4A90">
        <w:rPr>
          <w:b/>
          <w:bCs/>
        </w:rPr>
        <w:t>,</w:t>
      </w:r>
      <w:r w:rsidR="006D25FC" w:rsidRPr="00CB4A90">
        <w:rPr>
          <w:b/>
          <w:bCs/>
        </w:rPr>
        <w:t xml:space="preserve"> která </w:t>
      </w:r>
      <w:r w:rsidR="00D42F59" w:rsidRPr="00CB4A90">
        <w:rPr>
          <w:b/>
          <w:bCs/>
        </w:rPr>
        <w:t>dodává</w:t>
      </w:r>
      <w:r w:rsidR="00157E3E" w:rsidRPr="00CB4A90">
        <w:rPr>
          <w:b/>
          <w:bCs/>
        </w:rPr>
        <w:t xml:space="preserve"> elektroniku do automobilů, </w:t>
      </w:r>
      <w:r w:rsidR="00956662" w:rsidRPr="00CB4A90">
        <w:rPr>
          <w:b/>
          <w:bCs/>
        </w:rPr>
        <w:t>ve svém areálu</w:t>
      </w:r>
      <w:r w:rsidR="00CE74A7" w:rsidRPr="00CB4A90">
        <w:rPr>
          <w:b/>
          <w:bCs/>
        </w:rPr>
        <w:t xml:space="preserve"> v Brandýse nad Labem</w:t>
      </w:r>
      <w:r w:rsidR="0087266D">
        <w:rPr>
          <w:b/>
          <w:bCs/>
        </w:rPr>
        <w:t xml:space="preserve"> postupně realizuje vizi</w:t>
      </w:r>
      <w:r w:rsidR="00AE3EFE">
        <w:rPr>
          <w:b/>
          <w:bCs/>
        </w:rPr>
        <w:t xml:space="preserve"> plně digitální</w:t>
      </w:r>
      <w:r w:rsidR="00E51FFC">
        <w:rPr>
          <w:b/>
          <w:bCs/>
        </w:rPr>
        <w:t>ho výrobního závodu</w:t>
      </w:r>
      <w:r w:rsidR="00CE74A7" w:rsidRPr="00CB4A90">
        <w:rPr>
          <w:b/>
          <w:bCs/>
        </w:rPr>
        <w:t xml:space="preserve">. </w:t>
      </w:r>
    </w:p>
    <w:p w14:paraId="14904E12" w14:textId="214667D2" w:rsidR="00A52C42" w:rsidRDefault="00AC52DF" w:rsidP="00DC0902">
      <w:r>
        <w:t>Dlouhodobým c</w:t>
      </w:r>
      <w:r w:rsidR="00DC0902">
        <w:t xml:space="preserve">ílem </w:t>
      </w:r>
      <w:r>
        <w:t xml:space="preserve">je </w:t>
      </w:r>
      <w:r w:rsidR="00DC0902">
        <w:t xml:space="preserve">digitalizovat všechny procesy – ve výrobě, ve skladu i v administrativě, a to nejen interně, ale i ve vztahu k dodavatelům a zákazníkům. </w:t>
      </w:r>
      <w:r w:rsidR="002323D6">
        <w:t>V plánu</w:t>
      </w:r>
      <w:r w:rsidR="00DC0902">
        <w:t xml:space="preserve"> je všechny systémy maximálně zjednodušit, zautomatizovat a standardizovat. Konsolid</w:t>
      </w:r>
      <w:r w:rsidR="005413E9">
        <w:t>ovat</w:t>
      </w:r>
      <w:r w:rsidR="00DC0902">
        <w:t xml:space="preserve"> zdroje dat tak, aby </w:t>
      </w:r>
      <w:r w:rsidR="00A50F6C">
        <w:t>určitá</w:t>
      </w:r>
      <w:r w:rsidR="00DC0902">
        <w:t xml:space="preserve"> informace byla vždy jen na jednom místě, odkud si ji budou automaticky </w:t>
      </w:r>
      <w:r w:rsidR="00514B63">
        <w:t>přebírat</w:t>
      </w:r>
      <w:r w:rsidR="00DC0902">
        <w:t xml:space="preserve"> všechny systémy</w:t>
      </w:r>
      <w:r w:rsidR="00A52C42">
        <w:t>.</w:t>
      </w:r>
    </w:p>
    <w:p w14:paraId="548BD6BF" w14:textId="0D1B7785" w:rsidR="001F11F8" w:rsidRDefault="00762012" w:rsidP="001F11F8">
      <w:pPr>
        <w:rPr>
          <w:i/>
          <w:iCs/>
        </w:rPr>
      </w:pPr>
      <w:r w:rsidRPr="00F006EA">
        <w:rPr>
          <w:i/>
          <w:iCs/>
        </w:rPr>
        <w:t>„</w:t>
      </w:r>
      <w:r w:rsidR="00DC0902" w:rsidRPr="00F006EA">
        <w:rPr>
          <w:i/>
          <w:iCs/>
        </w:rPr>
        <w:t xml:space="preserve">Do budoucna bychom takto propojili naše systémy i se systémy </w:t>
      </w:r>
      <w:r w:rsidR="00A3750B" w:rsidRPr="00F006EA">
        <w:rPr>
          <w:i/>
          <w:iCs/>
        </w:rPr>
        <w:t>zákazníků</w:t>
      </w:r>
      <w:r w:rsidR="00A3750B">
        <w:rPr>
          <w:i/>
          <w:iCs/>
        </w:rPr>
        <w:t>,</w:t>
      </w:r>
      <w:r w:rsidR="00A3750B" w:rsidRPr="00F006EA">
        <w:rPr>
          <w:i/>
          <w:iCs/>
        </w:rPr>
        <w:t xml:space="preserve"> </w:t>
      </w:r>
      <w:r w:rsidR="00DC0902" w:rsidRPr="00F006EA">
        <w:rPr>
          <w:i/>
          <w:iCs/>
        </w:rPr>
        <w:t xml:space="preserve">dodavatelů </w:t>
      </w:r>
      <w:r w:rsidRPr="00F006EA">
        <w:rPr>
          <w:i/>
          <w:iCs/>
        </w:rPr>
        <w:t>a</w:t>
      </w:r>
      <w:r w:rsidR="00DC0902" w:rsidRPr="00F006EA">
        <w:rPr>
          <w:i/>
          <w:iCs/>
        </w:rPr>
        <w:t xml:space="preserve"> jejich subdodavatelů, což by mělo vést k usnadnění plánování výroby a dodávek napříč celým řetězcem. Výsledným efektem bude udržitelný dodavatelský řetězec</w:t>
      </w:r>
      <w:r w:rsidR="0069349A" w:rsidRPr="00F006EA">
        <w:rPr>
          <w:i/>
          <w:iCs/>
        </w:rPr>
        <w:t>, jehož plynulost</w:t>
      </w:r>
      <w:r w:rsidR="00DC0902" w:rsidRPr="00F006EA">
        <w:rPr>
          <w:i/>
          <w:iCs/>
        </w:rPr>
        <w:t xml:space="preserve"> mimo jiné </w:t>
      </w:r>
      <w:r w:rsidR="0069349A" w:rsidRPr="00F006EA">
        <w:rPr>
          <w:i/>
          <w:iCs/>
        </w:rPr>
        <w:t xml:space="preserve">povede ke </w:t>
      </w:r>
      <w:r w:rsidR="00DC0902" w:rsidRPr="00F006EA">
        <w:rPr>
          <w:i/>
          <w:iCs/>
        </w:rPr>
        <w:t>snížení emisí CO</w:t>
      </w:r>
      <w:r w:rsidR="00DC0902" w:rsidRPr="00F006EA">
        <w:rPr>
          <w:i/>
          <w:iCs/>
          <w:vertAlign w:val="subscript"/>
        </w:rPr>
        <w:t>2</w:t>
      </w:r>
      <w:r w:rsidR="0083261F" w:rsidRPr="00F006EA">
        <w:rPr>
          <w:i/>
          <w:iCs/>
        </w:rPr>
        <w:t>,“</w:t>
      </w:r>
      <w:r w:rsidR="0083261F">
        <w:t xml:space="preserve"> </w:t>
      </w:r>
      <w:r w:rsidR="001F11F8">
        <w:t>říká ředitel závodu Tomáš Vondrák</w:t>
      </w:r>
      <w:r w:rsidR="004250B9">
        <w:rPr>
          <w:i/>
          <w:iCs/>
        </w:rPr>
        <w:t>.</w:t>
      </w:r>
    </w:p>
    <w:p w14:paraId="12C984EE" w14:textId="37436C31" w:rsidR="00B20442" w:rsidRDefault="00D33AA3" w:rsidP="001F11F8">
      <w:r>
        <w:t>T</w:t>
      </w:r>
      <w:r w:rsidR="00AA7634">
        <w:t>éma</w:t>
      </w:r>
      <w:r>
        <w:t>tu</w:t>
      </w:r>
      <w:r w:rsidR="00AA7634">
        <w:t xml:space="preserve"> digitalizace </w:t>
      </w:r>
      <w:r>
        <w:t xml:space="preserve">v rámci dodavatelského řetězce </w:t>
      </w:r>
      <w:r w:rsidR="00AA7634">
        <w:t xml:space="preserve">se </w:t>
      </w:r>
      <w:r>
        <w:t>bud</w:t>
      </w:r>
      <w:r w:rsidR="00A71851">
        <w:t xml:space="preserve">e věnovat i nadcházející </w:t>
      </w:r>
      <w:proofErr w:type="spellStart"/>
      <w:r w:rsidR="007B530E" w:rsidRPr="00386131">
        <w:rPr>
          <w:b/>
          <w:bCs/>
        </w:rPr>
        <w:t>Supplier</w:t>
      </w:r>
      <w:proofErr w:type="spellEnd"/>
      <w:r w:rsidR="007B530E" w:rsidRPr="00386131">
        <w:rPr>
          <w:b/>
          <w:bCs/>
        </w:rPr>
        <w:t xml:space="preserve"> </w:t>
      </w:r>
      <w:proofErr w:type="spellStart"/>
      <w:r w:rsidR="007B530E" w:rsidRPr="00386131">
        <w:rPr>
          <w:b/>
          <w:bCs/>
        </w:rPr>
        <w:t>Day</w:t>
      </w:r>
      <w:proofErr w:type="spellEnd"/>
      <w:r w:rsidR="00A71851">
        <w:t xml:space="preserve"> (26.</w:t>
      </w:r>
      <w:r w:rsidR="00A40BA7">
        <w:t> </w:t>
      </w:r>
      <w:r w:rsidR="00A71851">
        <w:t>5.)</w:t>
      </w:r>
      <w:r w:rsidR="007B530E" w:rsidRPr="007B530E">
        <w:t xml:space="preserve">. </w:t>
      </w:r>
      <w:r w:rsidR="00386BBA">
        <w:t>A</w:t>
      </w:r>
      <w:r w:rsidR="00E459FE">
        <w:t xml:space="preserve">kce </w:t>
      </w:r>
      <w:r w:rsidR="00EF1E43">
        <w:t xml:space="preserve">je </w:t>
      </w:r>
      <w:r w:rsidR="00386BBA">
        <w:t xml:space="preserve">zaměřená na </w:t>
      </w:r>
      <w:r w:rsidR="008917C1">
        <w:t>výměn</w:t>
      </w:r>
      <w:r w:rsidR="00B20442">
        <w:t>u</w:t>
      </w:r>
      <w:r w:rsidR="008917C1">
        <w:t xml:space="preserve"> informací a sdílení </w:t>
      </w:r>
      <w:proofErr w:type="spellStart"/>
      <w:r w:rsidR="008917C1">
        <w:t>best</w:t>
      </w:r>
      <w:proofErr w:type="spellEnd"/>
      <w:r w:rsidR="008917C1">
        <w:t xml:space="preserve"> </w:t>
      </w:r>
      <w:proofErr w:type="spellStart"/>
      <w:r w:rsidR="008917C1">
        <w:t>practice</w:t>
      </w:r>
      <w:proofErr w:type="spellEnd"/>
      <w:r w:rsidR="00B20442">
        <w:t xml:space="preserve"> s cílem zefektivnit procesy</w:t>
      </w:r>
      <w:r w:rsidR="00EF1E43">
        <w:t xml:space="preserve"> nejen na straně dodavatelů, ale i výrobních oddělení </w:t>
      </w:r>
      <w:proofErr w:type="spellStart"/>
      <w:r w:rsidR="00EF1E43">
        <w:t>C</w:t>
      </w:r>
      <w:r w:rsidR="00800A65">
        <w:t>ontinentalu</w:t>
      </w:r>
      <w:proofErr w:type="spellEnd"/>
      <w:r w:rsidR="00B20442">
        <w:t>.</w:t>
      </w:r>
    </w:p>
    <w:p w14:paraId="3B7EC6DE" w14:textId="4290AB5D" w:rsidR="00836ED3" w:rsidRPr="00836ED3" w:rsidRDefault="00836ED3" w:rsidP="001F11F8">
      <w:r>
        <w:t xml:space="preserve">Řada </w:t>
      </w:r>
      <w:r w:rsidR="00C54F12">
        <w:t xml:space="preserve">projektů </w:t>
      </w:r>
      <w:r w:rsidR="00F24438">
        <w:t>„</w:t>
      </w:r>
      <w:proofErr w:type="spellStart"/>
      <w:r w:rsidR="00F24438">
        <w:t>digital</w:t>
      </w:r>
      <w:proofErr w:type="spellEnd"/>
      <w:r w:rsidR="00F24438">
        <w:t xml:space="preserve"> </w:t>
      </w:r>
      <w:proofErr w:type="spellStart"/>
      <w:r w:rsidR="00F24438">
        <w:t>factory</w:t>
      </w:r>
      <w:proofErr w:type="spellEnd"/>
      <w:r w:rsidR="00F24438">
        <w:t>“</w:t>
      </w:r>
      <w:r>
        <w:t xml:space="preserve"> </w:t>
      </w:r>
      <w:r w:rsidR="008E50E4">
        <w:t xml:space="preserve">se </w:t>
      </w:r>
      <w:r w:rsidR="00386131">
        <w:t xml:space="preserve">v brandýském závodě </w:t>
      </w:r>
      <w:r w:rsidR="008E50E4">
        <w:t xml:space="preserve">už osvědčila ve výrobě a ve skladu. </w:t>
      </w:r>
      <w:r w:rsidR="00F22F0A">
        <w:t>Zde jsou příklady dalších, které firma</w:t>
      </w:r>
      <w:r w:rsidR="006D221E">
        <w:t xml:space="preserve"> nedávno zavedla</w:t>
      </w:r>
      <w:r w:rsidR="0056271B">
        <w:t xml:space="preserve"> nebo je</w:t>
      </w:r>
      <w:r w:rsidR="008B12A5">
        <w:t xml:space="preserve"> připravuje</w:t>
      </w:r>
      <w:r w:rsidR="006D221E">
        <w:t>:</w:t>
      </w:r>
    </w:p>
    <w:bookmarkEnd w:id="0"/>
    <w:p w14:paraId="23D95BE3" w14:textId="4AE92896" w:rsidR="00E31332" w:rsidRDefault="00E31332" w:rsidP="00E31332">
      <w:r w:rsidRPr="00E31332">
        <w:rPr>
          <w:b/>
          <w:bCs/>
        </w:rPr>
        <w:t>Systém plánování výrobního personálu.</w:t>
      </w:r>
      <w:r>
        <w:t xml:space="preserve"> Kombinuje data o objednávkách, výrobní data z linky, data o zaměstnancích (včetně nemocnosti a směnového modelu) a controllingová data. Na základě toho predikuje počet zaměstnanců potřebných ve výrobě</w:t>
      </w:r>
      <w:r w:rsidR="0084529F" w:rsidRPr="0084529F">
        <w:t>.</w:t>
      </w:r>
    </w:p>
    <w:p w14:paraId="5B220C20" w14:textId="59755DEA" w:rsidR="003C5C1C" w:rsidRDefault="004055E0" w:rsidP="003C5C1C">
      <w:r w:rsidRPr="004055E0">
        <w:rPr>
          <w:b/>
          <w:bCs/>
        </w:rPr>
        <w:t>Monitoring</w:t>
      </w:r>
      <w:r w:rsidR="003C5C1C" w:rsidRPr="004055E0">
        <w:rPr>
          <w:b/>
          <w:bCs/>
        </w:rPr>
        <w:t xml:space="preserve"> dob</w:t>
      </w:r>
      <w:r w:rsidRPr="004055E0">
        <w:rPr>
          <w:b/>
          <w:bCs/>
        </w:rPr>
        <w:t>y</w:t>
      </w:r>
      <w:r w:rsidR="003C5C1C" w:rsidRPr="004055E0">
        <w:rPr>
          <w:b/>
          <w:bCs/>
        </w:rPr>
        <w:t xml:space="preserve"> použití síta pro nanášení pájecí pasty</w:t>
      </w:r>
      <w:r w:rsidR="003C5C1C">
        <w:t xml:space="preserve"> na SMT linkách</w:t>
      </w:r>
      <w:r>
        <w:t>.</w:t>
      </w:r>
      <w:r w:rsidR="003C5C1C">
        <w:t xml:space="preserve"> </w:t>
      </w:r>
      <w:r>
        <w:t>S</w:t>
      </w:r>
      <w:r w:rsidR="003C5C1C">
        <w:t xml:space="preserve">íta se pastou postupně zanášejí, čímž se zhoršuje kvalita a </w:t>
      </w:r>
      <w:r w:rsidR="00195A92">
        <w:t xml:space="preserve">mohou </w:t>
      </w:r>
      <w:r w:rsidR="003C5C1C">
        <w:t>vznika</w:t>
      </w:r>
      <w:r w:rsidR="00195A92">
        <w:t>t vadné výrobky</w:t>
      </w:r>
      <w:r w:rsidR="001D6C95">
        <w:t>.</w:t>
      </w:r>
      <w:r w:rsidR="003C5C1C">
        <w:t xml:space="preserve"> </w:t>
      </w:r>
      <w:r w:rsidR="001D6C95">
        <w:t>S</w:t>
      </w:r>
      <w:r w:rsidR="003C5C1C">
        <w:t>ystém hlídá, jak dlouho se dané síto používá (max. 12 hodin)</w:t>
      </w:r>
      <w:r w:rsidR="004C1E07">
        <w:t>,</w:t>
      </w:r>
      <w:r w:rsidR="003C5C1C">
        <w:t xml:space="preserve"> a pak linku automaticky zastaví</w:t>
      </w:r>
      <w:r w:rsidR="001D6C95">
        <w:t>, z</w:t>
      </w:r>
      <w:r w:rsidR="003C5C1C">
        <w:t xml:space="preserve">ároveň nedovolí síto znovu použít, </w:t>
      </w:r>
      <w:r w:rsidR="001D6C95">
        <w:t xml:space="preserve">dokud </w:t>
      </w:r>
      <w:r w:rsidR="003C5C1C">
        <w:t>neprojde mycí linkou</w:t>
      </w:r>
      <w:r w:rsidR="00514B63">
        <w:t>.</w:t>
      </w:r>
    </w:p>
    <w:p w14:paraId="1A9F9250" w14:textId="77777777" w:rsidR="00E31332" w:rsidRDefault="00E31332" w:rsidP="00E31332">
      <w:r w:rsidRPr="004055E0">
        <w:rPr>
          <w:b/>
          <w:bCs/>
        </w:rPr>
        <w:t>Systém hlídající zaškolení operátorů na linkách</w:t>
      </w:r>
      <w:r w:rsidRPr="00E95BA0">
        <w:rPr>
          <w:b/>
          <w:bCs/>
        </w:rPr>
        <w:t>.</w:t>
      </w:r>
      <w:r>
        <w:t xml:space="preserve"> Když na lince začne pracovat někdo, kdo na ni není zaškolen, linka se automaticky zastaví a systém posílá SMS zprávu mistrovi a výrobnímu manažerovi.</w:t>
      </w:r>
    </w:p>
    <w:p w14:paraId="0867C36B" w14:textId="6007DE79" w:rsidR="001212DC" w:rsidRDefault="00F561FF" w:rsidP="003C5C1C">
      <w:r w:rsidRPr="001C34CB">
        <w:rPr>
          <w:b/>
          <w:bCs/>
        </w:rPr>
        <w:t>A</w:t>
      </w:r>
      <w:r w:rsidR="003C5C1C" w:rsidRPr="001C34CB">
        <w:rPr>
          <w:b/>
          <w:bCs/>
        </w:rPr>
        <w:t>plikace na plánování směn</w:t>
      </w:r>
      <w:r w:rsidRPr="00E95BA0">
        <w:rPr>
          <w:b/>
          <w:bCs/>
        </w:rPr>
        <w:t>.</w:t>
      </w:r>
      <w:r>
        <w:t xml:space="preserve"> Continental Brandýs</w:t>
      </w:r>
      <w:r w:rsidR="003C5C1C">
        <w:t xml:space="preserve"> zde spolupracuje s autory </w:t>
      </w:r>
      <w:r w:rsidR="0028122E">
        <w:t xml:space="preserve">aplikace Směny.cz </w:t>
      </w:r>
      <w:r w:rsidR="0059387D">
        <w:t xml:space="preserve">a upravuje ji </w:t>
      </w:r>
      <w:r w:rsidR="001212DC">
        <w:t>pro účely firmy o dv</w:t>
      </w:r>
      <w:r w:rsidR="00A40BA7">
        <w:t>ou</w:t>
      </w:r>
      <w:r w:rsidR="001212DC">
        <w:t xml:space="preserve"> a půl tisíci zaměstnancích.</w:t>
      </w:r>
    </w:p>
    <w:p w14:paraId="71FC5661" w14:textId="28EEB38E" w:rsidR="003C5C1C" w:rsidRDefault="001C34CB" w:rsidP="003C5C1C">
      <w:r w:rsidRPr="00E6138D">
        <w:rPr>
          <w:b/>
          <w:bCs/>
        </w:rPr>
        <w:lastRenderedPageBreak/>
        <w:t>A</w:t>
      </w:r>
      <w:r w:rsidR="003C5C1C" w:rsidRPr="00E6138D">
        <w:rPr>
          <w:b/>
          <w:bCs/>
        </w:rPr>
        <w:t>utomatické odesílání elektronick</w:t>
      </w:r>
      <w:r w:rsidR="00D82139" w:rsidRPr="00E6138D">
        <w:rPr>
          <w:b/>
          <w:bCs/>
        </w:rPr>
        <w:t>ého</w:t>
      </w:r>
      <w:r w:rsidR="003C5C1C" w:rsidRPr="00E6138D">
        <w:rPr>
          <w:b/>
          <w:bCs/>
        </w:rPr>
        <w:t xml:space="preserve"> podpis</w:t>
      </w:r>
      <w:r w:rsidR="00D82139" w:rsidRPr="00E6138D">
        <w:rPr>
          <w:b/>
          <w:bCs/>
        </w:rPr>
        <w:t>u</w:t>
      </w:r>
      <w:r w:rsidR="003C5C1C" w:rsidRPr="00E6138D">
        <w:rPr>
          <w:b/>
          <w:bCs/>
        </w:rPr>
        <w:t xml:space="preserve"> pro zákonná školení</w:t>
      </w:r>
      <w:r w:rsidR="003C5C1C">
        <w:t xml:space="preserve"> BOZP a PO</w:t>
      </w:r>
      <w:r w:rsidR="00155306">
        <w:t>.</w:t>
      </w:r>
      <w:r w:rsidR="003C5C1C">
        <w:t xml:space="preserve"> </w:t>
      </w:r>
      <w:r w:rsidR="00E6138D">
        <w:t>Dříve museli z</w:t>
      </w:r>
      <w:r w:rsidR="003C5C1C">
        <w:t xml:space="preserve">aměstnanci </w:t>
      </w:r>
      <w:r w:rsidR="00155306">
        <w:t xml:space="preserve">po absolvování </w:t>
      </w:r>
      <w:r w:rsidR="00867771">
        <w:t>e-</w:t>
      </w:r>
      <w:proofErr w:type="spellStart"/>
      <w:r w:rsidR="00867771">
        <w:t>learningového</w:t>
      </w:r>
      <w:proofErr w:type="spellEnd"/>
      <w:r w:rsidR="00867771">
        <w:t xml:space="preserve"> </w:t>
      </w:r>
      <w:r w:rsidR="00E6138D">
        <w:t>školení</w:t>
      </w:r>
      <w:r w:rsidR="003C5C1C">
        <w:t xml:space="preserve"> vytisknout certifikát, podepsat a</w:t>
      </w:r>
      <w:r w:rsidR="00A40BA7">
        <w:t> </w:t>
      </w:r>
      <w:r w:rsidR="003C5C1C">
        <w:t>naskenovaný</w:t>
      </w:r>
      <w:r w:rsidR="00867771">
        <w:t xml:space="preserve"> odeslat</w:t>
      </w:r>
      <w:r w:rsidR="00D95624">
        <w:t xml:space="preserve">. Nyní </w:t>
      </w:r>
      <w:r w:rsidR="003C5C1C">
        <w:t>jim automaticky přijde dokument na elektronické schválení</w:t>
      </w:r>
      <w:r w:rsidR="00D95624">
        <w:t>.</w:t>
      </w:r>
    </w:p>
    <w:p w14:paraId="58FADEF3" w14:textId="77777777" w:rsidR="00324077" w:rsidRPr="00324077" w:rsidRDefault="00D95624" w:rsidP="003C5C1C">
      <w:pPr>
        <w:rPr>
          <w:b/>
          <w:bCs/>
        </w:rPr>
      </w:pPr>
      <w:r w:rsidRPr="00324077">
        <w:rPr>
          <w:b/>
          <w:bCs/>
        </w:rPr>
        <w:t>A</w:t>
      </w:r>
      <w:r w:rsidR="003C5C1C" w:rsidRPr="00324077">
        <w:rPr>
          <w:b/>
          <w:bCs/>
        </w:rPr>
        <w:t>plikace na rezervaci termínů a hlídání platnosti antigenního testování</w:t>
      </w:r>
      <w:r w:rsidR="00324077" w:rsidRPr="00324077">
        <w:rPr>
          <w:b/>
          <w:bCs/>
        </w:rPr>
        <w:t xml:space="preserve">. </w:t>
      </w:r>
    </w:p>
    <w:p w14:paraId="14C50495" w14:textId="77777777" w:rsidR="00E75FF3" w:rsidRDefault="00E75FF3" w:rsidP="003C5C1C"/>
    <w:p w14:paraId="15BF0D8C" w14:textId="2CDC9B58" w:rsidR="006972DB" w:rsidRDefault="00576D77" w:rsidP="00576D77">
      <w:r>
        <w:t xml:space="preserve">Výsledkem digitalizace by mělo být snížení administrativy, časová úspora při zpracování dat, zefektivnění procesů, zlepšení kvality výrobků, zjednodušení řízení výroby celého závodu a do budoucna i celého výrobního řetězce. Což by mělo mimo jiné přinést i </w:t>
      </w:r>
      <w:r w:rsidR="00612101">
        <w:t xml:space="preserve">značné </w:t>
      </w:r>
      <w:r>
        <w:t>finanční úspory.</w:t>
      </w:r>
    </w:p>
    <w:p w14:paraId="0FEF72C6" w14:textId="4CDB57AB" w:rsidR="00245F4A" w:rsidRPr="0036546D" w:rsidRDefault="00245F4A" w:rsidP="00245F4A">
      <w:r w:rsidRPr="0036546D">
        <w:t xml:space="preserve">Continental Automotive Czech Republic v Brandýse nad Labem vyrábí autorádia, multimediální systémy a jejich přední displeje, palubní přístroje, ovládací panely klimatizací, telematiku, </w:t>
      </w:r>
      <w:proofErr w:type="spellStart"/>
      <w:r w:rsidRPr="0036546D">
        <w:t>eCall</w:t>
      </w:r>
      <w:proofErr w:type="spellEnd"/>
      <w:r w:rsidRPr="0036546D">
        <w:t xml:space="preserve"> systémy a také řídící jednotky palivových systémů. Mezi zákazníky firmy patří největší světové automobilky, s jejími výrobky se můžete setkat ve vozech po celém světě.</w:t>
      </w:r>
    </w:p>
    <w:p w14:paraId="50F1EDE2" w14:textId="77777777" w:rsidR="00E729CA" w:rsidRDefault="00E729CA" w:rsidP="00D0568F"/>
    <w:p w14:paraId="2429B6C6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6C40CE1E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zemích světa mezi pět největších dodavatelů světových automobilek. V říjnu letošního roku oslaví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42BCD04F" w14:textId="54D951FD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telematiku a connectivity boxy s funkcí </w:t>
      </w:r>
      <w:proofErr w:type="spellStart"/>
      <w:r w:rsidRPr="0036546D">
        <w:rPr>
          <w:sz w:val="18"/>
          <w:szCs w:val="18"/>
        </w:rPr>
        <w:t>eCall</w:t>
      </w:r>
      <w:proofErr w:type="spellEnd"/>
      <w:r w:rsidRPr="0036546D">
        <w:rPr>
          <w:sz w:val="18"/>
          <w:szCs w:val="18"/>
        </w:rPr>
        <w:t>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3" w14:textId="77777777" w:rsidR="0000262C" w:rsidRDefault="0000262C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77777777" w:rsidR="0000262C" w:rsidRPr="00F93447" w:rsidRDefault="00890170" w:rsidP="0000262C">
      <w:pPr>
        <w:pStyle w:val="LinksJournalist"/>
        <w:jc w:val="center"/>
      </w:pPr>
      <w:r w:rsidRPr="00890170">
        <w:rPr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proofErr w:type="spellStart"/>
      <w:r w:rsidRPr="006D3C9D">
        <w:rPr>
          <w:sz w:val="18"/>
          <w:szCs w:val="18"/>
        </w:rPr>
        <w:t>Havas</w:t>
      </w:r>
      <w:proofErr w:type="spellEnd"/>
      <w:r w:rsidRPr="006D3C9D">
        <w:rPr>
          <w:sz w:val="18"/>
          <w:szCs w:val="18"/>
        </w:rPr>
        <w:t xml:space="preserve">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117A4F12" w14:textId="77777777" w:rsidR="004C4D09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</w:t>
      </w:r>
      <w:proofErr w:type="spellStart"/>
      <w:r w:rsidRPr="004C4D09">
        <w:rPr>
          <w:sz w:val="18"/>
          <w:szCs w:val="18"/>
        </w:rPr>
        <w:t>Lukovicsová</w:t>
      </w:r>
      <w:proofErr w:type="spellEnd"/>
      <w:r w:rsidRPr="004C4D09">
        <w:rPr>
          <w:sz w:val="18"/>
          <w:szCs w:val="18"/>
        </w:rPr>
        <w:t xml:space="preserve"> </w:t>
      </w:r>
    </w:p>
    <w:p w14:paraId="60ABA82C" w14:textId="54C7D66F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27217F0A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7128D0C3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4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7500" w14:textId="77777777" w:rsidR="00890170" w:rsidRDefault="00890170">
      <w:r>
        <w:separator/>
      </w:r>
    </w:p>
  </w:endnote>
  <w:endnote w:type="continuationSeparator" w:id="0">
    <w:p w14:paraId="18A961BB" w14:textId="77777777" w:rsidR="00890170" w:rsidRDefault="00890170">
      <w:r>
        <w:continuationSeparator/>
      </w:r>
    </w:p>
  </w:endnote>
  <w:endnote w:type="continuationNotice" w:id="1">
    <w:p w14:paraId="4FAF8C85" w14:textId="77777777" w:rsidR="00890170" w:rsidRDefault="00890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14D1" w14:textId="77777777" w:rsidR="00890170" w:rsidRDefault="00890170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03E6B39C" w14:textId="77777777" w:rsidR="00890170" w:rsidRDefault="00890170">
      <w:r>
        <w:continuationSeparator/>
      </w:r>
    </w:p>
  </w:footnote>
  <w:footnote w:type="continuationNotice" w:id="1">
    <w:p w14:paraId="434C7D02" w14:textId="77777777" w:rsidR="00890170" w:rsidRDefault="00890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11D"/>
    <w:rsid w:val="000047AA"/>
    <w:rsid w:val="00010E0A"/>
    <w:rsid w:val="0001120C"/>
    <w:rsid w:val="00012B20"/>
    <w:rsid w:val="000153BA"/>
    <w:rsid w:val="000155BC"/>
    <w:rsid w:val="000158E0"/>
    <w:rsid w:val="00021500"/>
    <w:rsid w:val="000230D6"/>
    <w:rsid w:val="000234DB"/>
    <w:rsid w:val="0002662F"/>
    <w:rsid w:val="00032B03"/>
    <w:rsid w:val="00032B70"/>
    <w:rsid w:val="00032DC0"/>
    <w:rsid w:val="000334B6"/>
    <w:rsid w:val="00036660"/>
    <w:rsid w:val="00041583"/>
    <w:rsid w:val="0004184A"/>
    <w:rsid w:val="000424F2"/>
    <w:rsid w:val="0004394B"/>
    <w:rsid w:val="0005143A"/>
    <w:rsid w:val="00053B8B"/>
    <w:rsid w:val="00054AF8"/>
    <w:rsid w:val="000605AA"/>
    <w:rsid w:val="00063853"/>
    <w:rsid w:val="000642CE"/>
    <w:rsid w:val="00066B2A"/>
    <w:rsid w:val="00067631"/>
    <w:rsid w:val="00075862"/>
    <w:rsid w:val="000813ED"/>
    <w:rsid w:val="000831EE"/>
    <w:rsid w:val="00083CD5"/>
    <w:rsid w:val="0008579F"/>
    <w:rsid w:val="000A0BAA"/>
    <w:rsid w:val="000A338D"/>
    <w:rsid w:val="000B11BE"/>
    <w:rsid w:val="000B4358"/>
    <w:rsid w:val="000B4E68"/>
    <w:rsid w:val="000C0C66"/>
    <w:rsid w:val="000C2E55"/>
    <w:rsid w:val="000C4731"/>
    <w:rsid w:val="000C60D9"/>
    <w:rsid w:val="000D029C"/>
    <w:rsid w:val="000D0885"/>
    <w:rsid w:val="000D192F"/>
    <w:rsid w:val="000D6FA8"/>
    <w:rsid w:val="000D6FDC"/>
    <w:rsid w:val="000E043B"/>
    <w:rsid w:val="000E0C02"/>
    <w:rsid w:val="000E4A81"/>
    <w:rsid w:val="000E4C3C"/>
    <w:rsid w:val="000E62AB"/>
    <w:rsid w:val="000E7FF1"/>
    <w:rsid w:val="000F1411"/>
    <w:rsid w:val="000F14FC"/>
    <w:rsid w:val="000F373E"/>
    <w:rsid w:val="000F3903"/>
    <w:rsid w:val="000F3E00"/>
    <w:rsid w:val="000F40D4"/>
    <w:rsid w:val="000F49A2"/>
    <w:rsid w:val="000F49B3"/>
    <w:rsid w:val="000F5BFE"/>
    <w:rsid w:val="00100470"/>
    <w:rsid w:val="00100842"/>
    <w:rsid w:val="00101422"/>
    <w:rsid w:val="0010251B"/>
    <w:rsid w:val="001054B2"/>
    <w:rsid w:val="001126EF"/>
    <w:rsid w:val="00112CA5"/>
    <w:rsid w:val="001150F8"/>
    <w:rsid w:val="001172F0"/>
    <w:rsid w:val="001174F4"/>
    <w:rsid w:val="001178A4"/>
    <w:rsid w:val="001212DC"/>
    <w:rsid w:val="0012244B"/>
    <w:rsid w:val="00123C2A"/>
    <w:rsid w:val="00124D11"/>
    <w:rsid w:val="00124FDC"/>
    <w:rsid w:val="001272DA"/>
    <w:rsid w:val="001317E5"/>
    <w:rsid w:val="0013225B"/>
    <w:rsid w:val="00133240"/>
    <w:rsid w:val="0013595F"/>
    <w:rsid w:val="00135D68"/>
    <w:rsid w:val="001361D0"/>
    <w:rsid w:val="00137E37"/>
    <w:rsid w:val="00140C7C"/>
    <w:rsid w:val="001429DA"/>
    <w:rsid w:val="001447DE"/>
    <w:rsid w:val="00145DD8"/>
    <w:rsid w:val="00153B45"/>
    <w:rsid w:val="00154851"/>
    <w:rsid w:val="00155306"/>
    <w:rsid w:val="0015718B"/>
    <w:rsid w:val="00157E3E"/>
    <w:rsid w:val="0016049D"/>
    <w:rsid w:val="00161E9F"/>
    <w:rsid w:val="00162BFD"/>
    <w:rsid w:val="00162C8A"/>
    <w:rsid w:val="00166155"/>
    <w:rsid w:val="0016675D"/>
    <w:rsid w:val="00166ECC"/>
    <w:rsid w:val="001679E4"/>
    <w:rsid w:val="001731FF"/>
    <w:rsid w:val="001763DC"/>
    <w:rsid w:val="001772E9"/>
    <w:rsid w:val="00181466"/>
    <w:rsid w:val="001838DF"/>
    <w:rsid w:val="0018486A"/>
    <w:rsid w:val="00187C74"/>
    <w:rsid w:val="00190440"/>
    <w:rsid w:val="00190E52"/>
    <w:rsid w:val="001929CF"/>
    <w:rsid w:val="001941CC"/>
    <w:rsid w:val="00195A92"/>
    <w:rsid w:val="00195E44"/>
    <w:rsid w:val="001964BF"/>
    <w:rsid w:val="00196A59"/>
    <w:rsid w:val="0019736D"/>
    <w:rsid w:val="001A02B8"/>
    <w:rsid w:val="001A1A0A"/>
    <w:rsid w:val="001A28C6"/>
    <w:rsid w:val="001A3AA6"/>
    <w:rsid w:val="001A3AB6"/>
    <w:rsid w:val="001A42A6"/>
    <w:rsid w:val="001A43F8"/>
    <w:rsid w:val="001A61BE"/>
    <w:rsid w:val="001A6288"/>
    <w:rsid w:val="001A6DBA"/>
    <w:rsid w:val="001A726B"/>
    <w:rsid w:val="001A74F9"/>
    <w:rsid w:val="001B568F"/>
    <w:rsid w:val="001B5C0C"/>
    <w:rsid w:val="001C1CAE"/>
    <w:rsid w:val="001C34CB"/>
    <w:rsid w:val="001C5813"/>
    <w:rsid w:val="001C63F3"/>
    <w:rsid w:val="001C7616"/>
    <w:rsid w:val="001D0677"/>
    <w:rsid w:val="001D19FD"/>
    <w:rsid w:val="001D2613"/>
    <w:rsid w:val="001D2C5B"/>
    <w:rsid w:val="001D5C41"/>
    <w:rsid w:val="001D5E18"/>
    <w:rsid w:val="001D6C95"/>
    <w:rsid w:val="001E70D4"/>
    <w:rsid w:val="001E74C8"/>
    <w:rsid w:val="001F0351"/>
    <w:rsid w:val="001F11F8"/>
    <w:rsid w:val="001F14CD"/>
    <w:rsid w:val="001F4504"/>
    <w:rsid w:val="001F4B63"/>
    <w:rsid w:val="001F551F"/>
    <w:rsid w:val="001F6EDE"/>
    <w:rsid w:val="001F737C"/>
    <w:rsid w:val="001F7538"/>
    <w:rsid w:val="00200F54"/>
    <w:rsid w:val="00201237"/>
    <w:rsid w:val="00201B88"/>
    <w:rsid w:val="00203FBC"/>
    <w:rsid w:val="002051BC"/>
    <w:rsid w:val="0020628D"/>
    <w:rsid w:val="00210FF0"/>
    <w:rsid w:val="00212439"/>
    <w:rsid w:val="00217A85"/>
    <w:rsid w:val="00223485"/>
    <w:rsid w:val="002242FC"/>
    <w:rsid w:val="0022485F"/>
    <w:rsid w:val="002323D6"/>
    <w:rsid w:val="00235547"/>
    <w:rsid w:val="002359A6"/>
    <w:rsid w:val="002412AB"/>
    <w:rsid w:val="002431EE"/>
    <w:rsid w:val="0024455C"/>
    <w:rsid w:val="0024555D"/>
    <w:rsid w:val="00245F4A"/>
    <w:rsid w:val="002536F6"/>
    <w:rsid w:val="002541F6"/>
    <w:rsid w:val="0025470A"/>
    <w:rsid w:val="00255B0F"/>
    <w:rsid w:val="002620BF"/>
    <w:rsid w:val="0026250E"/>
    <w:rsid w:val="002637B0"/>
    <w:rsid w:val="00263C9C"/>
    <w:rsid w:val="00263E65"/>
    <w:rsid w:val="002653D3"/>
    <w:rsid w:val="00271559"/>
    <w:rsid w:val="002757B8"/>
    <w:rsid w:val="0028122E"/>
    <w:rsid w:val="0028238F"/>
    <w:rsid w:val="002832F8"/>
    <w:rsid w:val="00284360"/>
    <w:rsid w:val="00284E80"/>
    <w:rsid w:val="00285080"/>
    <w:rsid w:val="00287A1A"/>
    <w:rsid w:val="002962BE"/>
    <w:rsid w:val="002A19C4"/>
    <w:rsid w:val="002A31A7"/>
    <w:rsid w:val="002A3FA0"/>
    <w:rsid w:val="002A6540"/>
    <w:rsid w:val="002A6E78"/>
    <w:rsid w:val="002B1D52"/>
    <w:rsid w:val="002B371D"/>
    <w:rsid w:val="002B3E7F"/>
    <w:rsid w:val="002B4AD2"/>
    <w:rsid w:val="002B5F21"/>
    <w:rsid w:val="002C2547"/>
    <w:rsid w:val="002C28F9"/>
    <w:rsid w:val="002C2B6C"/>
    <w:rsid w:val="002D019E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755C"/>
    <w:rsid w:val="002E0AC0"/>
    <w:rsid w:val="002E0E0A"/>
    <w:rsid w:val="002E2053"/>
    <w:rsid w:val="002E25A1"/>
    <w:rsid w:val="002E275D"/>
    <w:rsid w:val="002E535F"/>
    <w:rsid w:val="002F00FA"/>
    <w:rsid w:val="002F1D37"/>
    <w:rsid w:val="002F22BA"/>
    <w:rsid w:val="002F4733"/>
    <w:rsid w:val="00300EF0"/>
    <w:rsid w:val="0030254B"/>
    <w:rsid w:val="0030658C"/>
    <w:rsid w:val="00306B6E"/>
    <w:rsid w:val="00312CA4"/>
    <w:rsid w:val="00313AFD"/>
    <w:rsid w:val="00317178"/>
    <w:rsid w:val="00317957"/>
    <w:rsid w:val="00321C0F"/>
    <w:rsid w:val="00322867"/>
    <w:rsid w:val="00324077"/>
    <w:rsid w:val="0032510A"/>
    <w:rsid w:val="003313B9"/>
    <w:rsid w:val="00331A96"/>
    <w:rsid w:val="00333A5E"/>
    <w:rsid w:val="00337246"/>
    <w:rsid w:val="00340773"/>
    <w:rsid w:val="003422B0"/>
    <w:rsid w:val="00342AC1"/>
    <w:rsid w:val="00344D2D"/>
    <w:rsid w:val="003462CC"/>
    <w:rsid w:val="00347384"/>
    <w:rsid w:val="00350BF2"/>
    <w:rsid w:val="003512B5"/>
    <w:rsid w:val="00352176"/>
    <w:rsid w:val="003557E9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FB5"/>
    <w:rsid w:val="0038457F"/>
    <w:rsid w:val="00386131"/>
    <w:rsid w:val="00386BBA"/>
    <w:rsid w:val="00390F7F"/>
    <w:rsid w:val="00396A94"/>
    <w:rsid w:val="003A2BE5"/>
    <w:rsid w:val="003A5FF0"/>
    <w:rsid w:val="003B0A47"/>
    <w:rsid w:val="003B1707"/>
    <w:rsid w:val="003B1E3F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5C1C"/>
    <w:rsid w:val="003C69B3"/>
    <w:rsid w:val="003C6A7D"/>
    <w:rsid w:val="003D0BDC"/>
    <w:rsid w:val="003D1186"/>
    <w:rsid w:val="003D4AC9"/>
    <w:rsid w:val="003D5A22"/>
    <w:rsid w:val="003D719C"/>
    <w:rsid w:val="003F11AD"/>
    <w:rsid w:val="003F2298"/>
    <w:rsid w:val="003F48BD"/>
    <w:rsid w:val="00401A29"/>
    <w:rsid w:val="00401DCE"/>
    <w:rsid w:val="004025CC"/>
    <w:rsid w:val="00402F67"/>
    <w:rsid w:val="004055E0"/>
    <w:rsid w:val="00410A9B"/>
    <w:rsid w:val="00412699"/>
    <w:rsid w:val="004133E9"/>
    <w:rsid w:val="00413443"/>
    <w:rsid w:val="00413584"/>
    <w:rsid w:val="004157BF"/>
    <w:rsid w:val="0042007D"/>
    <w:rsid w:val="00420B16"/>
    <w:rsid w:val="0042211A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6F0D"/>
    <w:rsid w:val="00451EDC"/>
    <w:rsid w:val="004522EE"/>
    <w:rsid w:val="00456B9B"/>
    <w:rsid w:val="00460D2A"/>
    <w:rsid w:val="0046458A"/>
    <w:rsid w:val="00465B0D"/>
    <w:rsid w:val="00467A65"/>
    <w:rsid w:val="00467DDD"/>
    <w:rsid w:val="00467F18"/>
    <w:rsid w:val="0047138E"/>
    <w:rsid w:val="00471F64"/>
    <w:rsid w:val="00472FBC"/>
    <w:rsid w:val="004744BD"/>
    <w:rsid w:val="00480A28"/>
    <w:rsid w:val="004820A4"/>
    <w:rsid w:val="00482937"/>
    <w:rsid w:val="00483664"/>
    <w:rsid w:val="00484D1C"/>
    <w:rsid w:val="00485D8E"/>
    <w:rsid w:val="00493F2B"/>
    <w:rsid w:val="0049660F"/>
    <w:rsid w:val="00496F04"/>
    <w:rsid w:val="004A0241"/>
    <w:rsid w:val="004A02A2"/>
    <w:rsid w:val="004A13C3"/>
    <w:rsid w:val="004A2282"/>
    <w:rsid w:val="004A4D6F"/>
    <w:rsid w:val="004A6499"/>
    <w:rsid w:val="004B1EAA"/>
    <w:rsid w:val="004B5CD9"/>
    <w:rsid w:val="004B68B0"/>
    <w:rsid w:val="004B7EC8"/>
    <w:rsid w:val="004C1E07"/>
    <w:rsid w:val="004C23A3"/>
    <w:rsid w:val="004C2FF9"/>
    <w:rsid w:val="004C4D09"/>
    <w:rsid w:val="004C5DDF"/>
    <w:rsid w:val="004C6888"/>
    <w:rsid w:val="004C7722"/>
    <w:rsid w:val="004D1F69"/>
    <w:rsid w:val="004D4526"/>
    <w:rsid w:val="004E0B84"/>
    <w:rsid w:val="004E12CF"/>
    <w:rsid w:val="004E7CD4"/>
    <w:rsid w:val="004E7E56"/>
    <w:rsid w:val="004F0684"/>
    <w:rsid w:val="004F3CD5"/>
    <w:rsid w:val="004F73F3"/>
    <w:rsid w:val="004F7E25"/>
    <w:rsid w:val="00502B53"/>
    <w:rsid w:val="00503972"/>
    <w:rsid w:val="00505988"/>
    <w:rsid w:val="00513BFC"/>
    <w:rsid w:val="00513C18"/>
    <w:rsid w:val="00513C87"/>
    <w:rsid w:val="00514B63"/>
    <w:rsid w:val="00515A88"/>
    <w:rsid w:val="00515ED9"/>
    <w:rsid w:val="00516CEE"/>
    <w:rsid w:val="005223EE"/>
    <w:rsid w:val="00524269"/>
    <w:rsid w:val="00527EAA"/>
    <w:rsid w:val="0053479C"/>
    <w:rsid w:val="0053535E"/>
    <w:rsid w:val="0053632B"/>
    <w:rsid w:val="00536C6A"/>
    <w:rsid w:val="005404D5"/>
    <w:rsid w:val="005413E9"/>
    <w:rsid w:val="00545AFB"/>
    <w:rsid w:val="00546568"/>
    <w:rsid w:val="0055405A"/>
    <w:rsid w:val="0056271B"/>
    <w:rsid w:val="00562971"/>
    <w:rsid w:val="005633AB"/>
    <w:rsid w:val="0056419C"/>
    <w:rsid w:val="005659C1"/>
    <w:rsid w:val="00566474"/>
    <w:rsid w:val="005723F3"/>
    <w:rsid w:val="005724FC"/>
    <w:rsid w:val="005742C9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90BAB"/>
    <w:rsid w:val="00592D72"/>
    <w:rsid w:val="0059387D"/>
    <w:rsid w:val="00594C41"/>
    <w:rsid w:val="005975AD"/>
    <w:rsid w:val="005979A0"/>
    <w:rsid w:val="00597D3E"/>
    <w:rsid w:val="005A03E7"/>
    <w:rsid w:val="005A16FD"/>
    <w:rsid w:val="005A1E4C"/>
    <w:rsid w:val="005A5066"/>
    <w:rsid w:val="005A60E9"/>
    <w:rsid w:val="005A7A12"/>
    <w:rsid w:val="005B08EB"/>
    <w:rsid w:val="005B1E88"/>
    <w:rsid w:val="005B43CE"/>
    <w:rsid w:val="005B4ABF"/>
    <w:rsid w:val="005B670D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D1107"/>
    <w:rsid w:val="005D40B6"/>
    <w:rsid w:val="005D498E"/>
    <w:rsid w:val="005D738D"/>
    <w:rsid w:val="005E2775"/>
    <w:rsid w:val="005E325F"/>
    <w:rsid w:val="005E7F9C"/>
    <w:rsid w:val="005F5918"/>
    <w:rsid w:val="005F5EBA"/>
    <w:rsid w:val="005F5FD3"/>
    <w:rsid w:val="00600ED3"/>
    <w:rsid w:val="00601E16"/>
    <w:rsid w:val="0060216E"/>
    <w:rsid w:val="00606390"/>
    <w:rsid w:val="00607C12"/>
    <w:rsid w:val="00611204"/>
    <w:rsid w:val="00612101"/>
    <w:rsid w:val="0061726C"/>
    <w:rsid w:val="00624518"/>
    <w:rsid w:val="0062493F"/>
    <w:rsid w:val="0063199E"/>
    <w:rsid w:val="0063267C"/>
    <w:rsid w:val="00633872"/>
    <w:rsid w:val="00635701"/>
    <w:rsid w:val="00637D2B"/>
    <w:rsid w:val="0064039A"/>
    <w:rsid w:val="006438F8"/>
    <w:rsid w:val="006439CF"/>
    <w:rsid w:val="00643DB6"/>
    <w:rsid w:val="00644D63"/>
    <w:rsid w:val="00647C85"/>
    <w:rsid w:val="00653032"/>
    <w:rsid w:val="00657E9A"/>
    <w:rsid w:val="006603F7"/>
    <w:rsid w:val="006623E1"/>
    <w:rsid w:val="00662C91"/>
    <w:rsid w:val="00670B78"/>
    <w:rsid w:val="00670E5A"/>
    <w:rsid w:val="006717FF"/>
    <w:rsid w:val="0067244C"/>
    <w:rsid w:val="00672507"/>
    <w:rsid w:val="00674CEA"/>
    <w:rsid w:val="006768E6"/>
    <w:rsid w:val="00676B08"/>
    <w:rsid w:val="006838D0"/>
    <w:rsid w:val="00685BE6"/>
    <w:rsid w:val="0068673F"/>
    <w:rsid w:val="00691B3B"/>
    <w:rsid w:val="0069349A"/>
    <w:rsid w:val="006972DB"/>
    <w:rsid w:val="006977A2"/>
    <w:rsid w:val="006A1C55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C0EBD"/>
    <w:rsid w:val="006C2600"/>
    <w:rsid w:val="006C3A21"/>
    <w:rsid w:val="006C4721"/>
    <w:rsid w:val="006C4828"/>
    <w:rsid w:val="006C515D"/>
    <w:rsid w:val="006D13D2"/>
    <w:rsid w:val="006D221E"/>
    <w:rsid w:val="006D25FC"/>
    <w:rsid w:val="006D3C9D"/>
    <w:rsid w:val="006D4C6D"/>
    <w:rsid w:val="006D7A69"/>
    <w:rsid w:val="006E012B"/>
    <w:rsid w:val="006E1F24"/>
    <w:rsid w:val="006E74DD"/>
    <w:rsid w:val="006E75B6"/>
    <w:rsid w:val="006E7BE4"/>
    <w:rsid w:val="006F0A05"/>
    <w:rsid w:val="006F30BC"/>
    <w:rsid w:val="006F3143"/>
    <w:rsid w:val="006F4137"/>
    <w:rsid w:val="00700541"/>
    <w:rsid w:val="00711E62"/>
    <w:rsid w:val="00711EED"/>
    <w:rsid w:val="0072483B"/>
    <w:rsid w:val="00734D09"/>
    <w:rsid w:val="00735DA1"/>
    <w:rsid w:val="0074573E"/>
    <w:rsid w:val="007476C0"/>
    <w:rsid w:val="007506F8"/>
    <w:rsid w:val="00752A90"/>
    <w:rsid w:val="007531A8"/>
    <w:rsid w:val="00753558"/>
    <w:rsid w:val="007540DC"/>
    <w:rsid w:val="00756958"/>
    <w:rsid w:val="0076061D"/>
    <w:rsid w:val="007615F1"/>
    <w:rsid w:val="0076160F"/>
    <w:rsid w:val="00762012"/>
    <w:rsid w:val="007626D4"/>
    <w:rsid w:val="0076537D"/>
    <w:rsid w:val="007710A7"/>
    <w:rsid w:val="00775CD6"/>
    <w:rsid w:val="0078048A"/>
    <w:rsid w:val="00780A2B"/>
    <w:rsid w:val="00782F57"/>
    <w:rsid w:val="007846A0"/>
    <w:rsid w:val="00784856"/>
    <w:rsid w:val="00787599"/>
    <w:rsid w:val="007875D5"/>
    <w:rsid w:val="00790A17"/>
    <w:rsid w:val="00791398"/>
    <w:rsid w:val="00795F45"/>
    <w:rsid w:val="007A4281"/>
    <w:rsid w:val="007A6620"/>
    <w:rsid w:val="007A662D"/>
    <w:rsid w:val="007B34F3"/>
    <w:rsid w:val="007B530E"/>
    <w:rsid w:val="007B5C36"/>
    <w:rsid w:val="007B7237"/>
    <w:rsid w:val="007C1351"/>
    <w:rsid w:val="007C1503"/>
    <w:rsid w:val="007C6606"/>
    <w:rsid w:val="007C7A11"/>
    <w:rsid w:val="007D0603"/>
    <w:rsid w:val="007D2967"/>
    <w:rsid w:val="007D3909"/>
    <w:rsid w:val="007D5E5F"/>
    <w:rsid w:val="007D711A"/>
    <w:rsid w:val="007D744B"/>
    <w:rsid w:val="007E004E"/>
    <w:rsid w:val="007E5149"/>
    <w:rsid w:val="007E5E7F"/>
    <w:rsid w:val="007F3618"/>
    <w:rsid w:val="007F3BEC"/>
    <w:rsid w:val="007F4DBA"/>
    <w:rsid w:val="007F5E88"/>
    <w:rsid w:val="00800A65"/>
    <w:rsid w:val="00804B61"/>
    <w:rsid w:val="008060DB"/>
    <w:rsid w:val="0081175E"/>
    <w:rsid w:val="00814BBB"/>
    <w:rsid w:val="00815C67"/>
    <w:rsid w:val="0081653D"/>
    <w:rsid w:val="0082203C"/>
    <w:rsid w:val="0082408E"/>
    <w:rsid w:val="008315A7"/>
    <w:rsid w:val="0083261F"/>
    <w:rsid w:val="00832989"/>
    <w:rsid w:val="008350DC"/>
    <w:rsid w:val="00836ED3"/>
    <w:rsid w:val="008372FE"/>
    <w:rsid w:val="00841117"/>
    <w:rsid w:val="00841933"/>
    <w:rsid w:val="00843929"/>
    <w:rsid w:val="00844A0D"/>
    <w:rsid w:val="00844D6E"/>
    <w:rsid w:val="0084529F"/>
    <w:rsid w:val="00847FFA"/>
    <w:rsid w:val="008558B6"/>
    <w:rsid w:val="008565CC"/>
    <w:rsid w:val="00860625"/>
    <w:rsid w:val="008610FC"/>
    <w:rsid w:val="0086116A"/>
    <w:rsid w:val="0086250A"/>
    <w:rsid w:val="008626EC"/>
    <w:rsid w:val="00866478"/>
    <w:rsid w:val="00867771"/>
    <w:rsid w:val="008677DA"/>
    <w:rsid w:val="008719D3"/>
    <w:rsid w:val="0087266D"/>
    <w:rsid w:val="008727D1"/>
    <w:rsid w:val="008755DA"/>
    <w:rsid w:val="00876235"/>
    <w:rsid w:val="008775CB"/>
    <w:rsid w:val="008803FE"/>
    <w:rsid w:val="00880FD7"/>
    <w:rsid w:val="00881D30"/>
    <w:rsid w:val="008876D7"/>
    <w:rsid w:val="00890170"/>
    <w:rsid w:val="0089055C"/>
    <w:rsid w:val="00890F0B"/>
    <w:rsid w:val="008917C1"/>
    <w:rsid w:val="008923DC"/>
    <w:rsid w:val="00892E4D"/>
    <w:rsid w:val="0089647E"/>
    <w:rsid w:val="008A0273"/>
    <w:rsid w:val="008A1981"/>
    <w:rsid w:val="008A2C2C"/>
    <w:rsid w:val="008A3A82"/>
    <w:rsid w:val="008A3E42"/>
    <w:rsid w:val="008A4639"/>
    <w:rsid w:val="008A52B3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4D9E"/>
    <w:rsid w:val="008B6DEE"/>
    <w:rsid w:val="008C08AE"/>
    <w:rsid w:val="008C4407"/>
    <w:rsid w:val="008C5973"/>
    <w:rsid w:val="008C5DBA"/>
    <w:rsid w:val="008C6353"/>
    <w:rsid w:val="008C63D1"/>
    <w:rsid w:val="008C699B"/>
    <w:rsid w:val="008C7035"/>
    <w:rsid w:val="008C7518"/>
    <w:rsid w:val="008D06BB"/>
    <w:rsid w:val="008D40E2"/>
    <w:rsid w:val="008D4297"/>
    <w:rsid w:val="008D5373"/>
    <w:rsid w:val="008D67B7"/>
    <w:rsid w:val="008D6F5A"/>
    <w:rsid w:val="008E18C2"/>
    <w:rsid w:val="008E50E4"/>
    <w:rsid w:val="008E681E"/>
    <w:rsid w:val="008E7F7B"/>
    <w:rsid w:val="008F37B7"/>
    <w:rsid w:val="008F6808"/>
    <w:rsid w:val="008F736A"/>
    <w:rsid w:val="00900DAC"/>
    <w:rsid w:val="00901B4D"/>
    <w:rsid w:val="00901E4B"/>
    <w:rsid w:val="009046D6"/>
    <w:rsid w:val="00905153"/>
    <w:rsid w:val="00920AB2"/>
    <w:rsid w:val="00920D3C"/>
    <w:rsid w:val="00920F17"/>
    <w:rsid w:val="009222CD"/>
    <w:rsid w:val="00924BED"/>
    <w:rsid w:val="0092554A"/>
    <w:rsid w:val="0092585C"/>
    <w:rsid w:val="00925926"/>
    <w:rsid w:val="00926B6C"/>
    <w:rsid w:val="009319C6"/>
    <w:rsid w:val="00931BDD"/>
    <w:rsid w:val="00935990"/>
    <w:rsid w:val="00935B80"/>
    <w:rsid w:val="00942182"/>
    <w:rsid w:val="009442E9"/>
    <w:rsid w:val="009449FD"/>
    <w:rsid w:val="00947948"/>
    <w:rsid w:val="009479B2"/>
    <w:rsid w:val="00951381"/>
    <w:rsid w:val="0095195C"/>
    <w:rsid w:val="00954E91"/>
    <w:rsid w:val="00955A45"/>
    <w:rsid w:val="00955F4E"/>
    <w:rsid w:val="00956662"/>
    <w:rsid w:val="00960C95"/>
    <w:rsid w:val="00963A08"/>
    <w:rsid w:val="00963DBF"/>
    <w:rsid w:val="00966544"/>
    <w:rsid w:val="009721D7"/>
    <w:rsid w:val="009755BE"/>
    <w:rsid w:val="00975B04"/>
    <w:rsid w:val="0097600E"/>
    <w:rsid w:val="0097607D"/>
    <w:rsid w:val="009775CA"/>
    <w:rsid w:val="00980E4E"/>
    <w:rsid w:val="00983CAB"/>
    <w:rsid w:val="00990AEB"/>
    <w:rsid w:val="009918C0"/>
    <w:rsid w:val="00992420"/>
    <w:rsid w:val="00993D7F"/>
    <w:rsid w:val="0099472A"/>
    <w:rsid w:val="009A1042"/>
    <w:rsid w:val="009A3FF9"/>
    <w:rsid w:val="009A5F17"/>
    <w:rsid w:val="009A6388"/>
    <w:rsid w:val="009A7B89"/>
    <w:rsid w:val="009B254D"/>
    <w:rsid w:val="009B3E1A"/>
    <w:rsid w:val="009B67AB"/>
    <w:rsid w:val="009B7541"/>
    <w:rsid w:val="009C3A28"/>
    <w:rsid w:val="009C5F56"/>
    <w:rsid w:val="009C6D14"/>
    <w:rsid w:val="009C6E75"/>
    <w:rsid w:val="009C7CA2"/>
    <w:rsid w:val="009E11CD"/>
    <w:rsid w:val="009E7F0E"/>
    <w:rsid w:val="009F13B2"/>
    <w:rsid w:val="009F221A"/>
    <w:rsid w:val="00A01EA6"/>
    <w:rsid w:val="00A026E9"/>
    <w:rsid w:val="00A04D5C"/>
    <w:rsid w:val="00A05530"/>
    <w:rsid w:val="00A13203"/>
    <w:rsid w:val="00A134E8"/>
    <w:rsid w:val="00A13D48"/>
    <w:rsid w:val="00A168F4"/>
    <w:rsid w:val="00A229DC"/>
    <w:rsid w:val="00A244F5"/>
    <w:rsid w:val="00A25B06"/>
    <w:rsid w:val="00A26588"/>
    <w:rsid w:val="00A30634"/>
    <w:rsid w:val="00A32CEE"/>
    <w:rsid w:val="00A33E61"/>
    <w:rsid w:val="00A35E6D"/>
    <w:rsid w:val="00A3750B"/>
    <w:rsid w:val="00A37732"/>
    <w:rsid w:val="00A4005B"/>
    <w:rsid w:val="00A407A8"/>
    <w:rsid w:val="00A40BA7"/>
    <w:rsid w:val="00A41F3E"/>
    <w:rsid w:val="00A43ED5"/>
    <w:rsid w:val="00A44D69"/>
    <w:rsid w:val="00A45C1E"/>
    <w:rsid w:val="00A47AD1"/>
    <w:rsid w:val="00A50F6C"/>
    <w:rsid w:val="00A5207B"/>
    <w:rsid w:val="00A52C42"/>
    <w:rsid w:val="00A52C96"/>
    <w:rsid w:val="00A549D2"/>
    <w:rsid w:val="00A56635"/>
    <w:rsid w:val="00A56965"/>
    <w:rsid w:val="00A57D96"/>
    <w:rsid w:val="00A60F3D"/>
    <w:rsid w:val="00A65261"/>
    <w:rsid w:val="00A6537B"/>
    <w:rsid w:val="00A671D8"/>
    <w:rsid w:val="00A672E5"/>
    <w:rsid w:val="00A67F66"/>
    <w:rsid w:val="00A71851"/>
    <w:rsid w:val="00A71E6C"/>
    <w:rsid w:val="00A8220C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7089"/>
    <w:rsid w:val="00A97D69"/>
    <w:rsid w:val="00AA0E95"/>
    <w:rsid w:val="00AA1C12"/>
    <w:rsid w:val="00AA1C48"/>
    <w:rsid w:val="00AA1FC7"/>
    <w:rsid w:val="00AA2E3C"/>
    <w:rsid w:val="00AA759E"/>
    <w:rsid w:val="00AA7634"/>
    <w:rsid w:val="00AB1401"/>
    <w:rsid w:val="00AC0612"/>
    <w:rsid w:val="00AC2EDE"/>
    <w:rsid w:val="00AC33D1"/>
    <w:rsid w:val="00AC3B51"/>
    <w:rsid w:val="00AC52DF"/>
    <w:rsid w:val="00AC5B63"/>
    <w:rsid w:val="00AC604F"/>
    <w:rsid w:val="00AC7B83"/>
    <w:rsid w:val="00AD0B83"/>
    <w:rsid w:val="00AD265A"/>
    <w:rsid w:val="00AD5BCC"/>
    <w:rsid w:val="00AD5FF0"/>
    <w:rsid w:val="00AD7C20"/>
    <w:rsid w:val="00AE18D6"/>
    <w:rsid w:val="00AE1C85"/>
    <w:rsid w:val="00AE2918"/>
    <w:rsid w:val="00AE310A"/>
    <w:rsid w:val="00AE3EFE"/>
    <w:rsid w:val="00AE3F0B"/>
    <w:rsid w:val="00AE475B"/>
    <w:rsid w:val="00AE529E"/>
    <w:rsid w:val="00AE5BB5"/>
    <w:rsid w:val="00AE6474"/>
    <w:rsid w:val="00AE736A"/>
    <w:rsid w:val="00AF2C19"/>
    <w:rsid w:val="00AF7717"/>
    <w:rsid w:val="00AF7A02"/>
    <w:rsid w:val="00B02386"/>
    <w:rsid w:val="00B02D6E"/>
    <w:rsid w:val="00B036AE"/>
    <w:rsid w:val="00B06B52"/>
    <w:rsid w:val="00B11AA1"/>
    <w:rsid w:val="00B13608"/>
    <w:rsid w:val="00B14FCB"/>
    <w:rsid w:val="00B15C9E"/>
    <w:rsid w:val="00B16368"/>
    <w:rsid w:val="00B16947"/>
    <w:rsid w:val="00B16E4B"/>
    <w:rsid w:val="00B20442"/>
    <w:rsid w:val="00B2432D"/>
    <w:rsid w:val="00B24E70"/>
    <w:rsid w:val="00B25A53"/>
    <w:rsid w:val="00B25C5F"/>
    <w:rsid w:val="00B25D17"/>
    <w:rsid w:val="00B27A51"/>
    <w:rsid w:val="00B31B29"/>
    <w:rsid w:val="00B32177"/>
    <w:rsid w:val="00B322A0"/>
    <w:rsid w:val="00B336F3"/>
    <w:rsid w:val="00B356A8"/>
    <w:rsid w:val="00B37231"/>
    <w:rsid w:val="00B40578"/>
    <w:rsid w:val="00B4355C"/>
    <w:rsid w:val="00B45C8B"/>
    <w:rsid w:val="00B4748B"/>
    <w:rsid w:val="00B53727"/>
    <w:rsid w:val="00B56615"/>
    <w:rsid w:val="00B56C45"/>
    <w:rsid w:val="00B70C15"/>
    <w:rsid w:val="00B71694"/>
    <w:rsid w:val="00B76D11"/>
    <w:rsid w:val="00B77503"/>
    <w:rsid w:val="00B8076D"/>
    <w:rsid w:val="00B810ED"/>
    <w:rsid w:val="00B818C3"/>
    <w:rsid w:val="00B902CD"/>
    <w:rsid w:val="00B90A5E"/>
    <w:rsid w:val="00B91E2B"/>
    <w:rsid w:val="00B951CC"/>
    <w:rsid w:val="00B9552B"/>
    <w:rsid w:val="00B97D2F"/>
    <w:rsid w:val="00BA295E"/>
    <w:rsid w:val="00BA5470"/>
    <w:rsid w:val="00BB25D5"/>
    <w:rsid w:val="00BB64B3"/>
    <w:rsid w:val="00BC058A"/>
    <w:rsid w:val="00BC0F02"/>
    <w:rsid w:val="00BC1D60"/>
    <w:rsid w:val="00BC2A01"/>
    <w:rsid w:val="00BC3A9E"/>
    <w:rsid w:val="00BC609A"/>
    <w:rsid w:val="00BD0DB4"/>
    <w:rsid w:val="00BD1C19"/>
    <w:rsid w:val="00BD1D14"/>
    <w:rsid w:val="00BD2750"/>
    <w:rsid w:val="00BD6C81"/>
    <w:rsid w:val="00BE0E80"/>
    <w:rsid w:val="00BE190E"/>
    <w:rsid w:val="00BE21BF"/>
    <w:rsid w:val="00BE2C01"/>
    <w:rsid w:val="00BE3B39"/>
    <w:rsid w:val="00BE43A2"/>
    <w:rsid w:val="00BE72C5"/>
    <w:rsid w:val="00BF4A80"/>
    <w:rsid w:val="00BF6A23"/>
    <w:rsid w:val="00C04606"/>
    <w:rsid w:val="00C07A46"/>
    <w:rsid w:val="00C07A76"/>
    <w:rsid w:val="00C12561"/>
    <w:rsid w:val="00C13324"/>
    <w:rsid w:val="00C23B93"/>
    <w:rsid w:val="00C24D6C"/>
    <w:rsid w:val="00C2541B"/>
    <w:rsid w:val="00C3022F"/>
    <w:rsid w:val="00C33A50"/>
    <w:rsid w:val="00C340F7"/>
    <w:rsid w:val="00C34D3B"/>
    <w:rsid w:val="00C42786"/>
    <w:rsid w:val="00C452AC"/>
    <w:rsid w:val="00C45370"/>
    <w:rsid w:val="00C46F7B"/>
    <w:rsid w:val="00C47152"/>
    <w:rsid w:val="00C473D8"/>
    <w:rsid w:val="00C47893"/>
    <w:rsid w:val="00C54F12"/>
    <w:rsid w:val="00C54F29"/>
    <w:rsid w:val="00C6196D"/>
    <w:rsid w:val="00C63123"/>
    <w:rsid w:val="00C67059"/>
    <w:rsid w:val="00C6797E"/>
    <w:rsid w:val="00C71FF5"/>
    <w:rsid w:val="00C75768"/>
    <w:rsid w:val="00C81794"/>
    <w:rsid w:val="00C818AD"/>
    <w:rsid w:val="00C835A0"/>
    <w:rsid w:val="00C8661D"/>
    <w:rsid w:val="00C866A0"/>
    <w:rsid w:val="00C9053C"/>
    <w:rsid w:val="00C917F6"/>
    <w:rsid w:val="00C93EA7"/>
    <w:rsid w:val="00C97547"/>
    <w:rsid w:val="00C97C85"/>
    <w:rsid w:val="00C97F0C"/>
    <w:rsid w:val="00CA0151"/>
    <w:rsid w:val="00CA07A1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4A90"/>
    <w:rsid w:val="00CB6C31"/>
    <w:rsid w:val="00CB71EE"/>
    <w:rsid w:val="00CC16CB"/>
    <w:rsid w:val="00CC3259"/>
    <w:rsid w:val="00CD2E6C"/>
    <w:rsid w:val="00CD433F"/>
    <w:rsid w:val="00CE1270"/>
    <w:rsid w:val="00CE1A9C"/>
    <w:rsid w:val="00CE2E03"/>
    <w:rsid w:val="00CE3682"/>
    <w:rsid w:val="00CE6AE8"/>
    <w:rsid w:val="00CE74A7"/>
    <w:rsid w:val="00CE7A8D"/>
    <w:rsid w:val="00CF0EE1"/>
    <w:rsid w:val="00CF2EF6"/>
    <w:rsid w:val="00CF318F"/>
    <w:rsid w:val="00CF36CE"/>
    <w:rsid w:val="00CF7479"/>
    <w:rsid w:val="00D00727"/>
    <w:rsid w:val="00D01F5E"/>
    <w:rsid w:val="00D02562"/>
    <w:rsid w:val="00D03456"/>
    <w:rsid w:val="00D0568F"/>
    <w:rsid w:val="00D0798E"/>
    <w:rsid w:val="00D12FB1"/>
    <w:rsid w:val="00D164E7"/>
    <w:rsid w:val="00D17E74"/>
    <w:rsid w:val="00D20F33"/>
    <w:rsid w:val="00D2273B"/>
    <w:rsid w:val="00D22D51"/>
    <w:rsid w:val="00D23688"/>
    <w:rsid w:val="00D24AB2"/>
    <w:rsid w:val="00D24B9C"/>
    <w:rsid w:val="00D27EDB"/>
    <w:rsid w:val="00D318DC"/>
    <w:rsid w:val="00D3278B"/>
    <w:rsid w:val="00D33AA3"/>
    <w:rsid w:val="00D3502E"/>
    <w:rsid w:val="00D35275"/>
    <w:rsid w:val="00D35A28"/>
    <w:rsid w:val="00D36A97"/>
    <w:rsid w:val="00D37C04"/>
    <w:rsid w:val="00D40253"/>
    <w:rsid w:val="00D4065E"/>
    <w:rsid w:val="00D429EA"/>
    <w:rsid w:val="00D42F59"/>
    <w:rsid w:val="00D4334B"/>
    <w:rsid w:val="00D43D54"/>
    <w:rsid w:val="00D453DF"/>
    <w:rsid w:val="00D46B0F"/>
    <w:rsid w:val="00D525E6"/>
    <w:rsid w:val="00D540A3"/>
    <w:rsid w:val="00D541EA"/>
    <w:rsid w:val="00D54AB0"/>
    <w:rsid w:val="00D644A2"/>
    <w:rsid w:val="00D66104"/>
    <w:rsid w:val="00D670CB"/>
    <w:rsid w:val="00D73723"/>
    <w:rsid w:val="00D749FD"/>
    <w:rsid w:val="00D75CCC"/>
    <w:rsid w:val="00D77FDE"/>
    <w:rsid w:val="00D80606"/>
    <w:rsid w:val="00D82139"/>
    <w:rsid w:val="00D83252"/>
    <w:rsid w:val="00D84703"/>
    <w:rsid w:val="00D84FF0"/>
    <w:rsid w:val="00D852FE"/>
    <w:rsid w:val="00D86EE1"/>
    <w:rsid w:val="00D8701D"/>
    <w:rsid w:val="00D90F19"/>
    <w:rsid w:val="00D92355"/>
    <w:rsid w:val="00D93EAD"/>
    <w:rsid w:val="00D95624"/>
    <w:rsid w:val="00D967A7"/>
    <w:rsid w:val="00DA01B2"/>
    <w:rsid w:val="00DA1845"/>
    <w:rsid w:val="00DA30D0"/>
    <w:rsid w:val="00DA30E3"/>
    <w:rsid w:val="00DA3115"/>
    <w:rsid w:val="00DB3E81"/>
    <w:rsid w:val="00DB44AA"/>
    <w:rsid w:val="00DC0902"/>
    <w:rsid w:val="00DC14B4"/>
    <w:rsid w:val="00DD0336"/>
    <w:rsid w:val="00DD0892"/>
    <w:rsid w:val="00DE31BF"/>
    <w:rsid w:val="00DE3464"/>
    <w:rsid w:val="00DE458A"/>
    <w:rsid w:val="00DE467A"/>
    <w:rsid w:val="00DE5396"/>
    <w:rsid w:val="00DE7857"/>
    <w:rsid w:val="00DE7BD4"/>
    <w:rsid w:val="00DF0E93"/>
    <w:rsid w:val="00DF1161"/>
    <w:rsid w:val="00DF3447"/>
    <w:rsid w:val="00DF4B3C"/>
    <w:rsid w:val="00DF583A"/>
    <w:rsid w:val="00DF6EB3"/>
    <w:rsid w:val="00E00550"/>
    <w:rsid w:val="00E014D9"/>
    <w:rsid w:val="00E021A5"/>
    <w:rsid w:val="00E056E3"/>
    <w:rsid w:val="00E05F1C"/>
    <w:rsid w:val="00E07361"/>
    <w:rsid w:val="00E07BC3"/>
    <w:rsid w:val="00E07EE6"/>
    <w:rsid w:val="00E11B48"/>
    <w:rsid w:val="00E13DA3"/>
    <w:rsid w:val="00E13F43"/>
    <w:rsid w:val="00E16F7C"/>
    <w:rsid w:val="00E21575"/>
    <w:rsid w:val="00E23947"/>
    <w:rsid w:val="00E31332"/>
    <w:rsid w:val="00E31576"/>
    <w:rsid w:val="00E316AA"/>
    <w:rsid w:val="00E34A36"/>
    <w:rsid w:val="00E36DED"/>
    <w:rsid w:val="00E37EA5"/>
    <w:rsid w:val="00E44010"/>
    <w:rsid w:val="00E459FE"/>
    <w:rsid w:val="00E45E9C"/>
    <w:rsid w:val="00E469C1"/>
    <w:rsid w:val="00E51FFC"/>
    <w:rsid w:val="00E5336E"/>
    <w:rsid w:val="00E54F9D"/>
    <w:rsid w:val="00E55FCB"/>
    <w:rsid w:val="00E56201"/>
    <w:rsid w:val="00E57627"/>
    <w:rsid w:val="00E6138D"/>
    <w:rsid w:val="00E62FC3"/>
    <w:rsid w:val="00E633E1"/>
    <w:rsid w:val="00E6461E"/>
    <w:rsid w:val="00E64CC0"/>
    <w:rsid w:val="00E67412"/>
    <w:rsid w:val="00E67D4C"/>
    <w:rsid w:val="00E7010F"/>
    <w:rsid w:val="00E729CA"/>
    <w:rsid w:val="00E73329"/>
    <w:rsid w:val="00E738A5"/>
    <w:rsid w:val="00E75FF3"/>
    <w:rsid w:val="00E92DF8"/>
    <w:rsid w:val="00E931B6"/>
    <w:rsid w:val="00E95A35"/>
    <w:rsid w:val="00E95BA0"/>
    <w:rsid w:val="00E97C12"/>
    <w:rsid w:val="00EA1DEB"/>
    <w:rsid w:val="00EA4B6A"/>
    <w:rsid w:val="00EA6662"/>
    <w:rsid w:val="00EA6FCB"/>
    <w:rsid w:val="00EB5873"/>
    <w:rsid w:val="00EB7CAB"/>
    <w:rsid w:val="00EC559D"/>
    <w:rsid w:val="00EC7E22"/>
    <w:rsid w:val="00ED00DB"/>
    <w:rsid w:val="00ED01C1"/>
    <w:rsid w:val="00ED1529"/>
    <w:rsid w:val="00ED4735"/>
    <w:rsid w:val="00EE1D03"/>
    <w:rsid w:val="00EE406E"/>
    <w:rsid w:val="00EE5C41"/>
    <w:rsid w:val="00EF0557"/>
    <w:rsid w:val="00EF1E43"/>
    <w:rsid w:val="00EF646C"/>
    <w:rsid w:val="00EF7016"/>
    <w:rsid w:val="00EF76C4"/>
    <w:rsid w:val="00EF7EE7"/>
    <w:rsid w:val="00F0068B"/>
    <w:rsid w:val="00F006EA"/>
    <w:rsid w:val="00F0150C"/>
    <w:rsid w:val="00F01C77"/>
    <w:rsid w:val="00F01F81"/>
    <w:rsid w:val="00F0474D"/>
    <w:rsid w:val="00F05ADF"/>
    <w:rsid w:val="00F06622"/>
    <w:rsid w:val="00F07CE6"/>
    <w:rsid w:val="00F1356C"/>
    <w:rsid w:val="00F138E8"/>
    <w:rsid w:val="00F13EF0"/>
    <w:rsid w:val="00F161A6"/>
    <w:rsid w:val="00F1632A"/>
    <w:rsid w:val="00F2098B"/>
    <w:rsid w:val="00F2125F"/>
    <w:rsid w:val="00F22F0A"/>
    <w:rsid w:val="00F23C96"/>
    <w:rsid w:val="00F24438"/>
    <w:rsid w:val="00F33C13"/>
    <w:rsid w:val="00F34C37"/>
    <w:rsid w:val="00F371C0"/>
    <w:rsid w:val="00F375E1"/>
    <w:rsid w:val="00F376DA"/>
    <w:rsid w:val="00F40D4C"/>
    <w:rsid w:val="00F42B66"/>
    <w:rsid w:val="00F444CA"/>
    <w:rsid w:val="00F45152"/>
    <w:rsid w:val="00F50CC8"/>
    <w:rsid w:val="00F52B0E"/>
    <w:rsid w:val="00F55663"/>
    <w:rsid w:val="00F561FF"/>
    <w:rsid w:val="00F6077D"/>
    <w:rsid w:val="00F62895"/>
    <w:rsid w:val="00F6442D"/>
    <w:rsid w:val="00F6501A"/>
    <w:rsid w:val="00F66AE1"/>
    <w:rsid w:val="00F6733B"/>
    <w:rsid w:val="00F712E2"/>
    <w:rsid w:val="00F71A7A"/>
    <w:rsid w:val="00F730DD"/>
    <w:rsid w:val="00F746FA"/>
    <w:rsid w:val="00F75450"/>
    <w:rsid w:val="00F7676E"/>
    <w:rsid w:val="00F76FB2"/>
    <w:rsid w:val="00F81963"/>
    <w:rsid w:val="00F81BBD"/>
    <w:rsid w:val="00F830CA"/>
    <w:rsid w:val="00F850BD"/>
    <w:rsid w:val="00F86662"/>
    <w:rsid w:val="00F873FA"/>
    <w:rsid w:val="00F9130A"/>
    <w:rsid w:val="00F91508"/>
    <w:rsid w:val="00F93447"/>
    <w:rsid w:val="00F94986"/>
    <w:rsid w:val="00F95C65"/>
    <w:rsid w:val="00F95E9B"/>
    <w:rsid w:val="00FA03CE"/>
    <w:rsid w:val="00FA5032"/>
    <w:rsid w:val="00FB4634"/>
    <w:rsid w:val="00FB562E"/>
    <w:rsid w:val="00FC1235"/>
    <w:rsid w:val="00FC3287"/>
    <w:rsid w:val="00FC4D6F"/>
    <w:rsid w:val="00FC7C6B"/>
    <w:rsid w:val="00FD1D3F"/>
    <w:rsid w:val="00FD4615"/>
    <w:rsid w:val="00FD5EE2"/>
    <w:rsid w:val="00FD73E5"/>
    <w:rsid w:val="00FD7C10"/>
    <w:rsid w:val="00FD7D70"/>
    <w:rsid w:val="00FE1132"/>
    <w:rsid w:val="00FE1895"/>
    <w:rsid w:val="00FE1F55"/>
    <w:rsid w:val="00FE4664"/>
    <w:rsid w:val="00FE63A6"/>
    <w:rsid w:val="00FE6988"/>
    <w:rsid w:val="00FF11C2"/>
    <w:rsid w:val="00FF131A"/>
    <w:rsid w:val="00FF1F78"/>
    <w:rsid w:val="00FF36C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4844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2021-05-23T20:17:00Z</dcterms:created>
  <dcterms:modified xsi:type="dcterms:W3CDTF">2021-05-25T15:08:00Z</dcterms:modified>
</cp:coreProperties>
</file>