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0128" w14:textId="77777777" w:rsidR="0085365A" w:rsidRPr="0085365A" w:rsidRDefault="0085365A" w:rsidP="0085365A">
      <w:pPr>
        <w:rPr>
          <w:rFonts w:ascii="Calibri" w:hAnsi="Calibri" w:cs="Calibri"/>
          <w:sz w:val="36"/>
          <w:szCs w:val="36"/>
          <w:lang w:val="cs-CZ"/>
        </w:rPr>
      </w:pPr>
      <w:r w:rsidRPr="0085365A">
        <w:rPr>
          <w:rFonts w:ascii="Calibri" w:hAnsi="Calibri" w:cs="Calibri"/>
          <w:sz w:val="36"/>
          <w:szCs w:val="36"/>
          <w:lang w:val="cs-CZ"/>
        </w:rPr>
        <w:t>Na Vysočině vznikly nové tůně pro ohrožené druhy a lepší zadržení vody v krajině</w:t>
      </w:r>
    </w:p>
    <w:p w14:paraId="73A00D49" w14:textId="77777777" w:rsidR="008C258E" w:rsidRPr="00FF09D7" w:rsidRDefault="008C258E" w:rsidP="167F6112">
      <w:pPr>
        <w:rPr>
          <w:rFonts w:ascii="Calibri" w:hAnsi="Calibri" w:cs="Calibri"/>
          <w:lang w:val="cs-CZ"/>
        </w:rPr>
      </w:pPr>
    </w:p>
    <w:p w14:paraId="059C864E" w14:textId="0D70F3A1" w:rsidR="0085365A" w:rsidRPr="009A42F3" w:rsidRDefault="0085365A" w:rsidP="0085365A">
      <w:pPr>
        <w:pBdr>
          <w:bottom w:val="single" w:sz="12" w:space="1" w:color="auto"/>
        </w:pBdr>
        <w:shd w:val="clear" w:color="auto" w:fill="FFFFFF"/>
        <w:spacing w:line="276" w:lineRule="auto"/>
        <w:textAlignment w:val="baseline"/>
        <w:rPr>
          <w:rFonts w:ascii="Calibri" w:hAnsi="Calibri" w:cs="Calibri"/>
        </w:rPr>
      </w:pPr>
      <w:r w:rsidRPr="0085365A">
        <w:rPr>
          <w:rFonts w:ascii="Calibri" w:hAnsi="Calibri" w:cs="Calibri"/>
          <w:lang w:val="cs-CZ"/>
        </w:rPr>
        <w:t xml:space="preserve">Praha </w:t>
      </w:r>
      <w:r w:rsidR="000B6731">
        <w:rPr>
          <w:rFonts w:ascii="Calibri" w:hAnsi="Calibri" w:cs="Calibri"/>
          <w:lang w:val="cs-CZ"/>
        </w:rPr>
        <w:t>4</w:t>
      </w:r>
      <w:r w:rsidRPr="0085365A">
        <w:rPr>
          <w:rFonts w:ascii="Calibri" w:hAnsi="Calibri" w:cs="Calibri"/>
          <w:lang w:val="cs-CZ"/>
        </w:rPr>
        <w:t>. listopadu – Jihozápadně od Žďáru nad Sázavou vybudoval Český svaz ochránců přírody</w:t>
      </w:r>
      <w:r w:rsidR="009A42F3">
        <w:rPr>
          <w:rFonts w:ascii="Calibri" w:hAnsi="Calibri" w:cs="Calibri"/>
          <w:lang w:val="cs-CZ"/>
        </w:rPr>
        <w:t xml:space="preserve"> </w:t>
      </w:r>
      <w:r w:rsidR="009A42F3" w:rsidRPr="009A42F3">
        <w:rPr>
          <w:rFonts w:ascii="Calibri" w:hAnsi="Calibri" w:cs="Calibri"/>
        </w:rPr>
        <w:t>ve spolupráci s Pozemkovým spolkem Gallinago</w:t>
      </w:r>
      <w:r w:rsidRPr="0085365A">
        <w:rPr>
          <w:rFonts w:ascii="Calibri" w:hAnsi="Calibri" w:cs="Calibri"/>
          <w:lang w:val="cs-CZ"/>
        </w:rPr>
        <w:t xml:space="preserve"> nové tůně. Na dříve zpustlé ploše čtyř tisíc metrů čtverečních vznikly členité vodní plochy, které vytvářejí ideální podmínky pro vodní i mokřadní druhy ptáků, vážky či obojživelníky. Tůně také pomohou v krajině lépe zadržet vodu zejména při obdobích sucha. Aktivity proběhly v druhé půlce října v rámci dlouhodobé iniciativy ČSOP a značky </w:t>
      </w:r>
      <w:proofErr w:type="spellStart"/>
      <w:r w:rsidRPr="0085365A">
        <w:rPr>
          <w:rFonts w:ascii="Calibri" w:hAnsi="Calibri" w:cs="Calibri"/>
          <w:lang w:val="cs-CZ"/>
        </w:rPr>
        <w:t>Finish</w:t>
      </w:r>
      <w:proofErr w:type="spellEnd"/>
      <w:r w:rsidRPr="0085365A">
        <w:rPr>
          <w:rFonts w:ascii="Calibri" w:hAnsi="Calibri" w:cs="Calibri"/>
          <w:lang w:val="cs-CZ"/>
        </w:rPr>
        <w:t xml:space="preserve"> Voda pro českou krajinu.</w:t>
      </w:r>
    </w:p>
    <w:p w14:paraId="60D91BDA" w14:textId="77777777" w:rsidR="0085365A" w:rsidRPr="0085365A" w:rsidRDefault="0085365A" w:rsidP="0085365A">
      <w:pPr>
        <w:pBdr>
          <w:bottom w:val="single" w:sz="12" w:space="1" w:color="auto"/>
        </w:pBdr>
        <w:shd w:val="clear" w:color="auto" w:fill="FFFFFF"/>
        <w:spacing w:line="276" w:lineRule="auto"/>
        <w:textAlignment w:val="baseline"/>
        <w:rPr>
          <w:rFonts w:ascii="Calibri" w:hAnsi="Calibri" w:cs="Calibri"/>
          <w:lang w:val="cs-CZ"/>
        </w:rPr>
      </w:pPr>
    </w:p>
    <w:p w14:paraId="040E58E9" w14:textId="77777777" w:rsidR="0085365A" w:rsidRPr="0085365A" w:rsidRDefault="0085365A" w:rsidP="0085365A">
      <w:pPr>
        <w:pBdr>
          <w:bottom w:val="single" w:sz="12" w:space="1" w:color="auto"/>
        </w:pBdr>
        <w:shd w:val="clear" w:color="auto" w:fill="FFFFFF"/>
        <w:spacing w:line="276" w:lineRule="auto"/>
        <w:textAlignment w:val="baseline"/>
        <w:rPr>
          <w:rFonts w:ascii="Calibri" w:hAnsi="Calibri" w:cs="Calibri"/>
          <w:lang w:val="cs-CZ"/>
        </w:rPr>
      </w:pPr>
      <w:r w:rsidRPr="0085365A">
        <w:rPr>
          <w:rFonts w:ascii="Calibri" w:hAnsi="Calibri" w:cs="Calibri"/>
          <w:lang w:val="cs-CZ"/>
        </w:rPr>
        <w:t xml:space="preserve">Pozemek o celkové výměře 1,1 ha vykoupil ČSOP minulý rok </w:t>
      </w:r>
      <w:r w:rsidRPr="0085365A">
        <w:rPr>
          <w:rFonts w:ascii="Calibri" w:hAnsi="Calibri" w:cs="Calibri"/>
        </w:rPr>
        <w:t>v rámci veřejné sbírky Místo pro přírodu</w:t>
      </w:r>
      <w:r w:rsidRPr="0085365A">
        <w:rPr>
          <w:rFonts w:ascii="Calibri" w:hAnsi="Calibri" w:cs="Calibri"/>
          <w:lang w:val="cs-CZ"/>
        </w:rPr>
        <w:t xml:space="preserve"> za účelem vybudování mokřadu. </w:t>
      </w:r>
      <w:r w:rsidRPr="0085365A">
        <w:rPr>
          <w:rFonts w:ascii="Calibri" w:hAnsi="Calibri" w:cs="Calibri"/>
          <w:i/>
          <w:iCs/>
          <w:lang w:val="cs-CZ"/>
        </w:rPr>
        <w:t xml:space="preserve">„O plochu, která jistě musela být kdysi pestrou mokřadní loukou, se desetiletí nikdo nestaral. Zarostla tak rychle se šířící chrasticí a jinými náletovými dřevinami, které vytlačují ostatní rostliny a tím i živočichy. Díky vybudování tůní a mozaikovitému kosení zbytku pozemku tak můžeme očekávat návrat sluk, bekasin, vodoušů a dalších druhů ptactva, obojživelníků i vážek,“ </w:t>
      </w:r>
      <w:r w:rsidRPr="0085365A">
        <w:rPr>
          <w:rFonts w:ascii="Calibri" w:hAnsi="Calibri" w:cs="Calibri"/>
          <w:lang w:val="cs-CZ"/>
        </w:rPr>
        <w:t>říká Jan Moravec z ČSOP.</w:t>
      </w:r>
    </w:p>
    <w:p w14:paraId="35758689" w14:textId="77777777" w:rsidR="0085365A" w:rsidRPr="0085365A" w:rsidRDefault="0085365A" w:rsidP="0085365A">
      <w:pPr>
        <w:pBdr>
          <w:bottom w:val="single" w:sz="12" w:space="1" w:color="auto"/>
        </w:pBdr>
        <w:shd w:val="clear" w:color="auto" w:fill="FFFFFF"/>
        <w:spacing w:line="276" w:lineRule="auto"/>
        <w:textAlignment w:val="baseline"/>
        <w:rPr>
          <w:rFonts w:ascii="Calibri" w:hAnsi="Calibri" w:cs="Calibri"/>
          <w:lang w:val="cs-CZ"/>
        </w:rPr>
      </w:pPr>
    </w:p>
    <w:p w14:paraId="78B70FD5" w14:textId="77777777" w:rsidR="0085365A" w:rsidRPr="0085365A" w:rsidRDefault="0085365A" w:rsidP="0085365A">
      <w:pPr>
        <w:pBdr>
          <w:bottom w:val="single" w:sz="12" w:space="1" w:color="auto"/>
        </w:pBdr>
        <w:shd w:val="clear" w:color="auto" w:fill="FFFFFF"/>
        <w:spacing w:line="276" w:lineRule="auto"/>
        <w:textAlignment w:val="baseline"/>
        <w:rPr>
          <w:rFonts w:ascii="Calibri" w:hAnsi="Calibri" w:cs="Calibri"/>
          <w:lang w:val="cs-CZ"/>
        </w:rPr>
      </w:pPr>
      <w:r w:rsidRPr="0085365A">
        <w:rPr>
          <w:rFonts w:ascii="Calibri" w:hAnsi="Calibri" w:cs="Calibri"/>
          <w:lang w:val="cs-CZ"/>
        </w:rPr>
        <w:t>Mokřadních oblastí, jakou je ta u Žďáru nad Sázavou, se v současné době v Česku nevyskytuje mnoho. Kromě zvýšení biodiverzity se podílí i na lepším zadržování vody v krajině, která tak neodtéká přes řeky mimo hranice a v obdobích sucha poskytuje zdroj vody místním rostlinám i ohroženým druhům zvěře.</w:t>
      </w:r>
    </w:p>
    <w:p w14:paraId="21E744F5" w14:textId="77777777" w:rsidR="0085365A" w:rsidRPr="0085365A" w:rsidRDefault="0085365A" w:rsidP="0085365A">
      <w:pPr>
        <w:pBdr>
          <w:bottom w:val="single" w:sz="12" w:space="1" w:color="auto"/>
        </w:pBdr>
        <w:shd w:val="clear" w:color="auto" w:fill="FFFFFF"/>
        <w:spacing w:line="276" w:lineRule="auto"/>
        <w:textAlignment w:val="baseline"/>
        <w:rPr>
          <w:rFonts w:ascii="Calibri" w:hAnsi="Calibri" w:cs="Calibri"/>
          <w:lang w:val="cs-CZ"/>
        </w:rPr>
      </w:pPr>
    </w:p>
    <w:p w14:paraId="404D381B" w14:textId="77777777" w:rsidR="0085365A" w:rsidRPr="0085365A" w:rsidRDefault="0085365A" w:rsidP="0085365A">
      <w:pPr>
        <w:pBdr>
          <w:bottom w:val="single" w:sz="12" w:space="1" w:color="auto"/>
        </w:pBdr>
        <w:shd w:val="clear" w:color="auto" w:fill="FFFFFF"/>
        <w:spacing w:line="276" w:lineRule="auto"/>
        <w:textAlignment w:val="baseline"/>
        <w:rPr>
          <w:rFonts w:ascii="Calibri" w:hAnsi="Calibri" w:cs="Calibri"/>
          <w:lang w:val="cs-CZ"/>
        </w:rPr>
      </w:pPr>
      <w:r w:rsidRPr="0085365A">
        <w:rPr>
          <w:rFonts w:ascii="Calibri" w:hAnsi="Calibri" w:cs="Calibri"/>
          <w:lang w:val="cs-CZ"/>
        </w:rPr>
        <w:t xml:space="preserve">Lokalitu může navštívit i široká veřejnost. Nachází se na obou březích </w:t>
      </w:r>
      <w:proofErr w:type="spellStart"/>
      <w:r w:rsidRPr="0085365A">
        <w:rPr>
          <w:rFonts w:ascii="Calibri" w:hAnsi="Calibri" w:cs="Calibri"/>
          <w:lang w:val="cs-CZ"/>
        </w:rPr>
        <w:t>Honzovského</w:t>
      </w:r>
      <w:proofErr w:type="spellEnd"/>
      <w:r w:rsidRPr="0085365A">
        <w:rPr>
          <w:rFonts w:ascii="Calibri" w:hAnsi="Calibri" w:cs="Calibri"/>
          <w:lang w:val="cs-CZ"/>
        </w:rPr>
        <w:t xml:space="preserve"> potoka pod hrází Dolního </w:t>
      </w:r>
      <w:proofErr w:type="spellStart"/>
      <w:r w:rsidRPr="0085365A">
        <w:rPr>
          <w:rFonts w:ascii="Calibri" w:hAnsi="Calibri" w:cs="Calibri"/>
          <w:lang w:val="cs-CZ"/>
        </w:rPr>
        <w:t>Honzovského</w:t>
      </w:r>
      <w:proofErr w:type="spellEnd"/>
      <w:r w:rsidRPr="0085365A">
        <w:rPr>
          <w:rFonts w:ascii="Calibri" w:hAnsi="Calibri" w:cs="Calibri"/>
          <w:lang w:val="cs-CZ"/>
        </w:rPr>
        <w:t xml:space="preserve"> rybníka. </w:t>
      </w:r>
      <w:r w:rsidRPr="0085365A">
        <w:rPr>
          <w:rFonts w:ascii="Calibri" w:hAnsi="Calibri" w:cs="Calibri"/>
          <w:i/>
          <w:iCs/>
          <w:lang w:val="cs-CZ"/>
        </w:rPr>
        <w:t xml:space="preserve">„Nejsnadnější </w:t>
      </w:r>
      <w:r w:rsidRPr="0085365A">
        <w:rPr>
          <w:rFonts w:ascii="Calibri" w:hAnsi="Calibri" w:cs="Calibri"/>
          <w:bCs/>
          <w:i/>
          <w:iCs/>
          <w:lang w:val="cs-CZ"/>
        </w:rPr>
        <w:t>přístup</w:t>
      </w:r>
      <w:r w:rsidRPr="0085365A">
        <w:rPr>
          <w:rFonts w:ascii="Calibri" w:hAnsi="Calibri" w:cs="Calibri"/>
          <w:i/>
          <w:iCs/>
          <w:lang w:val="cs-CZ"/>
        </w:rPr>
        <w:t xml:space="preserve"> k tůním je z hráze Dolního </w:t>
      </w:r>
      <w:proofErr w:type="spellStart"/>
      <w:r w:rsidRPr="0085365A">
        <w:rPr>
          <w:rFonts w:ascii="Calibri" w:hAnsi="Calibri" w:cs="Calibri"/>
          <w:i/>
          <w:iCs/>
          <w:lang w:val="cs-CZ"/>
        </w:rPr>
        <w:t>Honzovského</w:t>
      </w:r>
      <w:proofErr w:type="spellEnd"/>
      <w:r w:rsidRPr="0085365A">
        <w:rPr>
          <w:rFonts w:ascii="Calibri" w:hAnsi="Calibri" w:cs="Calibri"/>
          <w:i/>
          <w:iCs/>
          <w:lang w:val="cs-CZ"/>
        </w:rPr>
        <w:t xml:space="preserve"> rybníka, případně jižnější uličkou protínající chatovou osadu severně od rybníka,“</w:t>
      </w:r>
      <w:r w:rsidRPr="0085365A">
        <w:rPr>
          <w:rFonts w:ascii="Calibri" w:hAnsi="Calibri" w:cs="Calibri"/>
          <w:lang w:val="cs-CZ"/>
        </w:rPr>
        <w:t xml:space="preserve"> doplňuje Jan Moravec.</w:t>
      </w:r>
    </w:p>
    <w:p w14:paraId="6D6E3A20" w14:textId="77777777" w:rsidR="0085365A" w:rsidRPr="0085365A" w:rsidRDefault="0085365A" w:rsidP="0085365A">
      <w:pPr>
        <w:pBdr>
          <w:bottom w:val="single" w:sz="12" w:space="1" w:color="auto"/>
        </w:pBdr>
        <w:shd w:val="clear" w:color="auto" w:fill="FFFFFF"/>
        <w:spacing w:line="276" w:lineRule="auto"/>
        <w:textAlignment w:val="baseline"/>
        <w:rPr>
          <w:rFonts w:ascii="Calibri" w:hAnsi="Calibri" w:cs="Calibri"/>
          <w:lang w:val="cs-CZ"/>
        </w:rPr>
      </w:pPr>
    </w:p>
    <w:p w14:paraId="13572CCE" w14:textId="6D0DBE2A" w:rsidR="00EE0EFA" w:rsidRDefault="0085365A" w:rsidP="0085365A">
      <w:pPr>
        <w:pBdr>
          <w:bottom w:val="single" w:sz="12" w:space="1" w:color="auto"/>
        </w:pBdr>
        <w:shd w:val="clear" w:color="auto" w:fill="FFFFFF"/>
        <w:spacing w:line="276" w:lineRule="auto"/>
        <w:textAlignment w:val="baseline"/>
        <w:rPr>
          <w:rFonts w:ascii="Calibri" w:hAnsi="Calibri" w:cs="Calibri"/>
          <w:lang w:val="cs-CZ"/>
        </w:rPr>
      </w:pPr>
      <w:r w:rsidRPr="0085365A">
        <w:rPr>
          <w:rFonts w:ascii="Calibri" w:hAnsi="Calibri" w:cs="Calibri"/>
          <w:lang w:val="cs-CZ"/>
        </w:rPr>
        <w:t xml:space="preserve">Projekt hloubení tůní finančně podpořil partner Českého svazu ochránců přírody, značka </w:t>
      </w:r>
      <w:proofErr w:type="spellStart"/>
      <w:r w:rsidRPr="0085365A">
        <w:rPr>
          <w:rFonts w:ascii="Calibri" w:hAnsi="Calibri" w:cs="Calibri"/>
          <w:lang w:val="cs-CZ"/>
        </w:rPr>
        <w:t>Finish</w:t>
      </w:r>
      <w:proofErr w:type="spellEnd"/>
      <w:r w:rsidRPr="0085365A">
        <w:rPr>
          <w:rFonts w:ascii="Calibri" w:hAnsi="Calibri" w:cs="Calibri"/>
          <w:lang w:val="cs-CZ"/>
        </w:rPr>
        <w:t xml:space="preserve">. Začátkem tohoto roku ohlásily obě organizace spolupráci na dlouhodobé iniciativě Voda pro českou krajinu, jejímž cílem je revitalizace české krajiny, která přispěje k zadržování vody v půdě, a edukace veřejnosti zaměřená na snižování spotřeby vody v domácnostech. Letos jde již o třetí lokalitu, na kterou se iniciativa zaměřila. </w:t>
      </w:r>
    </w:p>
    <w:p w14:paraId="434541F3" w14:textId="77777777" w:rsidR="0085365A" w:rsidRPr="0085365A" w:rsidRDefault="0085365A" w:rsidP="00EE0EFA">
      <w:pPr>
        <w:pBdr>
          <w:bottom w:val="single" w:sz="12" w:space="1" w:color="auto"/>
        </w:pBdr>
        <w:shd w:val="clear" w:color="auto" w:fill="FFFFFF"/>
        <w:spacing w:line="360" w:lineRule="auto"/>
        <w:textAlignment w:val="baseline"/>
        <w:rPr>
          <w:rFonts w:ascii="Calibri" w:hAnsi="Calibri" w:cs="Calibri"/>
          <w:lang w:val="cs-CZ"/>
        </w:rPr>
      </w:pPr>
    </w:p>
    <w:p w14:paraId="125EA997" w14:textId="77777777" w:rsidR="00EE0EFA" w:rsidRPr="00FF09D7" w:rsidRDefault="00EE0EFA" w:rsidP="00EE0EFA">
      <w:pPr>
        <w:pStyle w:val="Headingbold10pt"/>
        <w:rPr>
          <w:rFonts w:ascii="Calibri" w:hAnsi="Calibri" w:cs="Calibri"/>
          <w:szCs w:val="20"/>
          <w:lang w:val="cs-CZ"/>
        </w:rPr>
      </w:pPr>
      <w:r w:rsidRPr="00FF09D7">
        <w:rPr>
          <w:rFonts w:ascii="Calibri" w:hAnsi="Calibri" w:cs="Calibri"/>
          <w:szCs w:val="20"/>
          <w:lang w:val="cs-CZ"/>
        </w:rPr>
        <w:t>Kontakt pro média:</w:t>
      </w:r>
    </w:p>
    <w:p w14:paraId="549CB5A9" w14:textId="77777777" w:rsidR="00EE0EFA" w:rsidRPr="00FF09D7" w:rsidRDefault="00EE0EFA" w:rsidP="00EE0EFA">
      <w:pPr>
        <w:pStyle w:val="Bodytext9pt"/>
        <w:tabs>
          <w:tab w:val="left" w:pos="2700"/>
          <w:tab w:val="left" w:pos="5400"/>
        </w:tabs>
        <w:rPr>
          <w:rFonts w:ascii="Calibri" w:hAnsi="Calibri" w:cs="Calibri"/>
          <w:sz w:val="20"/>
          <w:szCs w:val="20"/>
          <w:lang w:val="cs-CZ"/>
        </w:rPr>
      </w:pPr>
      <w:r w:rsidRPr="00FF09D7">
        <w:rPr>
          <w:rFonts w:ascii="Calibri" w:hAnsi="Calibri" w:cs="Calibri"/>
          <w:sz w:val="20"/>
          <w:szCs w:val="20"/>
          <w:lang w:val="cs-CZ"/>
        </w:rPr>
        <w:tab/>
      </w:r>
      <w:r w:rsidRPr="00FF09D7">
        <w:rPr>
          <w:rFonts w:ascii="Calibri" w:hAnsi="Calibri" w:cs="Calibri"/>
          <w:sz w:val="20"/>
          <w:szCs w:val="20"/>
          <w:lang w:val="cs-CZ"/>
        </w:rPr>
        <w:tab/>
      </w:r>
    </w:p>
    <w:p w14:paraId="6CB4EC43" w14:textId="0DA68AFF" w:rsidR="005E578C" w:rsidRPr="00FF09D7" w:rsidRDefault="005E578C" w:rsidP="00EE0EFA">
      <w:pPr>
        <w:pStyle w:val="Bodytext9pt"/>
        <w:tabs>
          <w:tab w:val="left" w:pos="3402"/>
          <w:tab w:val="right" w:pos="9026"/>
        </w:tabs>
        <w:jc w:val="both"/>
        <w:rPr>
          <w:rFonts w:ascii="Calibri" w:hAnsi="Calibri" w:cs="Calibri"/>
          <w:sz w:val="20"/>
          <w:szCs w:val="20"/>
          <w:lang w:val="cs-CZ"/>
        </w:rPr>
      </w:pPr>
      <w:r w:rsidRPr="00FF09D7">
        <w:rPr>
          <w:rFonts w:ascii="Calibri" w:hAnsi="Calibri" w:cs="Calibri"/>
          <w:sz w:val="20"/>
          <w:szCs w:val="20"/>
          <w:lang w:val="cs-CZ"/>
        </w:rPr>
        <w:t>Jan Moravec</w:t>
      </w:r>
      <w:r w:rsidRPr="00FF09D7">
        <w:rPr>
          <w:rFonts w:ascii="Calibri" w:hAnsi="Calibri" w:cs="Calibri"/>
          <w:sz w:val="20"/>
          <w:szCs w:val="20"/>
          <w:lang w:val="cs-CZ"/>
        </w:rPr>
        <w:tab/>
      </w:r>
      <w:r w:rsidR="001C3698" w:rsidRPr="00FF09D7">
        <w:rPr>
          <w:rFonts w:ascii="Calibri" w:hAnsi="Calibri" w:cs="Calibri"/>
          <w:sz w:val="20"/>
          <w:szCs w:val="20"/>
          <w:lang w:val="cs-CZ"/>
        </w:rPr>
        <w:t>+420-</w:t>
      </w:r>
      <w:r w:rsidR="001C3698" w:rsidRPr="00FF09D7">
        <w:rPr>
          <w:rFonts w:ascii="Calibri" w:hAnsi="Calibri" w:cs="Calibri"/>
          <w:sz w:val="20"/>
          <w:szCs w:val="20"/>
          <w:lang w:val="en-CZ"/>
        </w:rPr>
        <w:t>777</w:t>
      </w:r>
      <w:r w:rsidR="001C3698" w:rsidRPr="00FF09D7">
        <w:rPr>
          <w:rFonts w:ascii="Calibri" w:hAnsi="Calibri" w:cs="Calibri"/>
          <w:sz w:val="20"/>
          <w:szCs w:val="20"/>
          <w:lang w:val="cs-CZ"/>
        </w:rPr>
        <w:t>-</w:t>
      </w:r>
      <w:r w:rsidR="001C3698" w:rsidRPr="00FF09D7">
        <w:rPr>
          <w:rFonts w:ascii="Calibri" w:hAnsi="Calibri" w:cs="Calibri"/>
          <w:sz w:val="20"/>
          <w:szCs w:val="20"/>
          <w:lang w:val="en-CZ"/>
        </w:rPr>
        <w:t>063</w:t>
      </w:r>
      <w:r w:rsidR="001C3698" w:rsidRPr="00FF09D7">
        <w:rPr>
          <w:rFonts w:ascii="Calibri" w:hAnsi="Calibri" w:cs="Calibri"/>
          <w:sz w:val="20"/>
          <w:szCs w:val="20"/>
          <w:lang w:val="cs-CZ"/>
        </w:rPr>
        <w:t>-</w:t>
      </w:r>
      <w:r w:rsidR="001C3698" w:rsidRPr="00FF09D7">
        <w:rPr>
          <w:rFonts w:ascii="Calibri" w:hAnsi="Calibri" w:cs="Calibri"/>
          <w:sz w:val="20"/>
          <w:szCs w:val="20"/>
          <w:lang w:val="en-CZ"/>
        </w:rPr>
        <w:t>340</w:t>
      </w:r>
      <w:r w:rsidR="001C3698" w:rsidRPr="00FF09D7">
        <w:rPr>
          <w:rFonts w:ascii="Calibri" w:hAnsi="Calibri" w:cs="Calibri"/>
          <w:sz w:val="20"/>
          <w:szCs w:val="20"/>
          <w:lang w:val="en-CZ"/>
        </w:rPr>
        <w:tab/>
      </w:r>
      <w:hyperlink r:id="rId7" w:history="1">
        <w:r w:rsidR="001C3698" w:rsidRPr="00FF09D7">
          <w:rPr>
            <w:rStyle w:val="Hyperlink"/>
            <w:rFonts w:ascii="Calibri" w:hAnsi="Calibri" w:cs="Calibri"/>
            <w:sz w:val="20"/>
            <w:szCs w:val="20"/>
            <w:lang w:val="cs-CZ"/>
          </w:rPr>
          <w:t>jan.moravec@csop.cz</w:t>
        </w:r>
      </w:hyperlink>
    </w:p>
    <w:p w14:paraId="1AF1E9E4" w14:textId="57BC4521" w:rsidR="00EE0EFA" w:rsidRPr="00FF09D7" w:rsidRDefault="00EE0EFA" w:rsidP="00EE0EFA">
      <w:pPr>
        <w:pStyle w:val="Bodytext9pt"/>
        <w:tabs>
          <w:tab w:val="left" w:pos="3402"/>
          <w:tab w:val="right" w:pos="9026"/>
        </w:tabs>
        <w:jc w:val="both"/>
        <w:rPr>
          <w:rFonts w:ascii="Calibri" w:hAnsi="Calibri" w:cs="Calibri"/>
          <w:sz w:val="20"/>
          <w:szCs w:val="20"/>
          <w:lang w:val="cs-CZ"/>
        </w:rPr>
      </w:pPr>
      <w:r w:rsidRPr="00FF09D7">
        <w:rPr>
          <w:rFonts w:ascii="Calibri" w:hAnsi="Calibri" w:cs="Calibri"/>
          <w:sz w:val="20"/>
          <w:szCs w:val="20"/>
          <w:lang w:val="cs-CZ"/>
        </w:rPr>
        <w:t>Dominik Ježek</w:t>
      </w:r>
      <w:r w:rsidRPr="00FF09D7">
        <w:rPr>
          <w:rFonts w:ascii="Calibri" w:hAnsi="Calibri" w:cs="Calibri"/>
          <w:sz w:val="20"/>
          <w:szCs w:val="20"/>
          <w:lang w:val="cs-CZ"/>
        </w:rPr>
        <w:tab/>
        <w:t>+420-724-652-308</w:t>
      </w:r>
      <w:r w:rsidRPr="00FF09D7">
        <w:rPr>
          <w:rFonts w:ascii="Calibri" w:hAnsi="Calibri" w:cs="Calibri"/>
          <w:sz w:val="20"/>
          <w:szCs w:val="20"/>
          <w:lang w:val="cs-CZ"/>
        </w:rPr>
        <w:tab/>
      </w:r>
      <w:hyperlink r:id="rId8" w:history="1">
        <w:r w:rsidRPr="00FF09D7">
          <w:rPr>
            <w:rStyle w:val="Hyperlink"/>
            <w:rFonts w:ascii="Calibri" w:hAnsi="Calibri" w:cs="Calibri"/>
            <w:sz w:val="20"/>
            <w:szCs w:val="20"/>
            <w:lang w:val="cs-CZ"/>
          </w:rPr>
          <w:t>dominik.jezek@havaspr.com</w:t>
        </w:r>
      </w:hyperlink>
    </w:p>
    <w:p w14:paraId="4DA68CF8" w14:textId="77777777" w:rsidR="00EE0EFA" w:rsidRPr="00FF09D7" w:rsidRDefault="00EE0EFA" w:rsidP="00EE0EFA">
      <w:pPr>
        <w:pStyle w:val="paragraph"/>
        <w:spacing w:before="0" w:beforeAutospacing="0" w:after="0" w:afterAutospacing="0"/>
        <w:textAlignment w:val="baseline"/>
        <w:rPr>
          <w:rStyle w:val="normaltextrun"/>
          <w:rFonts w:ascii="Calibri" w:hAnsi="Calibri" w:cs="Calibri"/>
          <w:b/>
          <w:bCs/>
          <w:color w:val="000000"/>
          <w:sz w:val="20"/>
          <w:szCs w:val="20"/>
          <w:lang w:val="cs-CZ"/>
        </w:rPr>
      </w:pPr>
    </w:p>
    <w:p w14:paraId="097AE854" w14:textId="77777777" w:rsidR="00EE0EFA" w:rsidRPr="00FF09D7" w:rsidRDefault="00EE0EFA" w:rsidP="00EE0EFA">
      <w:pPr>
        <w:shd w:val="clear" w:color="auto" w:fill="FFFFFF"/>
        <w:textAlignment w:val="baseline"/>
        <w:rPr>
          <w:rFonts w:ascii="Calibri" w:hAnsi="Calibri" w:cs="Calibri"/>
          <w:b/>
          <w:bCs/>
          <w:color w:val="000000"/>
          <w:sz w:val="20"/>
          <w:szCs w:val="20"/>
          <w:lang w:val="cs-CZ" w:eastAsia="cs-CZ"/>
        </w:rPr>
      </w:pPr>
      <w:r w:rsidRPr="00FF09D7">
        <w:rPr>
          <w:rFonts w:ascii="Calibri" w:hAnsi="Calibri" w:cs="Calibri"/>
          <w:b/>
          <w:bCs/>
          <w:color w:val="000000"/>
          <w:sz w:val="20"/>
          <w:szCs w:val="20"/>
          <w:lang w:val="cs-CZ" w:eastAsia="cs-CZ"/>
        </w:rPr>
        <w:t>O ČSOP</w:t>
      </w:r>
    </w:p>
    <w:p w14:paraId="4B2F9703" w14:textId="77777777" w:rsidR="00EE0EFA" w:rsidRPr="00FF09D7" w:rsidRDefault="00EE0EFA" w:rsidP="00EE0EFA">
      <w:pPr>
        <w:shd w:val="clear" w:color="auto" w:fill="FFFFFF"/>
        <w:textAlignment w:val="baseline"/>
        <w:rPr>
          <w:rFonts w:ascii="Calibri" w:hAnsi="Calibri" w:cs="Calibri"/>
          <w:color w:val="000000"/>
          <w:sz w:val="20"/>
          <w:szCs w:val="20"/>
          <w:lang w:val="cs-CZ" w:eastAsia="cs-CZ"/>
        </w:rPr>
      </w:pPr>
      <w:r w:rsidRPr="00FF09D7">
        <w:rPr>
          <w:rFonts w:ascii="Calibri" w:hAnsi="Calibri" w:cs="Calibri"/>
          <w:color w:val="000000"/>
          <w:sz w:val="20"/>
          <w:szCs w:val="20"/>
          <w:lang w:val="cs-CZ" w:eastAsia="cs-CZ"/>
        </w:rPr>
        <w:t>Český svaz ochránců přírody (ČSOP) je zapsaný spolek, jehož členy spojuje aktivní zájem o ochranu přírody a krajiny. Jeho posláním je ochrana a obnova přírodního dědictví, ekologická výchova a podpora trvale udržitelného života. V současné době čítá na 7000 členů, mezi něž se řadí profesionální odborníci, zkušení dobrovolníci i nadšenci z řad široké veřejnosti. ČSOP byl založen na podzim roku 1979.</w:t>
      </w:r>
    </w:p>
    <w:p w14:paraId="7BC12647" w14:textId="77777777" w:rsidR="00EE0EFA" w:rsidRPr="00FF09D7" w:rsidRDefault="00EE0EFA" w:rsidP="00EE0EFA">
      <w:pPr>
        <w:pStyle w:val="paragraph"/>
        <w:spacing w:before="0" w:beforeAutospacing="0" w:after="0" w:afterAutospacing="0"/>
        <w:textAlignment w:val="baseline"/>
        <w:rPr>
          <w:rStyle w:val="normaltextrun"/>
          <w:rFonts w:ascii="Calibri" w:hAnsi="Calibri" w:cs="Calibri"/>
          <w:b/>
          <w:bCs/>
          <w:color w:val="000000"/>
          <w:sz w:val="20"/>
          <w:szCs w:val="20"/>
          <w:lang w:val="cs-CZ"/>
        </w:rPr>
      </w:pPr>
    </w:p>
    <w:p w14:paraId="78258463" w14:textId="59F6FB1D" w:rsidR="00EE0EFA" w:rsidRPr="00D926CE" w:rsidRDefault="00EE0EFA" w:rsidP="00EE0EFA">
      <w:pPr>
        <w:spacing w:after="160" w:line="259" w:lineRule="auto"/>
        <w:rPr>
          <w:rFonts w:ascii="Calibri" w:hAnsi="Calibri" w:cs="Calibri"/>
          <w:iCs/>
          <w:sz w:val="20"/>
          <w:szCs w:val="20"/>
          <w:lang w:val="cs-CZ"/>
        </w:rPr>
      </w:pPr>
      <w:r w:rsidRPr="00D926CE">
        <w:rPr>
          <w:rFonts w:ascii="Calibri" w:hAnsi="Calibri" w:cs="Calibri"/>
          <w:b/>
          <w:iCs/>
          <w:sz w:val="20"/>
          <w:szCs w:val="20"/>
          <w:lang w:val="cs-CZ"/>
        </w:rPr>
        <w:t xml:space="preserve">Místo pro přírodu </w:t>
      </w:r>
      <w:r w:rsidRPr="00D926CE">
        <w:rPr>
          <w:rFonts w:ascii="Calibri" w:hAnsi="Calibri" w:cs="Calibri"/>
          <w:iCs/>
          <w:sz w:val="20"/>
          <w:szCs w:val="20"/>
          <w:lang w:val="cs-CZ"/>
        </w:rPr>
        <w:t>je kampaň Českého svazu ochránců přírody, jejímž cílem je výkup ohrožených přírodně cenných pozemků či pozemků, na něž se snažíme přírodu navracet. Za 17 let se takto díky finančním darům stovek dárců podařilo pro přírodu zachránit již více než 1</w:t>
      </w:r>
      <w:r w:rsidR="009A42F3">
        <w:rPr>
          <w:rFonts w:ascii="Calibri" w:hAnsi="Calibri" w:cs="Calibri"/>
          <w:iCs/>
          <w:sz w:val="20"/>
          <w:szCs w:val="20"/>
          <w:lang w:val="cs-CZ"/>
        </w:rPr>
        <w:t>75</w:t>
      </w:r>
      <w:r w:rsidRPr="00D926CE">
        <w:rPr>
          <w:rFonts w:ascii="Calibri" w:hAnsi="Calibri" w:cs="Calibri"/>
          <w:iCs/>
          <w:sz w:val="20"/>
          <w:szCs w:val="20"/>
          <w:lang w:val="cs-CZ"/>
        </w:rPr>
        <w:t xml:space="preserve"> hektarů pozemků.</w:t>
      </w:r>
    </w:p>
    <w:p w14:paraId="5254BA6E" w14:textId="77777777" w:rsidR="00EE0EFA" w:rsidRPr="00D926CE" w:rsidRDefault="00EE0EFA" w:rsidP="00EE0EFA">
      <w:pPr>
        <w:spacing w:after="160" w:line="259" w:lineRule="auto"/>
        <w:rPr>
          <w:rFonts w:ascii="Calibri" w:hAnsi="Calibri" w:cs="Calibri"/>
          <w:iCs/>
          <w:sz w:val="20"/>
          <w:szCs w:val="20"/>
          <w:lang w:val="cs-CZ"/>
        </w:rPr>
      </w:pPr>
      <w:r w:rsidRPr="00D926CE">
        <w:rPr>
          <w:rFonts w:ascii="Calibri" w:hAnsi="Calibri" w:cs="Calibri"/>
          <w:iCs/>
          <w:sz w:val="20"/>
          <w:szCs w:val="20"/>
          <w:lang w:val="cs-CZ"/>
        </w:rPr>
        <w:t xml:space="preserve">Přispět na výkupy dalších lokalit můžete na konto veřejné sbírky Místo pro přírodu 9999922/0800 i vy. Bližší informace na </w:t>
      </w:r>
      <w:hyperlink r:id="rId9">
        <w:r w:rsidRPr="00D926CE">
          <w:rPr>
            <w:rStyle w:val="Hyperlink"/>
            <w:rFonts w:ascii="Calibri" w:hAnsi="Calibri" w:cs="Calibri"/>
            <w:iCs/>
            <w:sz w:val="20"/>
            <w:szCs w:val="20"/>
            <w:lang w:val="cs-CZ"/>
          </w:rPr>
          <w:t xml:space="preserve">www.mistoproprirodu.cz </w:t>
        </w:r>
      </w:hyperlink>
      <w:r w:rsidRPr="00D926CE">
        <w:rPr>
          <w:rFonts w:ascii="Calibri" w:hAnsi="Calibri" w:cs="Calibri"/>
          <w:iCs/>
          <w:sz w:val="20"/>
          <w:szCs w:val="20"/>
          <w:lang w:val="cs-CZ"/>
        </w:rPr>
        <w:t xml:space="preserve">a na </w:t>
      </w:r>
      <w:proofErr w:type="spellStart"/>
      <w:r w:rsidRPr="00D926CE">
        <w:rPr>
          <w:rFonts w:ascii="Calibri" w:hAnsi="Calibri" w:cs="Calibri"/>
          <w:iCs/>
          <w:sz w:val="20"/>
          <w:szCs w:val="20"/>
          <w:lang w:val="cs-CZ"/>
        </w:rPr>
        <w:t>facebooku</w:t>
      </w:r>
      <w:proofErr w:type="spellEnd"/>
      <w:r w:rsidRPr="00D926CE">
        <w:rPr>
          <w:rFonts w:ascii="Calibri" w:hAnsi="Calibri" w:cs="Calibri"/>
          <w:iCs/>
          <w:sz w:val="20"/>
          <w:szCs w:val="20"/>
          <w:lang w:val="cs-CZ"/>
        </w:rPr>
        <w:t xml:space="preserve"> Místo pro přírodu.</w:t>
      </w:r>
    </w:p>
    <w:p w14:paraId="70C00EC9" w14:textId="77777777" w:rsidR="00EE0EFA" w:rsidRPr="00FF09D7" w:rsidRDefault="00EE0EFA" w:rsidP="00EE0EFA">
      <w:pPr>
        <w:shd w:val="clear" w:color="auto" w:fill="FFFFFF"/>
        <w:textAlignment w:val="baseline"/>
        <w:rPr>
          <w:rFonts w:ascii="Calibri" w:hAnsi="Calibri" w:cs="Calibri"/>
          <w:color w:val="000000"/>
          <w:sz w:val="20"/>
          <w:szCs w:val="20"/>
          <w:lang w:val="cs-CZ" w:eastAsia="cs-CZ"/>
        </w:rPr>
      </w:pPr>
    </w:p>
    <w:p w14:paraId="130427E3" w14:textId="77777777" w:rsidR="00EE0EFA" w:rsidRPr="00FF09D7" w:rsidRDefault="00EE0EFA" w:rsidP="00EE0EFA">
      <w:pPr>
        <w:shd w:val="clear" w:color="auto" w:fill="FFFFFF"/>
        <w:textAlignment w:val="baseline"/>
        <w:rPr>
          <w:rFonts w:ascii="Calibri" w:hAnsi="Calibri" w:cs="Calibri"/>
          <w:b/>
          <w:bCs/>
          <w:color w:val="000000"/>
          <w:sz w:val="20"/>
          <w:szCs w:val="20"/>
          <w:lang w:val="cs-CZ" w:eastAsia="cs-CZ"/>
        </w:rPr>
      </w:pPr>
      <w:r w:rsidRPr="00FF09D7">
        <w:rPr>
          <w:rFonts w:ascii="Calibri" w:hAnsi="Calibri" w:cs="Calibri"/>
          <w:b/>
          <w:bCs/>
          <w:color w:val="000000"/>
          <w:sz w:val="20"/>
          <w:szCs w:val="20"/>
          <w:lang w:val="cs-CZ" w:eastAsia="cs-CZ"/>
        </w:rPr>
        <w:t xml:space="preserve">O značce </w:t>
      </w:r>
      <w:proofErr w:type="spellStart"/>
      <w:r w:rsidRPr="00FF09D7">
        <w:rPr>
          <w:rFonts w:ascii="Calibri" w:hAnsi="Calibri" w:cs="Calibri"/>
          <w:b/>
          <w:bCs/>
          <w:color w:val="000000"/>
          <w:sz w:val="20"/>
          <w:szCs w:val="20"/>
          <w:lang w:val="cs-CZ" w:eastAsia="cs-CZ"/>
        </w:rPr>
        <w:t>Finish</w:t>
      </w:r>
      <w:proofErr w:type="spellEnd"/>
    </w:p>
    <w:p w14:paraId="217AF47A" w14:textId="3DA6843F" w:rsidR="00EE0EFA" w:rsidRPr="00FF09D7" w:rsidRDefault="00EE0EFA" w:rsidP="00EE0EFA">
      <w:pPr>
        <w:shd w:val="clear" w:color="auto" w:fill="FFFFFF"/>
        <w:textAlignment w:val="baseline"/>
        <w:rPr>
          <w:rFonts w:ascii="Calibri" w:hAnsi="Calibri" w:cs="Calibri"/>
          <w:color w:val="000000"/>
          <w:sz w:val="20"/>
          <w:szCs w:val="20"/>
          <w:lang w:val="cs-CZ" w:eastAsia="cs-CZ"/>
        </w:rPr>
      </w:pPr>
      <w:proofErr w:type="spellStart"/>
      <w:r w:rsidRPr="00FF09D7">
        <w:rPr>
          <w:rFonts w:ascii="Calibri" w:hAnsi="Calibri" w:cs="Calibri"/>
          <w:color w:val="000000"/>
          <w:sz w:val="20"/>
          <w:szCs w:val="20"/>
          <w:lang w:val="cs-CZ" w:eastAsia="cs-CZ"/>
        </w:rPr>
        <w:t>Finish</w:t>
      </w:r>
      <w:proofErr w:type="spellEnd"/>
      <w:r w:rsidRPr="00FF09D7">
        <w:rPr>
          <w:rFonts w:ascii="Calibri" w:hAnsi="Calibri" w:cs="Calibri"/>
          <w:color w:val="000000"/>
          <w:sz w:val="20"/>
          <w:szCs w:val="20"/>
          <w:lang w:val="cs-CZ" w:eastAsia="cs-CZ"/>
        </w:rPr>
        <w:t xml:space="preserve"> je předním světovým výrobcem produktů pro myčku nádobí, které doporučují hlavní výrobci myček nádobí, jako jsou Bosch, Siemens, </w:t>
      </w:r>
      <w:proofErr w:type="spellStart"/>
      <w:r w:rsidRPr="00FF09D7">
        <w:rPr>
          <w:rFonts w:ascii="Calibri" w:hAnsi="Calibri" w:cs="Calibri"/>
          <w:color w:val="000000"/>
          <w:sz w:val="20"/>
          <w:szCs w:val="20"/>
          <w:lang w:val="cs-CZ" w:eastAsia="cs-CZ"/>
        </w:rPr>
        <w:t>Beko</w:t>
      </w:r>
      <w:proofErr w:type="spellEnd"/>
      <w:r w:rsidRPr="00FF09D7">
        <w:rPr>
          <w:rFonts w:ascii="Calibri" w:hAnsi="Calibri" w:cs="Calibri"/>
          <w:color w:val="000000"/>
          <w:sz w:val="20"/>
          <w:szCs w:val="20"/>
          <w:lang w:val="cs-CZ" w:eastAsia="cs-CZ"/>
        </w:rPr>
        <w:t xml:space="preserve">, Gorenje, Mora, Neff či </w:t>
      </w:r>
      <w:proofErr w:type="spellStart"/>
      <w:r w:rsidRPr="00FF09D7">
        <w:rPr>
          <w:rFonts w:ascii="Calibri" w:hAnsi="Calibri" w:cs="Calibri"/>
          <w:color w:val="000000"/>
          <w:sz w:val="20"/>
          <w:szCs w:val="20"/>
          <w:lang w:val="cs-CZ" w:eastAsia="cs-CZ"/>
        </w:rPr>
        <w:t>Gaggenau</w:t>
      </w:r>
      <w:proofErr w:type="spellEnd"/>
      <w:r w:rsidRPr="00FF09D7">
        <w:rPr>
          <w:rFonts w:ascii="Calibri" w:hAnsi="Calibri" w:cs="Calibri"/>
          <w:color w:val="000000"/>
          <w:sz w:val="20"/>
          <w:szCs w:val="20"/>
          <w:lang w:val="cs-CZ" w:eastAsia="cs-CZ"/>
        </w:rPr>
        <w:t xml:space="preserve">. Značka </w:t>
      </w:r>
      <w:proofErr w:type="spellStart"/>
      <w:r w:rsidRPr="00FF09D7">
        <w:rPr>
          <w:rFonts w:ascii="Calibri" w:hAnsi="Calibri" w:cs="Calibri"/>
          <w:color w:val="000000"/>
          <w:sz w:val="20"/>
          <w:szCs w:val="20"/>
          <w:lang w:val="cs-CZ" w:eastAsia="cs-CZ"/>
        </w:rPr>
        <w:t>Finish</w:t>
      </w:r>
      <w:proofErr w:type="spellEnd"/>
      <w:r w:rsidRPr="00FF09D7">
        <w:rPr>
          <w:rFonts w:ascii="Calibri" w:hAnsi="Calibri" w:cs="Calibri"/>
          <w:color w:val="000000"/>
          <w:sz w:val="20"/>
          <w:szCs w:val="20"/>
          <w:lang w:val="cs-CZ" w:eastAsia="cs-CZ"/>
        </w:rPr>
        <w:t xml:space="preserve"> nabízí kompletní řešení pro perfektní výsledky mytí nádobí. V jejím portfoliu najde zákazník řadu kvalitních mycích prostředků různých formátů i velikostí a širokou nabídku aditiv pro ještě lepší výsledky mytí nádobí a péči o myčku. V minulých letech značka </w:t>
      </w:r>
      <w:proofErr w:type="spellStart"/>
      <w:r w:rsidRPr="00FF09D7">
        <w:rPr>
          <w:rFonts w:ascii="Calibri" w:hAnsi="Calibri" w:cs="Calibri"/>
          <w:color w:val="000000"/>
          <w:sz w:val="20"/>
          <w:szCs w:val="20"/>
          <w:lang w:val="cs-CZ" w:eastAsia="cs-CZ"/>
        </w:rPr>
        <w:t>Finish</w:t>
      </w:r>
      <w:proofErr w:type="spellEnd"/>
      <w:r w:rsidRPr="00FF09D7">
        <w:rPr>
          <w:rFonts w:ascii="Calibri" w:hAnsi="Calibri" w:cs="Calibri"/>
          <w:color w:val="000000"/>
          <w:sz w:val="20"/>
          <w:szCs w:val="20"/>
          <w:lang w:val="cs-CZ" w:eastAsia="cs-CZ"/>
        </w:rPr>
        <w:t xml:space="preserve"> výrazně přispěla k rozšíření myček nádobí do domácností a investovala do digitálních a televizních kampaní, aby tento trend posílila a pomohla lidem spotřebovávat méně vody, která tak zůstává v naší přírodě. </w:t>
      </w:r>
      <w:r w:rsidR="00574C0B">
        <w:rPr>
          <w:rFonts w:ascii="Calibri" w:hAnsi="Calibri" w:cs="Calibri"/>
          <w:color w:val="000000"/>
          <w:sz w:val="20"/>
          <w:szCs w:val="20"/>
          <w:lang w:val="cs-CZ" w:eastAsia="cs-CZ"/>
        </w:rPr>
        <w:t xml:space="preserve">Bližší informace najdete na stránkách </w:t>
      </w:r>
      <w:hyperlink r:id="rId10" w:history="1">
        <w:r w:rsidR="00C22456" w:rsidRPr="0039775E">
          <w:rPr>
            <w:rStyle w:val="Hyperlink"/>
            <w:rFonts w:ascii="Calibri" w:hAnsi="Calibri" w:cs="Calibri"/>
            <w:sz w:val="20"/>
            <w:szCs w:val="20"/>
            <w:lang w:val="cs-CZ" w:eastAsia="cs-CZ"/>
          </w:rPr>
          <w:t>www.setrimevoduspolu.cz</w:t>
        </w:r>
      </w:hyperlink>
      <w:r w:rsidR="00574C0B">
        <w:rPr>
          <w:rFonts w:ascii="Calibri" w:hAnsi="Calibri" w:cs="Calibri"/>
          <w:color w:val="000000"/>
          <w:sz w:val="20"/>
          <w:szCs w:val="20"/>
          <w:lang w:val="cs-CZ" w:eastAsia="cs-CZ"/>
        </w:rPr>
        <w:t>.</w:t>
      </w:r>
    </w:p>
    <w:p w14:paraId="0501AAF7" w14:textId="77777777" w:rsidR="00EE0EFA" w:rsidRPr="00FF09D7" w:rsidRDefault="00EE0EFA" w:rsidP="00EE0EFA">
      <w:pPr>
        <w:shd w:val="clear" w:color="auto" w:fill="FFFFFF"/>
        <w:textAlignment w:val="baseline"/>
        <w:rPr>
          <w:rFonts w:ascii="Calibri" w:hAnsi="Calibri" w:cs="Calibri"/>
          <w:color w:val="000000"/>
          <w:sz w:val="20"/>
          <w:szCs w:val="20"/>
          <w:lang w:val="cs-CZ" w:eastAsia="cs-CZ"/>
        </w:rPr>
      </w:pPr>
    </w:p>
    <w:p w14:paraId="0F7794F4" w14:textId="77777777" w:rsidR="00D926CE" w:rsidRPr="00FF09D7" w:rsidRDefault="00D926CE" w:rsidP="167F6112">
      <w:pPr>
        <w:rPr>
          <w:rFonts w:ascii="Calibri" w:hAnsi="Calibri" w:cs="Calibri"/>
          <w:lang w:val="cs-CZ"/>
        </w:rPr>
      </w:pPr>
    </w:p>
    <w:p w14:paraId="6494942E" w14:textId="77777777" w:rsidR="00B45CA8" w:rsidRPr="00FF09D7" w:rsidRDefault="00B45CA8" w:rsidP="167F6112">
      <w:pPr>
        <w:rPr>
          <w:rFonts w:ascii="Calibri" w:hAnsi="Calibri" w:cs="Calibri"/>
          <w:lang w:val="cs-CZ"/>
        </w:rPr>
      </w:pPr>
    </w:p>
    <w:p w14:paraId="25666E97" w14:textId="77777777" w:rsidR="00D926CE" w:rsidRPr="00FF09D7" w:rsidRDefault="00D926CE" w:rsidP="167F6112">
      <w:pPr>
        <w:rPr>
          <w:rFonts w:ascii="Calibri" w:hAnsi="Calibri" w:cs="Calibri"/>
          <w:sz w:val="22"/>
          <w:szCs w:val="22"/>
          <w:lang w:val="cs-CZ"/>
        </w:rPr>
      </w:pPr>
    </w:p>
    <w:sectPr w:rsidR="00D926CE" w:rsidRPr="00FF09D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D82940"/>
    <w:rsid w:val="000115CF"/>
    <w:rsid w:val="00033CA3"/>
    <w:rsid w:val="00074377"/>
    <w:rsid w:val="0007617A"/>
    <w:rsid w:val="000A332C"/>
    <w:rsid w:val="000B6731"/>
    <w:rsid w:val="001A5B9C"/>
    <w:rsid w:val="001C3698"/>
    <w:rsid w:val="001D0795"/>
    <w:rsid w:val="001E55B1"/>
    <w:rsid w:val="001E6C43"/>
    <w:rsid w:val="00252DAB"/>
    <w:rsid w:val="002F5C34"/>
    <w:rsid w:val="002F67CD"/>
    <w:rsid w:val="00303E2F"/>
    <w:rsid w:val="003171D3"/>
    <w:rsid w:val="00326F8C"/>
    <w:rsid w:val="00353001"/>
    <w:rsid w:val="0038765D"/>
    <w:rsid w:val="003A4474"/>
    <w:rsid w:val="003C2205"/>
    <w:rsid w:val="003C7A0F"/>
    <w:rsid w:val="003D6340"/>
    <w:rsid w:val="00410021"/>
    <w:rsid w:val="00426890"/>
    <w:rsid w:val="00452E81"/>
    <w:rsid w:val="00453296"/>
    <w:rsid w:val="00457F18"/>
    <w:rsid w:val="00474FA7"/>
    <w:rsid w:val="0048164F"/>
    <w:rsid w:val="004D3216"/>
    <w:rsid w:val="005201D2"/>
    <w:rsid w:val="0055777D"/>
    <w:rsid w:val="00574C0B"/>
    <w:rsid w:val="00583F8D"/>
    <w:rsid w:val="005E3C1F"/>
    <w:rsid w:val="005E578C"/>
    <w:rsid w:val="00601B47"/>
    <w:rsid w:val="0060305D"/>
    <w:rsid w:val="00606613"/>
    <w:rsid w:val="0062136D"/>
    <w:rsid w:val="00643CCA"/>
    <w:rsid w:val="006634A0"/>
    <w:rsid w:val="006678E5"/>
    <w:rsid w:val="00686529"/>
    <w:rsid w:val="006A08F4"/>
    <w:rsid w:val="006F092C"/>
    <w:rsid w:val="00705EC1"/>
    <w:rsid w:val="00721984"/>
    <w:rsid w:val="007245A1"/>
    <w:rsid w:val="00730E15"/>
    <w:rsid w:val="00781A49"/>
    <w:rsid w:val="007978CA"/>
    <w:rsid w:val="007B4168"/>
    <w:rsid w:val="007E7639"/>
    <w:rsid w:val="00815B12"/>
    <w:rsid w:val="008326E7"/>
    <w:rsid w:val="0085365A"/>
    <w:rsid w:val="008677D4"/>
    <w:rsid w:val="008A2019"/>
    <w:rsid w:val="008B2DAB"/>
    <w:rsid w:val="008C258E"/>
    <w:rsid w:val="008D2692"/>
    <w:rsid w:val="009100AE"/>
    <w:rsid w:val="00956077"/>
    <w:rsid w:val="009A42F3"/>
    <w:rsid w:val="009C46F0"/>
    <w:rsid w:val="009D1D89"/>
    <w:rsid w:val="009D53DB"/>
    <w:rsid w:val="00A10E2A"/>
    <w:rsid w:val="00A42F13"/>
    <w:rsid w:val="00A56D8C"/>
    <w:rsid w:val="00A75161"/>
    <w:rsid w:val="00A777EA"/>
    <w:rsid w:val="00AA4331"/>
    <w:rsid w:val="00AB2008"/>
    <w:rsid w:val="00B108BC"/>
    <w:rsid w:val="00B35806"/>
    <w:rsid w:val="00B44E9A"/>
    <w:rsid w:val="00B45CA8"/>
    <w:rsid w:val="00B478B7"/>
    <w:rsid w:val="00B5272E"/>
    <w:rsid w:val="00BC77A2"/>
    <w:rsid w:val="00BE3338"/>
    <w:rsid w:val="00C06E30"/>
    <w:rsid w:val="00C215D1"/>
    <w:rsid w:val="00C22456"/>
    <w:rsid w:val="00C37409"/>
    <w:rsid w:val="00C7667B"/>
    <w:rsid w:val="00C779B0"/>
    <w:rsid w:val="00C972C0"/>
    <w:rsid w:val="00D90D66"/>
    <w:rsid w:val="00D926CE"/>
    <w:rsid w:val="00DB101A"/>
    <w:rsid w:val="00DC1C61"/>
    <w:rsid w:val="00DF5526"/>
    <w:rsid w:val="00E0140E"/>
    <w:rsid w:val="00E30DC7"/>
    <w:rsid w:val="00E31E25"/>
    <w:rsid w:val="00E52EDE"/>
    <w:rsid w:val="00E62435"/>
    <w:rsid w:val="00E77292"/>
    <w:rsid w:val="00E96794"/>
    <w:rsid w:val="00EC08CE"/>
    <w:rsid w:val="00ED3904"/>
    <w:rsid w:val="00EE0EFA"/>
    <w:rsid w:val="00F02EF7"/>
    <w:rsid w:val="00F10435"/>
    <w:rsid w:val="00F22192"/>
    <w:rsid w:val="00F303A6"/>
    <w:rsid w:val="00F438D3"/>
    <w:rsid w:val="00F75A33"/>
    <w:rsid w:val="00FB1C54"/>
    <w:rsid w:val="00FF09D7"/>
    <w:rsid w:val="167F6112"/>
    <w:rsid w:val="59F93575"/>
    <w:rsid w:val="7CD8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2940"/>
  <w15:chartTrackingRefBased/>
  <w15:docId w15:val="{048EA739-4973-41C4-9A39-55764A69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698"/>
    <w:pPr>
      <w:spacing w:after="0" w:line="240" w:lineRule="auto"/>
    </w:pPr>
    <w:rPr>
      <w:rFonts w:ascii="Times New Roman" w:eastAsia="Times New Roman" w:hAnsi="Times New Roman" w:cs="Times New Roman"/>
      <w:sz w:val="24"/>
      <w:szCs w:val="24"/>
      <w:lang w:val="en-CZ"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6CE"/>
    <w:rPr>
      <w:color w:val="0563C1" w:themeColor="hyperlink"/>
      <w:u w:val="single"/>
    </w:rPr>
  </w:style>
  <w:style w:type="character" w:styleId="UnresolvedMention">
    <w:name w:val="Unresolved Mention"/>
    <w:basedOn w:val="DefaultParagraphFont"/>
    <w:uiPriority w:val="99"/>
    <w:semiHidden/>
    <w:unhideWhenUsed/>
    <w:rsid w:val="00D926CE"/>
    <w:rPr>
      <w:color w:val="605E5C"/>
      <w:shd w:val="clear" w:color="auto" w:fill="E1DFDD"/>
    </w:rPr>
  </w:style>
  <w:style w:type="character" w:customStyle="1" w:styleId="normaltextrun">
    <w:name w:val="normaltextrun"/>
    <w:basedOn w:val="DefaultParagraphFont"/>
    <w:rsid w:val="00EE0EFA"/>
  </w:style>
  <w:style w:type="character" w:customStyle="1" w:styleId="eop">
    <w:name w:val="eop"/>
    <w:basedOn w:val="DefaultParagraphFont"/>
    <w:rsid w:val="00EE0EFA"/>
  </w:style>
  <w:style w:type="paragraph" w:customStyle="1" w:styleId="Headingbold10pt">
    <w:name w:val="Heading bold 10pt"/>
    <w:basedOn w:val="Normal"/>
    <w:qFormat/>
    <w:rsid w:val="00EE0EFA"/>
    <w:rPr>
      <w:rFonts w:ascii="Arial" w:hAnsi="Arial"/>
      <w:b/>
      <w:sz w:val="20"/>
      <w:lang w:val="en-US" w:eastAsia="en-US"/>
    </w:rPr>
  </w:style>
  <w:style w:type="paragraph" w:customStyle="1" w:styleId="Bodytext9pt">
    <w:name w:val="Body text 9pt"/>
    <w:basedOn w:val="Normal"/>
    <w:qFormat/>
    <w:rsid w:val="00EE0EFA"/>
    <w:rPr>
      <w:rFonts w:ascii="Arial" w:hAnsi="Arial"/>
      <w:sz w:val="18"/>
      <w:szCs w:val="18"/>
      <w:lang w:val="en-GB"/>
    </w:rPr>
  </w:style>
  <w:style w:type="paragraph" w:customStyle="1" w:styleId="paragraph">
    <w:name w:val="paragraph"/>
    <w:basedOn w:val="Normal"/>
    <w:rsid w:val="00EE0E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57702">
      <w:bodyDiv w:val="1"/>
      <w:marLeft w:val="0"/>
      <w:marRight w:val="0"/>
      <w:marTop w:val="0"/>
      <w:marBottom w:val="0"/>
      <w:divBdr>
        <w:top w:val="none" w:sz="0" w:space="0" w:color="auto"/>
        <w:left w:val="none" w:sz="0" w:space="0" w:color="auto"/>
        <w:bottom w:val="none" w:sz="0" w:space="0" w:color="auto"/>
        <w:right w:val="none" w:sz="0" w:space="0" w:color="auto"/>
      </w:divBdr>
    </w:div>
    <w:div w:id="845367140">
      <w:bodyDiv w:val="1"/>
      <w:marLeft w:val="0"/>
      <w:marRight w:val="0"/>
      <w:marTop w:val="0"/>
      <w:marBottom w:val="0"/>
      <w:divBdr>
        <w:top w:val="none" w:sz="0" w:space="0" w:color="auto"/>
        <w:left w:val="none" w:sz="0" w:space="0" w:color="auto"/>
        <w:bottom w:val="none" w:sz="0" w:space="0" w:color="auto"/>
        <w:right w:val="none" w:sz="0" w:space="0" w:color="auto"/>
      </w:divBdr>
    </w:div>
    <w:div w:id="1180970403">
      <w:bodyDiv w:val="1"/>
      <w:marLeft w:val="0"/>
      <w:marRight w:val="0"/>
      <w:marTop w:val="0"/>
      <w:marBottom w:val="0"/>
      <w:divBdr>
        <w:top w:val="none" w:sz="0" w:space="0" w:color="auto"/>
        <w:left w:val="none" w:sz="0" w:space="0" w:color="auto"/>
        <w:bottom w:val="none" w:sz="0" w:space="0" w:color="auto"/>
        <w:right w:val="none" w:sz="0" w:space="0" w:color="auto"/>
      </w:divBdr>
    </w:div>
    <w:div w:id="1393503292">
      <w:bodyDiv w:val="1"/>
      <w:marLeft w:val="0"/>
      <w:marRight w:val="0"/>
      <w:marTop w:val="0"/>
      <w:marBottom w:val="0"/>
      <w:divBdr>
        <w:top w:val="none" w:sz="0" w:space="0" w:color="auto"/>
        <w:left w:val="none" w:sz="0" w:space="0" w:color="auto"/>
        <w:bottom w:val="none" w:sz="0" w:space="0" w:color="auto"/>
        <w:right w:val="none" w:sz="0" w:space="0" w:color="auto"/>
      </w:divBdr>
    </w:div>
    <w:div w:id="1421441883">
      <w:bodyDiv w:val="1"/>
      <w:marLeft w:val="0"/>
      <w:marRight w:val="0"/>
      <w:marTop w:val="0"/>
      <w:marBottom w:val="0"/>
      <w:divBdr>
        <w:top w:val="none" w:sz="0" w:space="0" w:color="auto"/>
        <w:left w:val="none" w:sz="0" w:space="0" w:color="auto"/>
        <w:bottom w:val="none" w:sz="0" w:space="0" w:color="auto"/>
        <w:right w:val="none" w:sz="0" w:space="0" w:color="auto"/>
      </w:divBdr>
    </w:div>
    <w:div w:id="1543514226">
      <w:bodyDiv w:val="1"/>
      <w:marLeft w:val="0"/>
      <w:marRight w:val="0"/>
      <w:marTop w:val="0"/>
      <w:marBottom w:val="0"/>
      <w:divBdr>
        <w:top w:val="none" w:sz="0" w:space="0" w:color="auto"/>
        <w:left w:val="none" w:sz="0" w:space="0" w:color="auto"/>
        <w:bottom w:val="none" w:sz="0" w:space="0" w:color="auto"/>
        <w:right w:val="none" w:sz="0" w:space="0" w:color="auto"/>
      </w:divBdr>
    </w:div>
    <w:div w:id="1749498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jezek@havaspr.com" TargetMode="External"/><Relationship Id="rId3" Type="http://schemas.openxmlformats.org/officeDocument/2006/relationships/customXml" Target="../customXml/item3.xml"/><Relationship Id="rId7" Type="http://schemas.openxmlformats.org/officeDocument/2006/relationships/hyperlink" Target="mailto:jan.moravec@csop.cz"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etrimevoduspolu.cz" TargetMode="External"/><Relationship Id="rId4" Type="http://schemas.openxmlformats.org/officeDocument/2006/relationships/styles" Target="styles.xml"/><Relationship Id="rId9" Type="http://schemas.openxmlformats.org/officeDocument/2006/relationships/hyperlink" Target="http://www.mistoproprirod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E364E183550E4893325A6EAD1B933E" ma:contentTypeVersion="13" ma:contentTypeDescription="Create a new document." ma:contentTypeScope="" ma:versionID="afbd6cadfd8878011ed14caf7e4796df">
  <xsd:schema xmlns:xsd="http://www.w3.org/2001/XMLSchema" xmlns:xs="http://www.w3.org/2001/XMLSchema" xmlns:p="http://schemas.microsoft.com/office/2006/metadata/properties" xmlns:ns2="c3ff9518-889e-4ac1-8d9d-3e3b3a50437b" xmlns:ns3="bf2337ba-e428-46bb-bfd0-c5d355b4f074" targetNamespace="http://schemas.microsoft.com/office/2006/metadata/properties" ma:root="true" ma:fieldsID="ae5f3f9d53e2b10395ff63b5a955a6f8" ns2:_="" ns3:_="">
    <xsd:import namespace="c3ff9518-889e-4ac1-8d9d-3e3b3a50437b"/>
    <xsd:import namespace="bf2337ba-e428-46bb-bfd0-c5d355b4f0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f9518-889e-4ac1-8d9d-3e3b3a504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337ba-e428-46bb-bfd0-c5d355b4f0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4E07F-4E9B-4951-BC4D-80ED212CB6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5C0738-0276-4103-9098-3F64D0A1235F}">
  <ds:schemaRefs>
    <ds:schemaRef ds:uri="http://schemas.microsoft.com/sharepoint/v3/contenttype/forms"/>
  </ds:schemaRefs>
</ds:datastoreItem>
</file>

<file path=customXml/itemProps3.xml><?xml version="1.0" encoding="utf-8"?>
<ds:datastoreItem xmlns:ds="http://schemas.openxmlformats.org/officeDocument/2006/customXml" ds:itemID="{A2B98031-DA25-4649-B248-4DC894992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f9518-889e-4ac1-8d9d-3e3b3a50437b"/>
    <ds:schemaRef ds:uri="bf2337ba-e428-46bb-bfd0-c5d355b4f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Jezek</dc:creator>
  <cp:keywords/>
  <dc:description/>
  <cp:lastModifiedBy>Dominik Jezek</cp:lastModifiedBy>
  <cp:revision>2</cp:revision>
  <dcterms:created xsi:type="dcterms:W3CDTF">2021-11-02T10:05:00Z</dcterms:created>
  <dcterms:modified xsi:type="dcterms:W3CDTF">2021-11-02T10:05:00Z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0x0101008FE364E183550E4893325A6EAD1B933E</vt:lpwstr>
  </property>
</Properties>
</file>