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F73D" w14:textId="49E27F27" w:rsidR="00727D57" w:rsidRPr="008E37A8" w:rsidRDefault="00727D57" w:rsidP="00727D57">
      <w:pPr>
        <w:pStyle w:val="Normlnweb"/>
        <w:shd w:val="clear" w:color="auto" w:fill="FFFFFF" w:themeFill="background1"/>
        <w:jc w:val="center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proofErr w:type="spellStart"/>
      <w:r w:rsidRPr="1EC2CC43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Průměrna</w:t>
      </w:r>
      <w:proofErr w:type="spellEnd"/>
      <w:r w:rsidRPr="1EC2CC43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́ doba diagnózy </w:t>
      </w:r>
      <w:proofErr w:type="spellStart"/>
      <w:r w:rsidRPr="1EC2CC43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Bechtěrev</w:t>
      </w:r>
      <w:r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ovy</w:t>
      </w:r>
      <w:proofErr w:type="spellEnd"/>
      <w:r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nemoci</w:t>
      </w:r>
      <w:r w:rsidRPr="1EC2CC43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je</w:t>
      </w:r>
      <w:r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r w:rsidR="00071BD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devět</w:t>
      </w:r>
      <w:r w:rsidRPr="1EC2CC43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let. Lidé si ji často pletou s běžnou bolestí zad</w:t>
      </w:r>
    </w:p>
    <w:p w14:paraId="0F192F64" w14:textId="7EB32084" w:rsidR="008E37A8" w:rsidRPr="008E37A8" w:rsidRDefault="008E37A8" w:rsidP="1EC2CC43">
      <w:pPr>
        <w:jc w:val="both"/>
        <w:rPr>
          <w:rFonts w:asciiTheme="minorHAnsi" w:hAnsiTheme="minorHAnsi" w:cstheme="minorBidi"/>
          <w:b/>
          <w:bCs/>
        </w:rPr>
      </w:pPr>
      <w:r w:rsidRPr="1EC2CC43">
        <w:rPr>
          <w:rFonts w:asciiTheme="minorHAnsi" w:hAnsiTheme="minorHAnsi" w:cstheme="minorBidi"/>
        </w:rPr>
        <w:t xml:space="preserve">Praha </w:t>
      </w:r>
      <w:proofErr w:type="spellStart"/>
      <w:r w:rsidRPr="1EC2CC43">
        <w:rPr>
          <w:rFonts w:asciiTheme="minorHAnsi" w:hAnsiTheme="minorHAnsi" w:cstheme="minorBidi"/>
        </w:rPr>
        <w:t>xx</w:t>
      </w:r>
      <w:proofErr w:type="spellEnd"/>
      <w:r w:rsidRPr="1EC2CC43">
        <w:rPr>
          <w:rFonts w:asciiTheme="minorHAnsi" w:hAnsiTheme="minorHAnsi" w:cstheme="minorBidi"/>
        </w:rPr>
        <w:t xml:space="preserve">. </w:t>
      </w:r>
      <w:r w:rsidR="006A525C" w:rsidRPr="1EC2CC43">
        <w:rPr>
          <w:rFonts w:asciiTheme="minorHAnsi" w:hAnsiTheme="minorHAnsi" w:cstheme="minorBidi"/>
        </w:rPr>
        <w:t>červ</w:t>
      </w:r>
      <w:r w:rsidR="00B7171F">
        <w:rPr>
          <w:rFonts w:asciiTheme="minorHAnsi" w:hAnsiTheme="minorHAnsi" w:cstheme="minorBidi"/>
        </w:rPr>
        <w:t>ence</w:t>
      </w:r>
      <w:r w:rsidRPr="1EC2CC43">
        <w:rPr>
          <w:rFonts w:asciiTheme="minorHAnsi" w:hAnsiTheme="minorHAnsi" w:cstheme="minorBidi"/>
        </w:rPr>
        <w:t xml:space="preserve"> 2022 </w:t>
      </w:r>
      <w:r w:rsidR="00BA543A">
        <w:rPr>
          <w:rFonts w:asciiTheme="minorHAnsi" w:hAnsiTheme="minorHAnsi" w:cstheme="minorBidi"/>
        </w:rPr>
        <w:t>–</w:t>
      </w:r>
      <w:r w:rsidRPr="1EC2CC43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C2CC43">
        <w:rPr>
          <w:rFonts w:asciiTheme="minorHAnsi" w:hAnsiTheme="minorHAnsi" w:cstheme="minorBidi"/>
          <w:b/>
          <w:bCs/>
        </w:rPr>
        <w:t>Bechtěrevova</w:t>
      </w:r>
      <w:proofErr w:type="spellEnd"/>
      <w:r w:rsidRPr="1EC2CC43">
        <w:rPr>
          <w:rFonts w:asciiTheme="minorHAnsi" w:hAnsiTheme="minorHAnsi" w:cstheme="minorBidi"/>
          <w:b/>
          <w:bCs/>
        </w:rPr>
        <w:t xml:space="preserve"> nemoc je nenápadná, nevypočitatelná a zákeřná. Tuhnou při ní klouby a postupem času vede k úplnému ztuhnutí páteře. Lidé ji ale často zaměňují za běžnou bolest zad a průměrně trvá </w:t>
      </w:r>
      <w:r w:rsidRPr="00A40F01">
        <w:rPr>
          <w:rFonts w:asciiTheme="minorHAnsi" w:hAnsiTheme="minorHAnsi" w:cstheme="minorHAnsi"/>
          <w:b/>
          <w:bCs/>
        </w:rPr>
        <w:t>až</w:t>
      </w:r>
      <w:r w:rsidR="00234620" w:rsidRPr="00A40F01">
        <w:rPr>
          <w:rFonts w:asciiTheme="minorHAnsi" w:hAnsiTheme="minorHAnsi" w:cstheme="minorHAnsi"/>
        </w:rPr>
        <w:t xml:space="preserve"> </w:t>
      </w:r>
      <w:r w:rsidR="00234620" w:rsidRPr="00A40F01">
        <w:rPr>
          <w:rFonts w:asciiTheme="minorHAnsi" w:hAnsiTheme="minorHAnsi" w:cstheme="minorHAnsi"/>
          <w:b/>
          <w:bCs/>
        </w:rPr>
        <w:t>d</w:t>
      </w:r>
      <w:r w:rsidRPr="1EC2CC43">
        <w:rPr>
          <w:rFonts w:asciiTheme="minorHAnsi" w:hAnsiTheme="minorHAnsi" w:cstheme="minorBidi"/>
          <w:b/>
          <w:bCs/>
        </w:rPr>
        <w:t>louhých devět let, než ji lékaři správně diagnostikují.</w:t>
      </w:r>
      <w:r w:rsidR="00CA33E1">
        <w:rPr>
          <w:rFonts w:asciiTheme="minorHAnsi" w:hAnsiTheme="minorHAnsi" w:cstheme="minorBidi"/>
          <w:b/>
          <w:bCs/>
          <w:vertAlign w:val="superscript"/>
        </w:rPr>
        <w:t>1</w:t>
      </w:r>
      <w:r w:rsidRPr="1EC2CC43">
        <w:rPr>
          <w:rFonts w:asciiTheme="minorHAnsi" w:hAnsiTheme="minorHAnsi" w:cstheme="minorBidi"/>
          <w:b/>
          <w:bCs/>
        </w:rPr>
        <w:t xml:space="preserve"> Včasná diagnóza a nasazení vhodné léčby by přitom mohly zpomalit rozvoj nemoci a pacienti by měli větší šanci žít déle plnohodnotn</w:t>
      </w:r>
      <w:r w:rsidR="00D43724" w:rsidRPr="1EC2CC43">
        <w:rPr>
          <w:rFonts w:asciiTheme="minorHAnsi" w:hAnsiTheme="minorHAnsi" w:cstheme="minorBidi"/>
          <w:b/>
          <w:bCs/>
        </w:rPr>
        <w:t>ější život</w:t>
      </w:r>
      <w:r w:rsidRPr="1EC2CC43">
        <w:rPr>
          <w:rFonts w:asciiTheme="minorHAnsi" w:hAnsiTheme="minorHAnsi" w:cstheme="minorBidi"/>
          <w:b/>
          <w:bCs/>
        </w:rPr>
        <w:t xml:space="preserve">. V opačném případě se zkracuje život pacientů </w:t>
      </w:r>
      <w:r w:rsidR="0093636E" w:rsidRPr="1EC2CC43">
        <w:rPr>
          <w:rFonts w:asciiTheme="minorHAnsi" w:hAnsiTheme="minorHAnsi" w:cstheme="minorBidi"/>
          <w:b/>
          <w:bCs/>
        </w:rPr>
        <w:t>a velká většina z nich má významně omezenou pohyblivost a další komplikace.</w:t>
      </w:r>
      <w:r w:rsidR="00CA33E1">
        <w:rPr>
          <w:rFonts w:asciiTheme="minorHAnsi" w:hAnsiTheme="minorHAnsi" w:cstheme="minorBidi"/>
          <w:b/>
          <w:bCs/>
          <w:vertAlign w:val="superscript"/>
        </w:rPr>
        <w:t>2</w:t>
      </w:r>
      <w:r w:rsidR="0093636E" w:rsidRPr="1EC2CC43">
        <w:rPr>
          <w:rFonts w:asciiTheme="minorHAnsi" w:hAnsiTheme="minorHAnsi" w:cstheme="minorBidi"/>
          <w:b/>
          <w:bCs/>
        </w:rPr>
        <w:t xml:space="preserve"> </w:t>
      </w:r>
    </w:p>
    <w:p w14:paraId="543BCDBE" w14:textId="22F8489B" w:rsidR="008E37A8" w:rsidRDefault="008E37A8" w:rsidP="008E37A8">
      <w:pPr>
        <w:jc w:val="both"/>
        <w:rPr>
          <w:rFonts w:asciiTheme="minorHAnsi" w:hAnsiTheme="minorHAnsi" w:cstheme="minorHAnsi"/>
        </w:rPr>
      </w:pPr>
    </w:p>
    <w:p w14:paraId="7A1B1AD7" w14:textId="4E29D6AB" w:rsidR="00677485" w:rsidRPr="00A86E57" w:rsidRDefault="00AC19AB" w:rsidP="1EC2CC43">
      <w:pPr>
        <w:jc w:val="both"/>
        <w:rPr>
          <w:rFonts w:asciiTheme="minorHAnsi" w:hAnsiTheme="minorHAnsi" w:cstheme="minorBidi"/>
          <w:vertAlign w:val="superscript"/>
        </w:rPr>
      </w:pPr>
      <w:proofErr w:type="spellStart"/>
      <w:r w:rsidRPr="1EC2CC43">
        <w:rPr>
          <w:rFonts w:asciiTheme="minorHAnsi" w:hAnsiTheme="minorHAnsi" w:cstheme="minorBidi"/>
        </w:rPr>
        <w:t>Ankylozující</w:t>
      </w:r>
      <w:proofErr w:type="spellEnd"/>
      <w:r w:rsidRPr="1EC2CC43">
        <w:rPr>
          <w:rFonts w:asciiTheme="minorHAnsi" w:hAnsiTheme="minorHAnsi" w:cstheme="minorBidi"/>
        </w:rPr>
        <w:t xml:space="preserve"> </w:t>
      </w:r>
      <w:proofErr w:type="spellStart"/>
      <w:r w:rsidRPr="1EC2CC43">
        <w:rPr>
          <w:rFonts w:asciiTheme="minorHAnsi" w:hAnsiTheme="minorHAnsi" w:cstheme="minorBidi"/>
        </w:rPr>
        <w:t>spondylitid</w:t>
      </w:r>
      <w:r w:rsidR="00CB471C" w:rsidRPr="1EC2CC43">
        <w:rPr>
          <w:rFonts w:asciiTheme="minorHAnsi" w:hAnsiTheme="minorHAnsi" w:cstheme="minorBidi"/>
        </w:rPr>
        <w:t>a</w:t>
      </w:r>
      <w:proofErr w:type="spellEnd"/>
      <w:r w:rsidR="00CB471C" w:rsidRPr="1EC2CC43">
        <w:rPr>
          <w:rFonts w:asciiTheme="minorHAnsi" w:hAnsiTheme="minorHAnsi" w:cstheme="minorBidi"/>
        </w:rPr>
        <w:t>. T</w:t>
      </w:r>
      <w:r w:rsidRPr="1EC2CC43">
        <w:rPr>
          <w:rFonts w:asciiTheme="minorHAnsi" w:hAnsiTheme="minorHAnsi" w:cstheme="minorBidi"/>
        </w:rPr>
        <w:t xml:space="preserve">oto těžko zapamatovatelné spojení pojmenovává </w:t>
      </w:r>
      <w:r w:rsidR="00DF07EE" w:rsidRPr="1EC2CC43">
        <w:rPr>
          <w:rFonts w:asciiTheme="minorHAnsi" w:hAnsiTheme="minorHAnsi" w:cstheme="minorBidi"/>
        </w:rPr>
        <w:t>nevyléčiteln</w:t>
      </w:r>
      <w:r w:rsidR="00332360" w:rsidRPr="1EC2CC43">
        <w:rPr>
          <w:rFonts w:asciiTheme="minorHAnsi" w:hAnsiTheme="minorHAnsi" w:cstheme="minorBidi"/>
        </w:rPr>
        <w:t>é zánětlivé revmatické onemocnění</w:t>
      </w:r>
      <w:r w:rsidR="00DF07EE" w:rsidRPr="1EC2CC43">
        <w:rPr>
          <w:rFonts w:asciiTheme="minorHAnsi" w:hAnsiTheme="minorHAnsi" w:cstheme="minorBidi"/>
        </w:rPr>
        <w:t xml:space="preserve"> </w:t>
      </w:r>
      <w:r w:rsidR="00332360" w:rsidRPr="1EC2CC43">
        <w:rPr>
          <w:rFonts w:asciiTheme="minorHAnsi" w:hAnsiTheme="minorHAnsi" w:cstheme="minorBidi"/>
        </w:rPr>
        <w:t>zvané</w:t>
      </w:r>
      <w:r w:rsidRPr="1EC2CC43">
        <w:rPr>
          <w:rFonts w:asciiTheme="minorHAnsi" w:hAnsiTheme="minorHAnsi" w:cstheme="minorBidi"/>
        </w:rPr>
        <w:t xml:space="preserve"> také </w:t>
      </w:r>
      <w:proofErr w:type="spellStart"/>
      <w:r w:rsidRPr="1EC2CC43">
        <w:rPr>
          <w:rFonts w:asciiTheme="minorHAnsi" w:hAnsiTheme="minorHAnsi" w:cstheme="minorBidi"/>
        </w:rPr>
        <w:t>Bechtěrevova</w:t>
      </w:r>
      <w:proofErr w:type="spellEnd"/>
      <w:r w:rsidRPr="1EC2CC43">
        <w:rPr>
          <w:rFonts w:asciiTheme="minorHAnsi" w:hAnsiTheme="minorHAnsi" w:cstheme="minorBidi"/>
        </w:rPr>
        <w:t xml:space="preserve"> choroba. </w:t>
      </w:r>
      <w:r w:rsidR="00ED10D9" w:rsidRPr="1EC2CC43">
        <w:rPr>
          <w:rFonts w:asciiTheme="minorHAnsi" w:hAnsiTheme="minorHAnsi" w:cstheme="minorBidi"/>
        </w:rPr>
        <w:t xml:space="preserve">Příčina nemoci není zcela jasná. Pravděpodobně se na ní ale podílí kombinace genetické predispozice </w:t>
      </w:r>
      <w:r w:rsidR="00002C71">
        <w:rPr>
          <w:rFonts w:asciiTheme="minorHAnsi" w:hAnsiTheme="minorHAnsi" w:cstheme="minorBidi"/>
        </w:rPr>
        <w:t>s</w:t>
      </w:r>
      <w:r w:rsidR="00ED10D9" w:rsidRPr="1EC2CC43">
        <w:rPr>
          <w:rFonts w:asciiTheme="minorHAnsi" w:hAnsiTheme="minorHAnsi" w:cstheme="minorBidi"/>
        </w:rPr>
        <w:t xml:space="preserve"> faktory vnějšího prostředí, které aktivují imunitní systém. </w:t>
      </w:r>
      <w:r w:rsidR="009800DF" w:rsidRPr="1EC2CC43">
        <w:rPr>
          <w:rFonts w:asciiTheme="minorHAnsi" w:hAnsiTheme="minorHAnsi" w:cstheme="minorBidi"/>
        </w:rPr>
        <w:t>V České republice trpí tímto auto</w:t>
      </w:r>
      <w:r w:rsidR="00E01CF5">
        <w:rPr>
          <w:rFonts w:asciiTheme="minorHAnsi" w:hAnsiTheme="minorHAnsi" w:cstheme="minorBidi"/>
        </w:rPr>
        <w:t>imu</w:t>
      </w:r>
      <w:r w:rsidR="00E14E46">
        <w:rPr>
          <w:rFonts w:asciiTheme="minorHAnsi" w:hAnsiTheme="minorHAnsi" w:cstheme="minorBidi"/>
        </w:rPr>
        <w:t>nit</w:t>
      </w:r>
      <w:r w:rsidR="009800DF" w:rsidRPr="1EC2CC43">
        <w:rPr>
          <w:rFonts w:asciiTheme="minorHAnsi" w:hAnsiTheme="minorHAnsi" w:cstheme="minorBidi"/>
        </w:rPr>
        <w:t xml:space="preserve">ním onemocněním asi </w:t>
      </w:r>
      <w:r w:rsidR="0098522D" w:rsidRPr="1EC2CC43">
        <w:rPr>
          <w:rFonts w:asciiTheme="minorHAnsi" w:hAnsiTheme="minorHAnsi" w:cstheme="minorBidi"/>
        </w:rPr>
        <w:t>deset</w:t>
      </w:r>
      <w:r w:rsidR="009800DF" w:rsidRPr="1EC2CC43">
        <w:rPr>
          <w:rFonts w:asciiTheme="minorHAnsi" w:hAnsiTheme="minorHAnsi" w:cstheme="minorBidi"/>
        </w:rPr>
        <w:t xml:space="preserve"> tisíc pacientů. V posledních letech však jejich počet narůstá hlavně </w:t>
      </w:r>
      <w:r w:rsidR="00E14E46">
        <w:rPr>
          <w:rFonts w:asciiTheme="minorHAnsi" w:hAnsiTheme="minorHAnsi" w:cstheme="minorBidi"/>
        </w:rPr>
        <w:t>kvůli</w:t>
      </w:r>
      <w:r w:rsidR="00E14E46" w:rsidRPr="1EC2CC43">
        <w:rPr>
          <w:rFonts w:asciiTheme="minorHAnsi" w:hAnsiTheme="minorHAnsi" w:cstheme="minorBidi"/>
        </w:rPr>
        <w:t xml:space="preserve"> </w:t>
      </w:r>
      <w:r w:rsidR="009800DF" w:rsidRPr="1EC2CC43">
        <w:rPr>
          <w:rFonts w:asciiTheme="minorHAnsi" w:hAnsiTheme="minorHAnsi" w:cstheme="minorBidi"/>
        </w:rPr>
        <w:t xml:space="preserve">většímu povědomí o nemoci a lepší diagnostice. </w:t>
      </w:r>
      <w:proofErr w:type="spellStart"/>
      <w:r w:rsidR="009800DF" w:rsidRPr="1EC2CC43">
        <w:rPr>
          <w:rFonts w:asciiTheme="minorHAnsi" w:hAnsiTheme="minorHAnsi" w:cstheme="minorBidi"/>
        </w:rPr>
        <w:t>Bechtěrevova</w:t>
      </w:r>
      <w:proofErr w:type="spellEnd"/>
      <w:r w:rsidR="009800DF" w:rsidRPr="1EC2CC43">
        <w:rPr>
          <w:rFonts w:asciiTheme="minorHAnsi" w:hAnsiTheme="minorHAnsi" w:cstheme="minorBidi"/>
        </w:rPr>
        <w:t xml:space="preserve"> nemoc se vyskytuje třikrát častěji u mužů než u žen a první příznaky se objevují mezi 18. a 30. rokem života.</w:t>
      </w:r>
      <w:r w:rsidR="00A86E57">
        <w:rPr>
          <w:rFonts w:asciiTheme="minorHAnsi" w:hAnsiTheme="minorHAnsi" w:cstheme="minorBidi"/>
          <w:vertAlign w:val="superscript"/>
        </w:rPr>
        <w:t>2</w:t>
      </w:r>
    </w:p>
    <w:p w14:paraId="6C14701F" w14:textId="3DEDA5AB" w:rsidR="00164055" w:rsidRDefault="00164055" w:rsidP="008E37A8">
      <w:pPr>
        <w:jc w:val="both"/>
        <w:rPr>
          <w:rFonts w:asciiTheme="minorHAnsi" w:hAnsiTheme="minorHAnsi" w:cstheme="minorHAnsi"/>
        </w:rPr>
      </w:pPr>
    </w:p>
    <w:p w14:paraId="03F5B861" w14:textId="363EE5A1" w:rsidR="007717EE" w:rsidRPr="007717EE" w:rsidRDefault="00164055" w:rsidP="008E37A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C15802">
        <w:rPr>
          <w:rFonts w:asciiTheme="minorHAnsi" w:hAnsiTheme="minorHAnsi" w:cstheme="minorHAnsi"/>
          <w:b/>
          <w:bCs/>
        </w:rPr>
        <w:t>rojevy</w:t>
      </w:r>
      <w:r w:rsidR="007717EE" w:rsidRPr="007717EE">
        <w:rPr>
          <w:rFonts w:asciiTheme="minorHAnsi" w:hAnsiTheme="minorHAnsi" w:cstheme="minorHAnsi"/>
          <w:b/>
          <w:bCs/>
        </w:rPr>
        <w:t xml:space="preserve"> </w:t>
      </w:r>
      <w:r w:rsidR="00AB7D9D">
        <w:rPr>
          <w:rFonts w:asciiTheme="minorHAnsi" w:hAnsiTheme="minorHAnsi" w:cstheme="minorHAnsi"/>
          <w:b/>
          <w:bCs/>
        </w:rPr>
        <w:t>onemocnění</w:t>
      </w:r>
    </w:p>
    <w:p w14:paraId="2F362426" w14:textId="77777777" w:rsidR="00164055" w:rsidRDefault="00164055" w:rsidP="008E37A8">
      <w:pPr>
        <w:jc w:val="both"/>
        <w:rPr>
          <w:rFonts w:asciiTheme="minorHAnsi" w:hAnsiTheme="minorHAnsi" w:cstheme="minorHAnsi"/>
        </w:rPr>
      </w:pPr>
    </w:p>
    <w:p w14:paraId="4779F3D0" w14:textId="7662B4B7" w:rsidR="00C15802" w:rsidRPr="00A86E57" w:rsidRDefault="00820DC4" w:rsidP="1EC2CC43">
      <w:pPr>
        <w:jc w:val="both"/>
        <w:rPr>
          <w:rFonts w:asciiTheme="minorHAnsi" w:hAnsiTheme="minorHAnsi" w:cstheme="minorBidi"/>
          <w:vertAlign w:val="superscript"/>
        </w:rPr>
      </w:pPr>
      <w:r w:rsidRPr="1EC2CC43">
        <w:rPr>
          <w:rFonts w:asciiTheme="minorHAnsi" w:hAnsiTheme="minorHAnsi" w:cstheme="minorBidi"/>
        </w:rPr>
        <w:t>Mezi hlavní varovné signály</w:t>
      </w:r>
      <w:r w:rsidR="00036623">
        <w:rPr>
          <w:rFonts w:asciiTheme="minorHAnsi" w:hAnsiTheme="minorHAnsi" w:cstheme="minorBidi"/>
        </w:rPr>
        <w:t xml:space="preserve"> p</w:t>
      </w:r>
      <w:r w:rsidRPr="1EC2CC43">
        <w:rPr>
          <w:rFonts w:asciiTheme="minorHAnsi" w:hAnsiTheme="minorHAnsi" w:cstheme="minorBidi"/>
        </w:rPr>
        <w:t>atří bolest v dolní části zad společně se ztuhlostí, která trvá déle než tři měsíce.</w:t>
      </w:r>
      <w:r w:rsidR="00164055" w:rsidRPr="1EC2CC43">
        <w:rPr>
          <w:rFonts w:asciiTheme="minorHAnsi" w:hAnsiTheme="minorHAnsi" w:cstheme="minorBidi"/>
        </w:rPr>
        <w:t xml:space="preserve"> Lidé ji však často zaměňují za </w:t>
      </w:r>
      <w:r w:rsidR="007741E7" w:rsidRPr="1EC2CC43">
        <w:rPr>
          <w:rFonts w:asciiTheme="minorHAnsi" w:hAnsiTheme="minorHAnsi" w:cstheme="minorBidi"/>
        </w:rPr>
        <w:t>klasickou</w:t>
      </w:r>
      <w:r w:rsidR="00164055" w:rsidRPr="1EC2CC43">
        <w:rPr>
          <w:rFonts w:asciiTheme="minorHAnsi" w:hAnsiTheme="minorHAnsi" w:cstheme="minorBidi"/>
        </w:rPr>
        <w:t xml:space="preserve"> bolest zad.</w:t>
      </w:r>
      <w:r w:rsidRPr="1EC2CC43">
        <w:rPr>
          <w:rFonts w:asciiTheme="minorHAnsi" w:hAnsiTheme="minorHAnsi" w:cstheme="minorBidi"/>
        </w:rPr>
        <w:t xml:space="preserve"> Dalším signálem bývá</w:t>
      </w:r>
      <w:r w:rsidR="00BF55B7" w:rsidRPr="1EC2CC43">
        <w:rPr>
          <w:rFonts w:asciiTheme="minorHAnsi" w:hAnsiTheme="minorHAnsi" w:cstheme="minorBidi"/>
        </w:rPr>
        <w:t xml:space="preserve"> bolest v oblasti hrudníku a</w:t>
      </w:r>
      <w:r w:rsidRPr="1EC2CC43">
        <w:rPr>
          <w:rFonts w:asciiTheme="minorHAnsi" w:hAnsiTheme="minorHAnsi" w:cstheme="minorBidi"/>
        </w:rPr>
        <w:t xml:space="preserve"> omezení rozsahu pohybu páteře</w:t>
      </w:r>
      <w:r w:rsidR="00BF55B7" w:rsidRPr="1EC2CC43">
        <w:rPr>
          <w:rFonts w:asciiTheme="minorHAnsi" w:hAnsiTheme="minorHAnsi" w:cstheme="minorBidi"/>
        </w:rPr>
        <w:t xml:space="preserve">, odkud </w:t>
      </w:r>
      <w:r w:rsidR="008969F3" w:rsidRPr="1EC2CC43">
        <w:rPr>
          <w:rFonts w:asciiTheme="minorHAnsi" w:hAnsiTheme="minorHAnsi" w:cstheme="minorBidi"/>
        </w:rPr>
        <w:t xml:space="preserve">prostupuje do hýždí a zadní strany stehen. </w:t>
      </w:r>
      <w:r w:rsidR="00C15802" w:rsidRPr="1EC2CC43">
        <w:rPr>
          <w:rFonts w:asciiTheme="minorHAnsi" w:hAnsiTheme="minorHAnsi" w:cstheme="minorBidi"/>
        </w:rPr>
        <w:t>Polovina pacientů má zánětem zasažené</w:t>
      </w:r>
      <w:r w:rsidR="007741E7" w:rsidRPr="1EC2CC43">
        <w:rPr>
          <w:rFonts w:asciiTheme="minorHAnsi" w:hAnsiTheme="minorHAnsi" w:cstheme="minorBidi"/>
        </w:rPr>
        <w:t xml:space="preserve"> také</w:t>
      </w:r>
      <w:r w:rsidR="00C15802" w:rsidRPr="1EC2CC43">
        <w:rPr>
          <w:rFonts w:asciiTheme="minorHAnsi" w:hAnsiTheme="minorHAnsi" w:cstheme="minorBidi"/>
        </w:rPr>
        <w:t xml:space="preserve"> klouby a úpony mimo páteř. </w:t>
      </w:r>
      <w:r w:rsidR="00482834" w:rsidRPr="1EC2CC43">
        <w:rPr>
          <w:rFonts w:asciiTheme="minorHAnsi" w:hAnsiTheme="minorHAnsi" w:cstheme="minorBidi"/>
        </w:rPr>
        <w:t>Bolest a</w:t>
      </w:r>
      <w:r w:rsidR="00803729">
        <w:rPr>
          <w:rFonts w:asciiTheme="minorHAnsi" w:hAnsiTheme="minorHAnsi" w:cstheme="minorBidi"/>
        </w:rPr>
        <w:t> </w:t>
      </w:r>
      <w:r w:rsidR="00482834" w:rsidRPr="1EC2CC43">
        <w:rPr>
          <w:rFonts w:asciiTheme="minorHAnsi" w:hAnsiTheme="minorHAnsi" w:cstheme="minorBidi"/>
        </w:rPr>
        <w:t>omezená hybnost se typicky objevuje v klidu v noci a po ránu.</w:t>
      </w:r>
      <w:r w:rsidR="00A86E57">
        <w:rPr>
          <w:rFonts w:asciiTheme="minorHAnsi" w:hAnsiTheme="minorHAnsi" w:cstheme="minorBidi"/>
          <w:vertAlign w:val="superscript"/>
        </w:rPr>
        <w:t>2</w:t>
      </w:r>
      <w:r w:rsidR="00C15802" w:rsidRPr="1EC2CC43">
        <w:rPr>
          <w:rFonts w:asciiTheme="minorHAnsi" w:hAnsiTheme="minorHAnsi" w:cstheme="minorBidi"/>
        </w:rPr>
        <w:t xml:space="preserve"> „</w:t>
      </w:r>
      <w:r w:rsidR="00C15802" w:rsidRPr="1EC2CC43">
        <w:rPr>
          <w:rFonts w:ascii="Calibri" w:hAnsi="Calibri" w:cs="Calibri"/>
          <w:i/>
          <w:iCs/>
          <w:color w:val="000000" w:themeColor="text1"/>
        </w:rPr>
        <w:t xml:space="preserve">Ubíjející je ohromná nevypočitatelnost nemoci. Nikdy nevíte, kdy se vzbudíte s novým zánětem kloubu, včetně čelistních kloubů,“ </w:t>
      </w:r>
      <w:r w:rsidR="00C15802">
        <w:rPr>
          <w:rFonts w:ascii="Calibri" w:hAnsi="Calibri" w:cs="Calibri"/>
          <w:color w:val="000000" w:themeColor="text1"/>
        </w:rPr>
        <w:t>svěřuje se se svými zkušenostmi pa</w:t>
      </w:r>
      <w:r w:rsidR="009F56A3">
        <w:rPr>
          <w:rFonts w:ascii="Calibri" w:hAnsi="Calibri" w:cs="Calibri"/>
          <w:color w:val="000000" w:themeColor="text1"/>
        </w:rPr>
        <w:t>cient</w:t>
      </w:r>
      <w:r w:rsidR="00C15802">
        <w:rPr>
          <w:rFonts w:ascii="Calibri" w:hAnsi="Calibri" w:cs="Calibri"/>
          <w:color w:val="000000" w:themeColor="text1"/>
        </w:rPr>
        <w:t xml:space="preserve"> Luděk.</w:t>
      </w:r>
      <w:r w:rsidR="00FF64B7">
        <w:rPr>
          <w:rFonts w:ascii="Calibri" w:hAnsi="Calibri" w:cs="Calibri"/>
          <w:color w:val="000000" w:themeColor="text1"/>
        </w:rPr>
        <w:t xml:space="preserve"> </w:t>
      </w:r>
      <w:r w:rsidR="00C15802" w:rsidRPr="1EC2CC43">
        <w:rPr>
          <w:rFonts w:asciiTheme="minorHAnsi" w:hAnsiTheme="minorHAnsi" w:cstheme="minorBidi"/>
        </w:rPr>
        <w:t>V některých případech</w:t>
      </w:r>
      <w:r w:rsidR="007741E7" w:rsidRPr="1EC2CC43">
        <w:rPr>
          <w:rFonts w:asciiTheme="minorHAnsi" w:hAnsiTheme="minorHAnsi" w:cstheme="minorBidi"/>
        </w:rPr>
        <w:t xml:space="preserve"> </w:t>
      </w:r>
      <w:r w:rsidR="00C15802" w:rsidRPr="1EC2CC43">
        <w:rPr>
          <w:rFonts w:asciiTheme="minorHAnsi" w:hAnsiTheme="minorHAnsi" w:cstheme="minorBidi"/>
        </w:rPr>
        <w:t xml:space="preserve">se objevují i </w:t>
      </w:r>
      <w:proofErr w:type="spellStart"/>
      <w:r w:rsidR="00C15802" w:rsidRPr="1EC2CC43">
        <w:rPr>
          <w:rFonts w:asciiTheme="minorHAnsi" w:hAnsiTheme="minorHAnsi" w:cstheme="minorBidi"/>
        </w:rPr>
        <w:t>mimokloubní</w:t>
      </w:r>
      <w:proofErr w:type="spellEnd"/>
      <w:r w:rsidR="00C15802" w:rsidRPr="1EC2CC43">
        <w:rPr>
          <w:rFonts w:asciiTheme="minorHAnsi" w:hAnsiTheme="minorHAnsi" w:cstheme="minorBidi"/>
        </w:rPr>
        <w:t xml:space="preserve"> příznaky</w:t>
      </w:r>
      <w:r w:rsidR="00D43724" w:rsidRPr="1EC2CC43">
        <w:rPr>
          <w:rFonts w:asciiTheme="minorHAnsi" w:hAnsiTheme="minorHAnsi" w:cstheme="minorBidi"/>
        </w:rPr>
        <w:t xml:space="preserve"> nemoci</w:t>
      </w:r>
      <w:r w:rsidR="00C15802" w:rsidRPr="1EC2CC43">
        <w:rPr>
          <w:rFonts w:asciiTheme="minorHAnsi" w:hAnsiTheme="minorHAnsi" w:cstheme="minorBidi"/>
        </w:rPr>
        <w:t>, které postihují oči (až 30</w:t>
      </w:r>
      <w:r w:rsidR="00803729">
        <w:rPr>
          <w:rFonts w:asciiTheme="minorHAnsi" w:hAnsiTheme="minorHAnsi" w:cstheme="minorBidi"/>
        </w:rPr>
        <w:t> </w:t>
      </w:r>
      <w:r w:rsidR="00C15802" w:rsidRPr="1EC2CC43">
        <w:rPr>
          <w:rFonts w:asciiTheme="minorHAnsi" w:hAnsiTheme="minorHAnsi" w:cstheme="minorBidi"/>
        </w:rPr>
        <w:t>% případů), kůži (lupénka až ve 20</w:t>
      </w:r>
      <w:r w:rsidR="00803729">
        <w:rPr>
          <w:rFonts w:asciiTheme="minorHAnsi" w:hAnsiTheme="minorHAnsi" w:cstheme="minorBidi"/>
        </w:rPr>
        <w:t> </w:t>
      </w:r>
      <w:r w:rsidR="00C15802" w:rsidRPr="1EC2CC43">
        <w:rPr>
          <w:rFonts w:asciiTheme="minorHAnsi" w:hAnsiTheme="minorHAnsi" w:cstheme="minorBidi"/>
        </w:rPr>
        <w:t>% případů) či střeva (5</w:t>
      </w:r>
      <w:r w:rsidR="00803729">
        <w:rPr>
          <w:rFonts w:asciiTheme="minorHAnsi" w:hAnsiTheme="minorHAnsi" w:cstheme="minorBidi"/>
        </w:rPr>
        <w:t>–</w:t>
      </w:r>
      <w:r w:rsidR="00C15802" w:rsidRPr="1EC2CC43">
        <w:rPr>
          <w:rFonts w:asciiTheme="minorHAnsi" w:hAnsiTheme="minorHAnsi" w:cstheme="minorBidi"/>
        </w:rPr>
        <w:t>10</w:t>
      </w:r>
      <w:r w:rsidR="00803729">
        <w:rPr>
          <w:rFonts w:asciiTheme="minorHAnsi" w:hAnsiTheme="minorHAnsi" w:cstheme="minorBidi"/>
        </w:rPr>
        <w:t> </w:t>
      </w:r>
      <w:r w:rsidR="00C15802" w:rsidRPr="1EC2CC43">
        <w:rPr>
          <w:rFonts w:asciiTheme="minorHAnsi" w:hAnsiTheme="minorHAnsi" w:cstheme="minorBidi"/>
        </w:rPr>
        <w:t>%).</w:t>
      </w:r>
      <w:r w:rsidR="00A86E57">
        <w:rPr>
          <w:rFonts w:asciiTheme="minorHAnsi" w:hAnsiTheme="minorHAnsi" w:cstheme="minorBidi"/>
          <w:vertAlign w:val="superscript"/>
        </w:rPr>
        <w:t>3</w:t>
      </w:r>
    </w:p>
    <w:p w14:paraId="193DFA53" w14:textId="79B91026" w:rsidR="00214750" w:rsidRPr="00AB7D9D" w:rsidRDefault="00214750" w:rsidP="008E37A8">
      <w:pPr>
        <w:jc w:val="both"/>
        <w:rPr>
          <w:rFonts w:asciiTheme="minorHAnsi" w:hAnsiTheme="minorHAnsi" w:cstheme="minorHAnsi"/>
          <w:b/>
          <w:bCs/>
        </w:rPr>
      </w:pPr>
    </w:p>
    <w:p w14:paraId="5CFA15D4" w14:textId="582311F9" w:rsidR="00AB7D9D" w:rsidRPr="00AB7D9D" w:rsidRDefault="00AB7D9D" w:rsidP="008E37A8">
      <w:pPr>
        <w:jc w:val="both"/>
        <w:rPr>
          <w:rFonts w:asciiTheme="minorHAnsi" w:hAnsiTheme="minorHAnsi" w:cstheme="minorHAnsi"/>
          <w:b/>
          <w:bCs/>
        </w:rPr>
      </w:pPr>
      <w:r w:rsidRPr="00AB7D9D">
        <w:rPr>
          <w:rFonts w:asciiTheme="minorHAnsi" w:hAnsiTheme="minorHAnsi" w:cstheme="minorHAnsi"/>
          <w:b/>
          <w:bCs/>
        </w:rPr>
        <w:t>Diagn</w:t>
      </w:r>
      <w:r w:rsidR="00A07EB3">
        <w:rPr>
          <w:rFonts w:asciiTheme="minorHAnsi" w:hAnsiTheme="minorHAnsi" w:cstheme="minorHAnsi"/>
          <w:b/>
          <w:bCs/>
        </w:rPr>
        <w:t>ostika</w:t>
      </w:r>
      <w:r w:rsidRPr="00AB7D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B7D9D">
        <w:rPr>
          <w:rFonts w:asciiTheme="minorHAnsi" w:hAnsiTheme="minorHAnsi" w:cstheme="minorHAnsi"/>
          <w:b/>
          <w:bCs/>
        </w:rPr>
        <w:t>Bechtěrev</w:t>
      </w:r>
      <w:r w:rsidR="00036623">
        <w:rPr>
          <w:rFonts w:asciiTheme="minorHAnsi" w:hAnsiTheme="minorHAnsi" w:cstheme="minorHAnsi"/>
          <w:b/>
          <w:bCs/>
        </w:rPr>
        <w:t>ovy</w:t>
      </w:r>
      <w:proofErr w:type="spellEnd"/>
      <w:r w:rsidR="00036623">
        <w:rPr>
          <w:rFonts w:asciiTheme="minorHAnsi" w:hAnsiTheme="minorHAnsi" w:cstheme="minorHAnsi"/>
          <w:b/>
          <w:bCs/>
        </w:rPr>
        <w:t xml:space="preserve"> nemoci</w:t>
      </w:r>
    </w:p>
    <w:p w14:paraId="45027F79" w14:textId="77777777" w:rsidR="00A07EB3" w:rsidRDefault="00A07EB3" w:rsidP="008E37A8">
      <w:pPr>
        <w:jc w:val="both"/>
        <w:rPr>
          <w:rFonts w:asciiTheme="minorHAnsi" w:hAnsiTheme="minorHAnsi" w:cstheme="minorHAnsi"/>
        </w:rPr>
      </w:pPr>
    </w:p>
    <w:p w14:paraId="4BAD8561" w14:textId="1821D13C" w:rsidR="00214750" w:rsidRPr="00CA33E1" w:rsidRDefault="00FF64B7" w:rsidP="1EC2CC43">
      <w:pPr>
        <w:jc w:val="both"/>
        <w:rPr>
          <w:rFonts w:asciiTheme="minorHAnsi" w:hAnsiTheme="minorHAnsi" w:cstheme="minorBidi"/>
          <w:vertAlign w:val="superscript"/>
        </w:rPr>
      </w:pPr>
      <w:r w:rsidRPr="1EC2CC43">
        <w:rPr>
          <w:rFonts w:asciiTheme="minorHAnsi" w:hAnsiTheme="minorHAnsi" w:cstheme="minorBidi"/>
        </w:rPr>
        <w:t xml:space="preserve">Při </w:t>
      </w:r>
      <w:r w:rsidR="008E45C5" w:rsidRPr="1EC2CC43">
        <w:rPr>
          <w:rFonts w:asciiTheme="minorHAnsi" w:hAnsiTheme="minorHAnsi" w:cstheme="minorBidi"/>
        </w:rPr>
        <w:t>diagnostice</w:t>
      </w:r>
      <w:r w:rsidRPr="1EC2CC43">
        <w:rPr>
          <w:rFonts w:asciiTheme="minorHAnsi" w:hAnsiTheme="minorHAnsi" w:cstheme="minorBidi"/>
        </w:rPr>
        <w:t xml:space="preserve"> nemoci se</w:t>
      </w:r>
      <w:r w:rsidR="008E45C5" w:rsidRPr="1EC2CC43">
        <w:rPr>
          <w:rFonts w:asciiTheme="minorHAnsi" w:hAnsiTheme="minorHAnsi" w:cstheme="minorBidi"/>
        </w:rPr>
        <w:t xml:space="preserve"> přihlíží i k rentgenovým snímkům a krevním testům. Bohužel ale některé časné formy onemocnění nejsou na rentgenu rozpoznatelné</w:t>
      </w:r>
      <w:r w:rsidR="00BD2EDB">
        <w:rPr>
          <w:rFonts w:asciiTheme="minorHAnsi" w:hAnsiTheme="minorHAnsi" w:cstheme="minorBidi"/>
        </w:rPr>
        <w:t>,</w:t>
      </w:r>
      <w:r w:rsidR="008E45C5" w:rsidRPr="1EC2CC43">
        <w:rPr>
          <w:rFonts w:asciiTheme="minorHAnsi" w:hAnsiTheme="minorHAnsi" w:cstheme="minorBidi"/>
        </w:rPr>
        <w:t xml:space="preserve"> a </w:t>
      </w:r>
      <w:r w:rsidR="00C15802" w:rsidRPr="1EC2CC43">
        <w:rPr>
          <w:rFonts w:asciiTheme="minorHAnsi" w:hAnsiTheme="minorHAnsi" w:cstheme="minorBidi"/>
        </w:rPr>
        <w:t xml:space="preserve">přesná diagnóza se tak oddaluje. </w:t>
      </w:r>
      <w:r w:rsidR="00C61BEF" w:rsidRPr="1EC2CC43">
        <w:rPr>
          <w:rFonts w:asciiTheme="minorHAnsi" w:hAnsiTheme="minorHAnsi" w:cstheme="minorBidi"/>
        </w:rPr>
        <w:t>Průměrná doba od prvních příznaků po stanovení konečné diagnózy je u nás</w:t>
      </w:r>
      <w:r w:rsidR="00C15802" w:rsidRPr="1EC2CC43">
        <w:rPr>
          <w:rFonts w:asciiTheme="minorHAnsi" w:hAnsiTheme="minorHAnsi" w:cstheme="minorBidi"/>
        </w:rPr>
        <w:t xml:space="preserve"> </w:t>
      </w:r>
      <w:r w:rsidR="00C61BEF" w:rsidRPr="1EC2CC43">
        <w:rPr>
          <w:rFonts w:asciiTheme="minorHAnsi" w:hAnsiTheme="minorHAnsi" w:cstheme="minorBidi"/>
        </w:rPr>
        <w:t>9</w:t>
      </w:r>
      <w:r w:rsidR="00C15802" w:rsidRPr="1EC2CC43">
        <w:rPr>
          <w:rFonts w:asciiTheme="minorHAnsi" w:hAnsiTheme="minorHAnsi" w:cstheme="minorBidi"/>
        </w:rPr>
        <w:t>,1</w:t>
      </w:r>
      <w:r w:rsidR="00BD2EDB">
        <w:rPr>
          <w:rFonts w:asciiTheme="minorHAnsi" w:hAnsiTheme="minorHAnsi" w:cstheme="minorBidi"/>
        </w:rPr>
        <w:t> roku</w:t>
      </w:r>
      <w:r w:rsidR="00C61BEF" w:rsidRPr="1EC2CC43">
        <w:rPr>
          <w:rFonts w:asciiTheme="minorHAnsi" w:hAnsiTheme="minorHAnsi" w:cstheme="minorBidi"/>
        </w:rPr>
        <w:t>.</w:t>
      </w:r>
      <w:r w:rsidR="00A86E57">
        <w:rPr>
          <w:rFonts w:asciiTheme="minorHAnsi" w:hAnsiTheme="minorHAnsi" w:cstheme="minorBidi"/>
          <w:vertAlign w:val="superscript"/>
        </w:rPr>
        <w:t>1</w:t>
      </w:r>
      <w:r w:rsidR="00C61BEF" w:rsidRPr="1EC2CC43">
        <w:rPr>
          <w:rFonts w:asciiTheme="minorHAnsi" w:hAnsiTheme="minorHAnsi" w:cstheme="minorBidi"/>
        </w:rPr>
        <w:t xml:space="preserve"> Čím dříve se však</w:t>
      </w:r>
      <w:r w:rsidRPr="1EC2CC43">
        <w:rPr>
          <w:rFonts w:asciiTheme="minorHAnsi" w:hAnsiTheme="minorHAnsi" w:cstheme="minorBidi"/>
        </w:rPr>
        <w:t xml:space="preserve"> přijde na příčinu nemoci, tím dříve pacient dostane vhodnou léčbu a může se zabránit dalšímu rozvoji choroby. </w:t>
      </w:r>
      <w:r w:rsidR="00AB7D9D" w:rsidRPr="1EC2CC43">
        <w:rPr>
          <w:rFonts w:asciiTheme="minorHAnsi" w:hAnsiTheme="minorHAnsi" w:cstheme="minorBidi"/>
        </w:rPr>
        <w:t>Pokud</w:t>
      </w:r>
      <w:r w:rsidR="008969F3" w:rsidRPr="1EC2CC43">
        <w:rPr>
          <w:rFonts w:asciiTheme="minorHAnsi" w:hAnsiTheme="minorHAnsi" w:cstheme="minorBidi"/>
        </w:rPr>
        <w:t xml:space="preserve"> se s</w:t>
      </w:r>
      <w:r w:rsidR="00AB7D9D" w:rsidRPr="1EC2CC43">
        <w:rPr>
          <w:rFonts w:asciiTheme="minorHAnsi" w:hAnsiTheme="minorHAnsi" w:cstheme="minorBidi"/>
        </w:rPr>
        <w:t> léčbou začne pozdě, případn</w:t>
      </w:r>
      <w:r w:rsidR="008969F3" w:rsidRPr="1EC2CC43">
        <w:rPr>
          <w:rFonts w:asciiTheme="minorHAnsi" w:hAnsiTheme="minorHAnsi" w:cstheme="minorBidi"/>
        </w:rPr>
        <w:t>é</w:t>
      </w:r>
      <w:r w:rsidR="00AB7D9D" w:rsidRPr="1EC2CC43">
        <w:rPr>
          <w:rFonts w:asciiTheme="minorHAnsi" w:hAnsiTheme="minorHAnsi" w:cstheme="minorBidi"/>
        </w:rPr>
        <w:t xml:space="preserve"> změny na páteři a kloubech jsou již nevratné.</w:t>
      </w:r>
      <w:r w:rsidR="00CA33E1">
        <w:rPr>
          <w:rFonts w:asciiTheme="minorHAnsi" w:hAnsiTheme="minorHAnsi" w:cstheme="minorBidi"/>
          <w:vertAlign w:val="superscript"/>
        </w:rPr>
        <w:t>4</w:t>
      </w:r>
    </w:p>
    <w:p w14:paraId="7E497B31" w14:textId="3D63B6AB" w:rsidR="00F463A2" w:rsidRDefault="00F463A2" w:rsidP="008E37A8">
      <w:pPr>
        <w:jc w:val="both"/>
        <w:rPr>
          <w:rFonts w:asciiTheme="minorHAnsi" w:hAnsiTheme="minorHAnsi" w:cstheme="minorHAnsi"/>
        </w:rPr>
      </w:pPr>
    </w:p>
    <w:p w14:paraId="0966C8A3" w14:textId="343580E5" w:rsidR="00847484" w:rsidRDefault="008A7EFB" w:rsidP="008E37A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Možnosti léčby</w:t>
      </w:r>
    </w:p>
    <w:p w14:paraId="0C2A0EB1" w14:textId="77777777" w:rsidR="008158E8" w:rsidRDefault="008158E8" w:rsidP="009C1B29">
      <w:pPr>
        <w:jc w:val="both"/>
        <w:rPr>
          <w:rFonts w:asciiTheme="minorHAnsi" w:hAnsiTheme="minorHAnsi" w:cstheme="minorHAnsi"/>
        </w:rPr>
      </w:pPr>
    </w:p>
    <w:p w14:paraId="15A265CF" w14:textId="64DFCB14" w:rsidR="00364256" w:rsidRPr="009F5D40" w:rsidRDefault="008158E8" w:rsidP="009C1B29">
      <w:pPr>
        <w:jc w:val="both"/>
        <w:rPr>
          <w:rFonts w:asciiTheme="minorHAnsi" w:hAnsiTheme="minorHAnsi" w:cstheme="minorHAnsi"/>
        </w:rPr>
      </w:pPr>
      <w:r w:rsidRPr="009F5D40">
        <w:rPr>
          <w:rFonts w:asciiTheme="minorHAnsi" w:hAnsiTheme="minorHAnsi" w:cstheme="minorBidi"/>
        </w:rPr>
        <w:t>Existuj</w:t>
      </w:r>
      <w:r w:rsidR="005B704C" w:rsidRPr="009F5D40">
        <w:rPr>
          <w:rFonts w:asciiTheme="minorHAnsi" w:hAnsiTheme="minorHAnsi" w:cstheme="minorBidi"/>
        </w:rPr>
        <w:t>í farmakologické a nefarmakologické</w:t>
      </w:r>
      <w:r w:rsidRPr="009F5D40">
        <w:rPr>
          <w:rFonts w:asciiTheme="minorHAnsi" w:hAnsiTheme="minorHAnsi" w:cstheme="minorBidi"/>
        </w:rPr>
        <w:t xml:space="preserve"> možnost</w:t>
      </w:r>
      <w:r w:rsidR="005B704C" w:rsidRPr="009F5D40">
        <w:rPr>
          <w:rFonts w:asciiTheme="minorHAnsi" w:hAnsiTheme="minorHAnsi" w:cstheme="minorBidi"/>
        </w:rPr>
        <w:t>i</w:t>
      </w:r>
      <w:r w:rsidRPr="009F5D40">
        <w:rPr>
          <w:rFonts w:asciiTheme="minorHAnsi" w:hAnsiTheme="minorHAnsi" w:cstheme="minorBidi"/>
        </w:rPr>
        <w:t xml:space="preserve"> léčby </w:t>
      </w:r>
      <w:proofErr w:type="spellStart"/>
      <w:r w:rsidR="005829D9" w:rsidRPr="009F5D40">
        <w:rPr>
          <w:rFonts w:asciiTheme="minorHAnsi" w:hAnsiTheme="minorHAnsi" w:cstheme="minorBidi"/>
        </w:rPr>
        <w:t>B</w:t>
      </w:r>
      <w:r w:rsidRPr="009F5D40">
        <w:rPr>
          <w:rFonts w:asciiTheme="minorHAnsi" w:hAnsiTheme="minorHAnsi" w:cstheme="minorBidi"/>
        </w:rPr>
        <w:t>echtěrev</w:t>
      </w:r>
      <w:r w:rsidR="00036623" w:rsidRPr="009F5D40">
        <w:rPr>
          <w:rFonts w:asciiTheme="minorHAnsi" w:hAnsiTheme="minorHAnsi" w:cstheme="minorBidi"/>
        </w:rPr>
        <w:t>ovy</w:t>
      </w:r>
      <w:proofErr w:type="spellEnd"/>
      <w:r w:rsidR="00036623" w:rsidRPr="009F5D40">
        <w:rPr>
          <w:rFonts w:asciiTheme="minorHAnsi" w:hAnsiTheme="minorHAnsi" w:cstheme="minorBidi"/>
        </w:rPr>
        <w:t xml:space="preserve"> nemoci </w:t>
      </w:r>
      <w:r w:rsidRPr="009F5D40">
        <w:rPr>
          <w:rFonts w:asciiTheme="minorHAnsi" w:hAnsiTheme="minorHAnsi" w:cstheme="minorBidi"/>
        </w:rPr>
        <w:t>v závislosti na st</w:t>
      </w:r>
      <w:r w:rsidR="005829D9" w:rsidRPr="009F5D40">
        <w:rPr>
          <w:rFonts w:asciiTheme="minorHAnsi" w:hAnsiTheme="minorHAnsi" w:cstheme="minorBidi"/>
        </w:rPr>
        <w:t>a</w:t>
      </w:r>
      <w:r w:rsidRPr="009F5D40">
        <w:rPr>
          <w:rFonts w:asciiTheme="minorHAnsi" w:hAnsiTheme="minorHAnsi" w:cstheme="minorBidi"/>
        </w:rPr>
        <w:t>diu onemocnění.</w:t>
      </w:r>
      <w:r w:rsidR="008660EB" w:rsidRPr="009F5D40">
        <w:rPr>
          <w:rFonts w:asciiTheme="minorHAnsi" w:hAnsiTheme="minorHAnsi" w:cstheme="minorBidi"/>
        </w:rPr>
        <w:t xml:space="preserve"> </w:t>
      </w:r>
      <w:r w:rsidR="00897D82" w:rsidRPr="009F5D40">
        <w:rPr>
          <w:rFonts w:asciiTheme="minorHAnsi" w:hAnsiTheme="minorHAnsi" w:cstheme="minorBidi"/>
        </w:rPr>
        <w:t xml:space="preserve">Mezi nefarmakologické patří úprava životního stylu, fyzioterapie, případně lázně. </w:t>
      </w:r>
      <w:r w:rsidR="005C7374" w:rsidRPr="009F5D40">
        <w:rPr>
          <w:rFonts w:asciiTheme="minorHAnsi" w:hAnsiTheme="minorHAnsi" w:cstheme="minorBidi"/>
        </w:rPr>
        <w:t xml:space="preserve">Úlevu </w:t>
      </w:r>
      <w:r w:rsidRPr="009F5D40">
        <w:rPr>
          <w:rFonts w:asciiTheme="minorHAnsi" w:hAnsiTheme="minorHAnsi" w:cstheme="minorBidi"/>
        </w:rPr>
        <w:t xml:space="preserve">od </w:t>
      </w:r>
      <w:r w:rsidR="005C7374" w:rsidRPr="009F5D40">
        <w:rPr>
          <w:rFonts w:asciiTheme="minorHAnsi" w:hAnsiTheme="minorHAnsi" w:cstheme="minorBidi"/>
        </w:rPr>
        <w:t xml:space="preserve">bolesti a ztuhlosti </w:t>
      </w:r>
      <w:r w:rsidRPr="009F5D40">
        <w:rPr>
          <w:rFonts w:asciiTheme="minorHAnsi" w:hAnsiTheme="minorHAnsi" w:cstheme="minorBidi"/>
        </w:rPr>
        <w:t xml:space="preserve">totiž </w:t>
      </w:r>
      <w:r w:rsidR="005C7374" w:rsidRPr="009F5D40">
        <w:rPr>
          <w:rFonts w:asciiTheme="minorHAnsi" w:hAnsiTheme="minorHAnsi" w:cstheme="minorBidi"/>
        </w:rPr>
        <w:t>přináší rozhýbání</w:t>
      </w:r>
      <w:r w:rsidR="00897D82" w:rsidRPr="009F5D40">
        <w:rPr>
          <w:rFonts w:asciiTheme="minorHAnsi" w:hAnsiTheme="minorHAnsi" w:cstheme="minorBidi"/>
        </w:rPr>
        <w:t xml:space="preserve"> kloubů</w:t>
      </w:r>
      <w:r w:rsidR="005C7374" w:rsidRPr="009F5D40">
        <w:rPr>
          <w:rFonts w:asciiTheme="minorHAnsi" w:hAnsiTheme="minorHAnsi" w:cstheme="minorBidi"/>
        </w:rPr>
        <w:t>.</w:t>
      </w:r>
      <w:r w:rsidR="00224BE9" w:rsidRPr="009F5D40">
        <w:rPr>
          <w:rFonts w:asciiTheme="minorHAnsi" w:hAnsiTheme="minorHAnsi" w:cstheme="minorBidi"/>
        </w:rPr>
        <w:t xml:space="preserve"> </w:t>
      </w:r>
      <w:r w:rsidR="00DB691D" w:rsidRPr="009F5D40">
        <w:rPr>
          <w:rFonts w:asciiTheme="minorHAnsi" w:hAnsiTheme="minorHAnsi" w:cstheme="minorHAnsi"/>
        </w:rPr>
        <w:t>Farmakologická léčba</w:t>
      </w:r>
      <w:r w:rsidR="00B671D8" w:rsidRPr="009F5D40">
        <w:rPr>
          <w:rFonts w:asciiTheme="minorHAnsi" w:hAnsiTheme="minorHAnsi" w:cstheme="minorHAnsi"/>
        </w:rPr>
        <w:t xml:space="preserve"> pak</w:t>
      </w:r>
      <w:r w:rsidR="00DB691D" w:rsidRPr="009F5D40">
        <w:rPr>
          <w:rFonts w:asciiTheme="minorHAnsi" w:hAnsiTheme="minorHAnsi" w:cstheme="minorHAnsi"/>
        </w:rPr>
        <w:t xml:space="preserve"> zahrnuje v první řadě </w:t>
      </w:r>
      <w:r w:rsidR="00364256" w:rsidRPr="009F5D40">
        <w:rPr>
          <w:rFonts w:asciiTheme="minorHAnsi" w:hAnsiTheme="minorHAnsi" w:cstheme="minorHAnsi"/>
        </w:rPr>
        <w:t xml:space="preserve">užívání </w:t>
      </w:r>
      <w:r w:rsidR="00DB691D" w:rsidRPr="009F5D40">
        <w:rPr>
          <w:rFonts w:asciiTheme="minorHAnsi" w:hAnsiTheme="minorHAnsi" w:cstheme="minorHAnsi"/>
        </w:rPr>
        <w:t>nesteroidní</w:t>
      </w:r>
      <w:r w:rsidR="00364256" w:rsidRPr="009F5D40">
        <w:rPr>
          <w:rFonts w:asciiTheme="minorHAnsi" w:hAnsiTheme="minorHAnsi" w:cstheme="minorHAnsi"/>
        </w:rPr>
        <w:t>ch</w:t>
      </w:r>
      <w:r w:rsidR="00DB691D" w:rsidRPr="009F5D40">
        <w:rPr>
          <w:rFonts w:asciiTheme="minorHAnsi" w:hAnsiTheme="minorHAnsi" w:cstheme="minorHAnsi"/>
        </w:rPr>
        <w:t xml:space="preserve"> antirevmatik</w:t>
      </w:r>
      <w:r w:rsidR="00364256" w:rsidRPr="009F5D40">
        <w:rPr>
          <w:rFonts w:asciiTheme="minorHAnsi" w:hAnsiTheme="minorHAnsi" w:cstheme="minorHAnsi"/>
        </w:rPr>
        <w:t xml:space="preserve"> (NSA)</w:t>
      </w:r>
      <w:r w:rsidR="00B671D8" w:rsidRPr="009F5D40">
        <w:rPr>
          <w:rFonts w:asciiTheme="minorHAnsi" w:hAnsiTheme="minorHAnsi" w:cstheme="minorHAnsi"/>
        </w:rPr>
        <w:t xml:space="preserve">, která působí </w:t>
      </w:r>
      <w:r w:rsidR="00517330" w:rsidRPr="009F5D40">
        <w:rPr>
          <w:rFonts w:asciiTheme="minorHAnsi" w:hAnsiTheme="minorHAnsi" w:cstheme="minorHAnsi"/>
        </w:rPr>
        <w:t>na</w:t>
      </w:r>
      <w:r w:rsidR="00B671D8" w:rsidRPr="009F5D40">
        <w:rPr>
          <w:rFonts w:asciiTheme="minorHAnsi" w:hAnsiTheme="minorHAnsi" w:cstheme="minorHAnsi"/>
        </w:rPr>
        <w:t xml:space="preserve"> </w:t>
      </w:r>
      <w:r w:rsidR="00364256" w:rsidRPr="009F5D40">
        <w:rPr>
          <w:rFonts w:asciiTheme="minorHAnsi" w:hAnsiTheme="minorHAnsi" w:cstheme="minorHAnsi"/>
        </w:rPr>
        <w:lastRenderedPageBreak/>
        <w:t>zmírnění zánětu, bolesti a otoků</w:t>
      </w:r>
      <w:r w:rsidR="00DB691D" w:rsidRPr="009F5D40">
        <w:rPr>
          <w:rFonts w:asciiTheme="minorHAnsi" w:hAnsiTheme="minorHAnsi" w:cstheme="minorHAnsi"/>
        </w:rPr>
        <w:t xml:space="preserve"> v</w:t>
      </w:r>
      <w:r w:rsidR="00364256" w:rsidRPr="009F5D40">
        <w:rPr>
          <w:rFonts w:asciiTheme="minorHAnsi" w:hAnsiTheme="minorHAnsi" w:cstheme="minorHAnsi"/>
        </w:rPr>
        <w:t> </w:t>
      </w:r>
      <w:r w:rsidR="00DB691D" w:rsidRPr="009F5D40">
        <w:rPr>
          <w:rFonts w:asciiTheme="minorHAnsi" w:hAnsiTheme="minorHAnsi" w:cstheme="minorHAnsi"/>
        </w:rPr>
        <w:t>postižených místech</w:t>
      </w:r>
      <w:r w:rsidR="00B671D8" w:rsidRPr="009F5D40">
        <w:rPr>
          <w:rFonts w:asciiTheme="minorHAnsi" w:hAnsiTheme="minorHAnsi" w:cstheme="minorHAnsi"/>
        </w:rPr>
        <w:t>.</w:t>
      </w:r>
      <w:r w:rsidR="0034359D" w:rsidRPr="009F5D40">
        <w:rPr>
          <w:rFonts w:asciiTheme="minorHAnsi" w:hAnsiTheme="minorHAnsi" w:cstheme="minorHAnsi"/>
          <w:vertAlign w:val="superscript"/>
        </w:rPr>
        <w:t>2</w:t>
      </w:r>
      <w:r w:rsidR="00F36233" w:rsidRPr="009F5D40">
        <w:rPr>
          <w:rFonts w:asciiTheme="minorHAnsi" w:hAnsiTheme="minorHAnsi" w:cstheme="minorHAnsi"/>
        </w:rPr>
        <w:t xml:space="preserve"> Mezi další léčiva </w:t>
      </w:r>
      <w:proofErr w:type="gramStart"/>
      <w:r w:rsidR="00F36233" w:rsidRPr="009F5D40">
        <w:rPr>
          <w:rFonts w:asciiTheme="minorHAnsi" w:hAnsiTheme="minorHAnsi" w:cstheme="minorHAnsi"/>
        </w:rPr>
        <w:t>patří</w:t>
      </w:r>
      <w:proofErr w:type="gramEnd"/>
      <w:r w:rsidR="00F36233" w:rsidRPr="009F5D40">
        <w:rPr>
          <w:rFonts w:asciiTheme="minorHAnsi" w:hAnsiTheme="minorHAnsi" w:cstheme="minorHAnsi"/>
        </w:rPr>
        <w:t xml:space="preserve"> také kortikoidy a imunosupresiva.</w:t>
      </w:r>
      <w:r w:rsidR="0034359D" w:rsidRPr="009F5D40">
        <w:rPr>
          <w:rFonts w:asciiTheme="minorHAnsi" w:hAnsiTheme="minorHAnsi" w:cstheme="minorHAnsi"/>
          <w:vertAlign w:val="superscript"/>
        </w:rPr>
        <w:t>6</w:t>
      </w:r>
    </w:p>
    <w:p w14:paraId="7A01AD72" w14:textId="4B8DC144" w:rsidR="00DB691D" w:rsidRPr="009F5D40" w:rsidRDefault="00364256" w:rsidP="009C1B29">
      <w:pPr>
        <w:jc w:val="both"/>
        <w:rPr>
          <w:rFonts w:asciiTheme="minorHAnsi" w:hAnsiTheme="minorHAnsi" w:cstheme="minorHAnsi"/>
        </w:rPr>
      </w:pPr>
      <w:r w:rsidRPr="009F5D40">
        <w:rPr>
          <w:rFonts w:asciiTheme="minorHAnsi" w:hAnsiTheme="minorHAnsi" w:cstheme="minorHAnsi"/>
        </w:rPr>
        <w:t xml:space="preserve"> </w:t>
      </w:r>
    </w:p>
    <w:p w14:paraId="1F9058F0" w14:textId="787E9FAB" w:rsidR="00F36233" w:rsidRPr="009F5D40" w:rsidRDefault="00AD7AFF" w:rsidP="00AD7AFF">
      <w:pPr>
        <w:jc w:val="both"/>
        <w:rPr>
          <w:rFonts w:asciiTheme="minorHAnsi" w:hAnsiTheme="minorHAnsi" w:cstheme="minorBidi"/>
        </w:rPr>
      </w:pPr>
      <w:r w:rsidRPr="009F5D40">
        <w:rPr>
          <w:rFonts w:asciiTheme="minorHAnsi" w:hAnsiTheme="minorHAnsi" w:cstheme="minorBidi"/>
          <w:i/>
          <w:iCs/>
        </w:rPr>
        <w:t>„Většina pacientů naštěstí funguje poměrně dobře na prostém cvičení, rehabilitaci a občasném užití nesteroidních antirevmatik proti zánětu a bolesti</w:t>
      </w:r>
      <w:r w:rsidR="002F2302" w:rsidRPr="009F5D40">
        <w:rPr>
          <w:rFonts w:asciiTheme="minorHAnsi" w:hAnsiTheme="minorHAnsi" w:cstheme="minorBidi"/>
          <w:i/>
          <w:iCs/>
        </w:rPr>
        <w:t xml:space="preserve">. Důležité je potlačení autonomní reakce v těle pacienta. </w:t>
      </w:r>
      <w:r w:rsidRPr="009F5D40">
        <w:rPr>
          <w:rFonts w:asciiTheme="minorHAnsi" w:hAnsiTheme="minorHAnsi" w:cstheme="minorBidi"/>
          <w:i/>
          <w:iCs/>
        </w:rPr>
        <w:t>Neléčené onemocnění vede k postupné invaliditě, zhoršování kvality života a</w:t>
      </w:r>
      <w:r w:rsidR="00384226" w:rsidRPr="009F5D40">
        <w:rPr>
          <w:rFonts w:asciiTheme="minorHAnsi" w:hAnsiTheme="minorHAnsi" w:cstheme="minorBidi"/>
          <w:i/>
          <w:iCs/>
        </w:rPr>
        <w:t> </w:t>
      </w:r>
      <w:r w:rsidRPr="009F5D40">
        <w:rPr>
          <w:rFonts w:asciiTheme="minorHAnsi" w:hAnsiTheme="minorHAnsi" w:cstheme="minorBidi"/>
          <w:i/>
          <w:iCs/>
        </w:rPr>
        <w:t xml:space="preserve">ve své podstatě i zkrácení života,“ </w:t>
      </w:r>
      <w:r w:rsidRPr="009F5D40">
        <w:rPr>
          <w:rFonts w:asciiTheme="minorHAnsi" w:hAnsiTheme="minorHAnsi" w:cstheme="minorBidi"/>
        </w:rPr>
        <w:t>přibližuje</w:t>
      </w:r>
      <w:r w:rsidRPr="009F5D40">
        <w:rPr>
          <w:rFonts w:asciiTheme="minorHAnsi" w:hAnsiTheme="minorHAnsi" w:cstheme="minorBidi"/>
          <w:i/>
          <w:iCs/>
        </w:rPr>
        <w:t xml:space="preserve"> </w:t>
      </w:r>
      <w:r w:rsidRPr="009F5D40">
        <w:rPr>
          <w:rFonts w:asciiTheme="minorHAnsi" w:hAnsiTheme="minorHAnsi" w:cstheme="minorBidi"/>
        </w:rPr>
        <w:t>prof. MUDr. Ladislav Šenolt, Ph.D., vedoucí oddělení experimentální revmatologie</w:t>
      </w:r>
      <w:r w:rsidR="00384226" w:rsidRPr="009F5D40">
        <w:rPr>
          <w:rFonts w:asciiTheme="minorHAnsi" w:hAnsiTheme="minorHAnsi" w:cstheme="minorBidi"/>
        </w:rPr>
        <w:t xml:space="preserve"> Revmatologického ústavu</w:t>
      </w:r>
      <w:r w:rsidRPr="009F5D40">
        <w:rPr>
          <w:rFonts w:asciiTheme="minorHAnsi" w:hAnsiTheme="minorHAnsi" w:cstheme="minorBidi"/>
        </w:rPr>
        <w:t>.</w:t>
      </w:r>
    </w:p>
    <w:p w14:paraId="183C3AE0" w14:textId="736F8285" w:rsidR="00AD7AFF" w:rsidRPr="009F5D40" w:rsidRDefault="00AD7AFF" w:rsidP="009C1B29">
      <w:pPr>
        <w:jc w:val="both"/>
        <w:rPr>
          <w:rFonts w:asciiTheme="minorHAnsi" w:hAnsiTheme="minorHAnsi" w:cstheme="minorHAnsi"/>
          <w:vertAlign w:val="superscript"/>
        </w:rPr>
      </w:pPr>
    </w:p>
    <w:p w14:paraId="6A539F26" w14:textId="77777777" w:rsidR="00B7171F" w:rsidRPr="009F5D40" w:rsidRDefault="00B7171F" w:rsidP="1EC2CC43">
      <w:pPr>
        <w:jc w:val="both"/>
        <w:rPr>
          <w:rFonts w:asciiTheme="minorHAnsi" w:hAnsiTheme="minorHAnsi" w:cstheme="minorBidi"/>
          <w:b/>
          <w:bCs/>
        </w:rPr>
      </w:pPr>
      <w:r w:rsidRPr="009F5D40">
        <w:rPr>
          <w:rFonts w:asciiTheme="minorHAnsi" w:hAnsiTheme="minorHAnsi" w:cstheme="minorBidi"/>
          <w:b/>
          <w:bCs/>
        </w:rPr>
        <w:t>Biologická léčba</w:t>
      </w:r>
    </w:p>
    <w:p w14:paraId="0D26E3BE" w14:textId="77777777" w:rsidR="00B7171F" w:rsidRPr="009F5D40" w:rsidRDefault="00B7171F" w:rsidP="1EC2CC43">
      <w:pPr>
        <w:jc w:val="both"/>
        <w:rPr>
          <w:rFonts w:asciiTheme="minorHAnsi" w:hAnsiTheme="minorHAnsi" w:cstheme="minorBidi"/>
        </w:rPr>
      </w:pPr>
    </w:p>
    <w:p w14:paraId="4765048E" w14:textId="250D5FF4" w:rsidR="003B51CA" w:rsidRPr="009F5D40" w:rsidRDefault="00C16908" w:rsidP="1EC2CC43">
      <w:pPr>
        <w:jc w:val="both"/>
        <w:rPr>
          <w:rFonts w:asciiTheme="minorHAnsi" w:hAnsiTheme="minorHAnsi" w:cstheme="minorBidi"/>
          <w:vertAlign w:val="superscript"/>
        </w:rPr>
      </w:pPr>
      <w:r w:rsidRPr="009F5D40">
        <w:rPr>
          <w:rFonts w:asciiTheme="minorHAnsi" w:hAnsiTheme="minorHAnsi" w:cstheme="minorBidi"/>
        </w:rPr>
        <w:t>Další skupinu léků tvoří biologická léčiva</w:t>
      </w:r>
      <w:r w:rsidR="0034359D" w:rsidRPr="009F5D40">
        <w:rPr>
          <w:rFonts w:asciiTheme="minorHAnsi" w:hAnsiTheme="minorHAnsi" w:cstheme="minorBidi"/>
        </w:rPr>
        <w:t xml:space="preserve">, která jsou </w:t>
      </w:r>
      <w:r w:rsidRPr="009F5D40">
        <w:rPr>
          <w:rFonts w:asciiTheme="minorHAnsi" w:hAnsiTheme="minorHAnsi" w:cstheme="minorBidi"/>
        </w:rPr>
        <w:t xml:space="preserve">velmi účinná a </w:t>
      </w:r>
      <w:r w:rsidR="000F5F95" w:rsidRPr="009F5D40">
        <w:rPr>
          <w:rFonts w:asciiTheme="minorHAnsi" w:hAnsiTheme="minorHAnsi" w:cstheme="minorBidi"/>
        </w:rPr>
        <w:t xml:space="preserve">kromě toho, že </w:t>
      </w:r>
      <w:r w:rsidRPr="009F5D40">
        <w:rPr>
          <w:rFonts w:asciiTheme="minorHAnsi" w:hAnsiTheme="minorHAnsi" w:cstheme="minorBidi"/>
        </w:rPr>
        <w:t>působí na bolest, tak</w:t>
      </w:r>
      <w:r w:rsidR="000F5F95" w:rsidRPr="009F5D40">
        <w:rPr>
          <w:rFonts w:asciiTheme="minorHAnsi" w:hAnsiTheme="minorHAnsi" w:cstheme="minorBidi"/>
        </w:rPr>
        <w:t>é</w:t>
      </w:r>
      <w:r w:rsidRPr="009F5D40">
        <w:rPr>
          <w:rFonts w:asciiTheme="minorHAnsi" w:hAnsiTheme="minorHAnsi" w:cstheme="minorBidi"/>
        </w:rPr>
        <w:t xml:space="preserve"> tlumí zánět kloubů i šlach. Dále snižuj</w:t>
      </w:r>
      <w:r w:rsidR="00EE55F8" w:rsidRPr="009F5D40">
        <w:rPr>
          <w:rFonts w:asciiTheme="minorHAnsi" w:hAnsiTheme="minorHAnsi" w:cstheme="minorBidi"/>
        </w:rPr>
        <w:t>í</w:t>
      </w:r>
      <w:r w:rsidRPr="009F5D40">
        <w:rPr>
          <w:rFonts w:asciiTheme="minorHAnsi" w:hAnsiTheme="minorHAnsi" w:cstheme="minorBidi"/>
        </w:rPr>
        <w:t xml:space="preserve"> </w:t>
      </w:r>
      <w:r w:rsidR="00214750" w:rsidRPr="009F5D40">
        <w:rPr>
          <w:rFonts w:asciiTheme="minorHAnsi" w:hAnsiTheme="minorHAnsi" w:cstheme="minorBidi"/>
        </w:rPr>
        <w:t xml:space="preserve">množství očních komplikací, mírní lupénku nebo střevní zánět, pokud </w:t>
      </w:r>
      <w:r w:rsidR="000731B7" w:rsidRPr="009F5D40">
        <w:rPr>
          <w:rFonts w:asciiTheme="minorHAnsi" w:hAnsiTheme="minorHAnsi" w:cstheme="minorBidi"/>
        </w:rPr>
        <w:t>se</w:t>
      </w:r>
      <w:r w:rsidR="00EE55F8" w:rsidRPr="009F5D40">
        <w:rPr>
          <w:rFonts w:asciiTheme="minorHAnsi" w:hAnsiTheme="minorHAnsi" w:cstheme="minorBidi"/>
        </w:rPr>
        <w:t xml:space="preserve"> tyto</w:t>
      </w:r>
      <w:r w:rsidR="000731B7" w:rsidRPr="009F5D40">
        <w:rPr>
          <w:rFonts w:asciiTheme="minorHAnsi" w:hAnsiTheme="minorHAnsi" w:cstheme="minorBidi"/>
        </w:rPr>
        <w:t xml:space="preserve"> </w:t>
      </w:r>
      <w:r w:rsidR="00214750" w:rsidRPr="009F5D40">
        <w:rPr>
          <w:rFonts w:asciiTheme="minorHAnsi" w:hAnsiTheme="minorHAnsi" w:cstheme="minorBidi"/>
        </w:rPr>
        <w:t>komplikace</w:t>
      </w:r>
      <w:r w:rsidR="000731B7" w:rsidRPr="009F5D40">
        <w:rPr>
          <w:rFonts w:asciiTheme="minorHAnsi" w:hAnsiTheme="minorHAnsi" w:cstheme="minorBidi"/>
        </w:rPr>
        <w:t xml:space="preserve"> u nemoci vyskytují</w:t>
      </w:r>
      <w:r w:rsidR="00214750" w:rsidRPr="009F5D40">
        <w:rPr>
          <w:rFonts w:asciiTheme="minorHAnsi" w:hAnsiTheme="minorHAnsi" w:cstheme="minorBidi"/>
        </w:rPr>
        <w:t>.</w:t>
      </w:r>
      <w:r w:rsidR="00B453EE" w:rsidRPr="009F5D40">
        <w:rPr>
          <w:rFonts w:asciiTheme="minorHAnsi" w:hAnsiTheme="minorHAnsi" w:cstheme="minorBidi"/>
        </w:rPr>
        <w:t xml:space="preserve"> </w:t>
      </w:r>
      <w:r w:rsidR="00A33AE3" w:rsidRPr="009F5D40">
        <w:rPr>
          <w:rFonts w:asciiTheme="minorHAnsi" w:hAnsiTheme="minorHAnsi" w:cstheme="minorBidi"/>
        </w:rPr>
        <w:t>Biologická léčba je</w:t>
      </w:r>
      <w:r w:rsidR="000731B7" w:rsidRPr="009F5D40">
        <w:rPr>
          <w:rFonts w:asciiTheme="minorHAnsi" w:hAnsiTheme="minorHAnsi" w:cstheme="minorBidi"/>
        </w:rPr>
        <w:t xml:space="preserve"> ale</w:t>
      </w:r>
      <w:r w:rsidR="00A33AE3" w:rsidRPr="009F5D40">
        <w:rPr>
          <w:rFonts w:asciiTheme="minorHAnsi" w:hAnsiTheme="minorHAnsi" w:cstheme="minorBidi"/>
        </w:rPr>
        <w:t xml:space="preserve"> určená pouze </w:t>
      </w:r>
      <w:r w:rsidR="000731B7" w:rsidRPr="009F5D40">
        <w:rPr>
          <w:rFonts w:asciiTheme="minorHAnsi" w:hAnsiTheme="minorHAnsi" w:cstheme="minorBidi"/>
        </w:rPr>
        <w:t xml:space="preserve">těm </w:t>
      </w:r>
      <w:r w:rsidR="00A33AE3" w:rsidRPr="009F5D40">
        <w:rPr>
          <w:rFonts w:asciiTheme="minorHAnsi" w:hAnsiTheme="minorHAnsi" w:cstheme="minorBidi"/>
        </w:rPr>
        <w:t>pacientům, kteří splňují podmínky pro její podání.</w:t>
      </w:r>
      <w:r w:rsidR="009C041D" w:rsidRPr="009F5D40">
        <w:rPr>
          <w:rFonts w:asciiTheme="minorHAnsi" w:hAnsiTheme="minorHAnsi" w:cstheme="minorBidi"/>
          <w:vertAlign w:val="superscript"/>
        </w:rPr>
        <w:t>5</w:t>
      </w:r>
      <w:r w:rsidR="00A33AE3" w:rsidRPr="009F5D40">
        <w:rPr>
          <w:rFonts w:asciiTheme="minorHAnsi" w:hAnsiTheme="minorHAnsi" w:cstheme="minorBidi"/>
        </w:rPr>
        <w:t xml:space="preserve"> </w:t>
      </w:r>
      <w:r w:rsidR="00214750" w:rsidRPr="009F5D40">
        <w:rPr>
          <w:rFonts w:asciiTheme="minorHAnsi" w:hAnsiTheme="minorHAnsi" w:cstheme="minorBidi"/>
        </w:rPr>
        <w:t>Jedním z kritérií je např</w:t>
      </w:r>
      <w:r w:rsidR="000731B7" w:rsidRPr="009F5D40">
        <w:rPr>
          <w:rFonts w:asciiTheme="minorHAnsi" w:hAnsiTheme="minorHAnsi" w:cstheme="minorBidi"/>
        </w:rPr>
        <w:t>íklad</w:t>
      </w:r>
      <w:r w:rsidR="00214750" w:rsidRPr="009F5D40">
        <w:rPr>
          <w:rFonts w:asciiTheme="minorHAnsi" w:hAnsiTheme="minorHAnsi" w:cstheme="minorBidi"/>
        </w:rPr>
        <w:t xml:space="preserve"> selhání</w:t>
      </w:r>
      <w:r w:rsidRPr="009F5D40">
        <w:rPr>
          <w:rFonts w:asciiTheme="minorHAnsi" w:hAnsiTheme="minorHAnsi" w:cstheme="minorBidi"/>
        </w:rPr>
        <w:t xml:space="preserve"> </w:t>
      </w:r>
      <w:r w:rsidR="006B128F" w:rsidRPr="009F5D40">
        <w:rPr>
          <w:rFonts w:asciiTheme="minorHAnsi" w:hAnsiTheme="minorHAnsi" w:cstheme="minorBidi"/>
        </w:rPr>
        <w:t xml:space="preserve">kombinace </w:t>
      </w:r>
      <w:r w:rsidR="00444783" w:rsidRPr="009F5D40">
        <w:rPr>
          <w:rFonts w:asciiTheme="minorHAnsi" w:hAnsiTheme="minorHAnsi" w:cstheme="minorBidi"/>
        </w:rPr>
        <w:t>nefarmakologické</w:t>
      </w:r>
      <w:r w:rsidR="006B128F" w:rsidRPr="009F5D40">
        <w:rPr>
          <w:rFonts w:asciiTheme="minorHAnsi" w:hAnsiTheme="minorHAnsi" w:cstheme="minorBidi"/>
        </w:rPr>
        <w:t xml:space="preserve"> léčby</w:t>
      </w:r>
      <w:r w:rsidR="00444783" w:rsidRPr="009F5D40">
        <w:rPr>
          <w:rFonts w:asciiTheme="minorHAnsi" w:hAnsiTheme="minorHAnsi" w:cstheme="minorBidi"/>
        </w:rPr>
        <w:t xml:space="preserve"> s užíváním nesteroidních antirevmatik. </w:t>
      </w:r>
      <w:r w:rsidR="00070373" w:rsidRPr="009F5D40">
        <w:rPr>
          <w:rFonts w:asciiTheme="minorHAnsi" w:hAnsiTheme="minorHAnsi" w:cstheme="minorBidi"/>
        </w:rPr>
        <w:t>Nasazení</w:t>
      </w:r>
      <w:r w:rsidR="00941E84" w:rsidRPr="009F5D40">
        <w:rPr>
          <w:rFonts w:asciiTheme="minorHAnsi" w:hAnsiTheme="minorHAnsi" w:cstheme="minorBidi"/>
        </w:rPr>
        <w:t xml:space="preserve"> biologické léčby vždy závisí na individuální potřebě pacienta a doporučení lékaře.</w:t>
      </w:r>
    </w:p>
    <w:p w14:paraId="45F9F652" w14:textId="77777777" w:rsidR="00717A87" w:rsidRPr="009F5D40" w:rsidRDefault="00717A87" w:rsidP="1EC2CC43">
      <w:pPr>
        <w:jc w:val="both"/>
        <w:rPr>
          <w:rFonts w:asciiTheme="minorHAnsi" w:hAnsiTheme="minorHAnsi" w:cstheme="minorBidi"/>
        </w:rPr>
      </w:pPr>
    </w:p>
    <w:p w14:paraId="4C05D944" w14:textId="2CC0686C" w:rsidR="003B51CA" w:rsidRPr="009F5D40" w:rsidRDefault="000731B7" w:rsidP="1EC2CC43">
      <w:pPr>
        <w:jc w:val="both"/>
        <w:rPr>
          <w:rFonts w:asciiTheme="minorHAnsi" w:hAnsiTheme="minorHAnsi" w:cstheme="minorBidi"/>
        </w:rPr>
      </w:pPr>
      <w:r w:rsidRPr="009F5D40">
        <w:rPr>
          <w:rFonts w:asciiTheme="minorHAnsi" w:hAnsiTheme="minorHAnsi" w:cstheme="minorBidi"/>
        </w:rPr>
        <w:t>„</w:t>
      </w:r>
      <w:r w:rsidRPr="009F5D40">
        <w:rPr>
          <w:rFonts w:asciiTheme="minorHAnsi" w:hAnsiTheme="minorHAnsi" w:cstheme="minorBidi"/>
          <w:i/>
          <w:iCs/>
        </w:rPr>
        <w:t xml:space="preserve">Způsobů, jak nemoc </w:t>
      </w:r>
      <w:r w:rsidR="00941E84" w:rsidRPr="009F5D40">
        <w:rPr>
          <w:rFonts w:asciiTheme="minorHAnsi" w:hAnsiTheme="minorHAnsi" w:cstheme="minorBidi"/>
          <w:i/>
          <w:iCs/>
        </w:rPr>
        <w:t>pozitivně ovlivnit</w:t>
      </w:r>
      <w:r w:rsidRPr="009F5D40">
        <w:rPr>
          <w:rFonts w:asciiTheme="minorHAnsi" w:hAnsiTheme="minorHAnsi" w:cstheme="minorBidi"/>
          <w:i/>
          <w:iCs/>
        </w:rPr>
        <w:t xml:space="preserve"> a předejít vážným zdravotním komplikacím, </w:t>
      </w:r>
      <w:r w:rsidR="00A86E57" w:rsidRPr="009F5D40">
        <w:rPr>
          <w:rFonts w:asciiTheme="minorHAnsi" w:hAnsiTheme="minorHAnsi" w:cstheme="minorBidi"/>
          <w:i/>
          <w:iCs/>
        </w:rPr>
        <w:t>máme</w:t>
      </w:r>
      <w:r w:rsidRPr="009F5D40">
        <w:rPr>
          <w:rFonts w:asciiTheme="minorHAnsi" w:hAnsiTheme="minorHAnsi" w:cstheme="minorBidi"/>
          <w:i/>
          <w:iCs/>
        </w:rPr>
        <w:t xml:space="preserve"> dnes hned několik. Je ale potřeba včasné diagnostiky</w:t>
      </w:r>
      <w:r w:rsidR="005253C8" w:rsidRPr="009F5D40">
        <w:rPr>
          <w:rFonts w:asciiTheme="minorHAnsi" w:hAnsiTheme="minorHAnsi" w:cstheme="minorBidi"/>
          <w:i/>
          <w:iCs/>
        </w:rPr>
        <w:t xml:space="preserve"> a aktivního</w:t>
      </w:r>
      <w:r w:rsidRPr="009F5D40">
        <w:rPr>
          <w:rFonts w:asciiTheme="minorHAnsi" w:hAnsiTheme="minorHAnsi" w:cstheme="minorBidi"/>
          <w:i/>
          <w:iCs/>
        </w:rPr>
        <w:t xml:space="preserve"> přístup</w:t>
      </w:r>
      <w:r w:rsidR="005253C8" w:rsidRPr="009F5D40">
        <w:rPr>
          <w:rFonts w:asciiTheme="minorHAnsi" w:hAnsiTheme="minorHAnsi" w:cstheme="minorBidi"/>
          <w:i/>
          <w:iCs/>
        </w:rPr>
        <w:t>u</w:t>
      </w:r>
      <w:r w:rsidRPr="009F5D40">
        <w:rPr>
          <w:rFonts w:asciiTheme="minorHAnsi" w:hAnsiTheme="minorHAnsi" w:cstheme="minorBidi"/>
          <w:i/>
          <w:iCs/>
        </w:rPr>
        <w:t xml:space="preserve"> pacienta. </w:t>
      </w:r>
      <w:r w:rsidR="009E5025" w:rsidRPr="009F5D40">
        <w:rPr>
          <w:rFonts w:asciiTheme="minorHAnsi" w:hAnsiTheme="minorHAnsi" w:cstheme="minorBidi"/>
          <w:i/>
          <w:iCs/>
        </w:rPr>
        <w:t>Pohybem a</w:t>
      </w:r>
      <w:r w:rsidR="00384226" w:rsidRPr="009F5D40">
        <w:rPr>
          <w:rFonts w:asciiTheme="minorHAnsi" w:hAnsiTheme="minorHAnsi" w:cstheme="minorBidi"/>
          <w:i/>
          <w:iCs/>
        </w:rPr>
        <w:t> </w:t>
      </w:r>
      <w:r w:rsidR="009E5025" w:rsidRPr="009F5D40">
        <w:rPr>
          <w:rFonts w:asciiTheme="minorHAnsi" w:hAnsiTheme="minorHAnsi" w:cstheme="minorBidi"/>
          <w:i/>
          <w:iCs/>
        </w:rPr>
        <w:t>cvičením</w:t>
      </w:r>
      <w:r w:rsidRPr="009F5D40">
        <w:rPr>
          <w:rFonts w:asciiTheme="minorHAnsi" w:hAnsiTheme="minorHAnsi" w:cstheme="minorBidi"/>
          <w:i/>
          <w:iCs/>
        </w:rPr>
        <w:t xml:space="preserve"> </w:t>
      </w:r>
      <w:r w:rsidR="00712EB2" w:rsidRPr="009F5D40">
        <w:rPr>
          <w:rFonts w:asciiTheme="minorHAnsi" w:hAnsiTheme="minorHAnsi" w:cstheme="minorBidi"/>
          <w:i/>
          <w:iCs/>
        </w:rPr>
        <w:t>může pomoci</w:t>
      </w:r>
      <w:r w:rsidR="009E5025" w:rsidRPr="009F5D40">
        <w:rPr>
          <w:rFonts w:asciiTheme="minorHAnsi" w:hAnsiTheme="minorHAnsi" w:cstheme="minorBidi"/>
          <w:i/>
          <w:iCs/>
        </w:rPr>
        <w:t xml:space="preserve"> tělu proti bolesti a ztuhlosti</w:t>
      </w:r>
      <w:r w:rsidR="00724887" w:rsidRPr="009F5D40">
        <w:rPr>
          <w:rFonts w:asciiTheme="minorHAnsi" w:hAnsiTheme="minorHAnsi" w:cstheme="minorBidi"/>
          <w:i/>
          <w:iCs/>
        </w:rPr>
        <w:t xml:space="preserve"> a</w:t>
      </w:r>
      <w:r w:rsidRPr="009F5D40">
        <w:rPr>
          <w:rFonts w:asciiTheme="minorHAnsi" w:hAnsiTheme="minorHAnsi" w:cstheme="minorBidi"/>
          <w:i/>
          <w:iCs/>
        </w:rPr>
        <w:t xml:space="preserve"> zároveň ho udrží </w:t>
      </w:r>
      <w:r w:rsidR="00724887" w:rsidRPr="009F5D40">
        <w:rPr>
          <w:rFonts w:asciiTheme="minorHAnsi" w:hAnsiTheme="minorHAnsi" w:cstheme="minorBidi"/>
          <w:i/>
          <w:iCs/>
        </w:rPr>
        <w:t>v co nejlepší kondici</w:t>
      </w:r>
      <w:r w:rsidR="009E5025" w:rsidRPr="009F5D40">
        <w:rPr>
          <w:rFonts w:asciiTheme="minorHAnsi" w:hAnsiTheme="minorHAnsi" w:cstheme="minorBidi"/>
          <w:i/>
          <w:iCs/>
        </w:rPr>
        <w:t xml:space="preserve">. </w:t>
      </w:r>
      <w:r w:rsidR="003B51CA" w:rsidRPr="009F5D40">
        <w:rPr>
          <w:rFonts w:asciiTheme="minorHAnsi" w:hAnsiTheme="minorHAnsi" w:cstheme="minorBidi"/>
          <w:i/>
          <w:iCs/>
        </w:rPr>
        <w:t>Důležité je také, aby pacienti informovali své blízké a nebáli se říct si o pomoc</w:t>
      </w:r>
      <w:r w:rsidR="00525019" w:rsidRPr="009F5D40">
        <w:rPr>
          <w:rFonts w:asciiTheme="minorHAnsi" w:hAnsiTheme="minorHAnsi" w:cstheme="minorBidi"/>
        </w:rPr>
        <w:t>,“ uzavírá prof. Ladislav Šenolt.</w:t>
      </w:r>
    </w:p>
    <w:p w14:paraId="5398F523" w14:textId="2E011B34" w:rsidR="00482834" w:rsidRPr="009F5D40" w:rsidRDefault="00482834" w:rsidP="008E37A8">
      <w:pPr>
        <w:jc w:val="both"/>
        <w:rPr>
          <w:rFonts w:asciiTheme="minorHAnsi" w:hAnsiTheme="minorHAnsi" w:cstheme="minorHAnsi"/>
        </w:rPr>
      </w:pPr>
    </w:p>
    <w:p w14:paraId="2924F8E8" w14:textId="77777777" w:rsidR="008E37A8" w:rsidRPr="009F5D40" w:rsidRDefault="008E37A8" w:rsidP="008E37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D83E4" w14:textId="2DE6ECC5" w:rsidR="000760AA" w:rsidRPr="009F5D40" w:rsidRDefault="000E66D6" w:rsidP="008E37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5D40">
        <w:rPr>
          <w:rFonts w:asciiTheme="minorHAnsi" w:hAnsiTheme="minorHAnsi" w:cstheme="minorHAnsi"/>
          <w:b/>
          <w:bCs/>
          <w:sz w:val="22"/>
          <w:szCs w:val="22"/>
        </w:rPr>
        <w:t xml:space="preserve">Kontakt pro média: </w:t>
      </w:r>
    </w:p>
    <w:p w14:paraId="4E1E5287" w14:textId="166C0E4A" w:rsidR="000E66D6" w:rsidRPr="009F5D40" w:rsidRDefault="000E66D6" w:rsidP="008E37A8">
      <w:pPr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9F5D40">
        <w:rPr>
          <w:rFonts w:asciiTheme="minorHAnsi" w:hAnsiTheme="minorHAnsi" w:cstheme="minorHAnsi"/>
          <w:sz w:val="22"/>
          <w:szCs w:val="22"/>
        </w:rPr>
        <w:t xml:space="preserve">Michaela </w:t>
      </w:r>
      <w:proofErr w:type="spellStart"/>
      <w:r w:rsidRPr="009F5D40">
        <w:rPr>
          <w:rFonts w:asciiTheme="minorHAnsi" w:hAnsiTheme="minorHAnsi" w:cstheme="minorHAnsi"/>
          <w:sz w:val="22"/>
          <w:szCs w:val="22"/>
        </w:rPr>
        <w:t>Juračáková</w:t>
      </w:r>
      <w:proofErr w:type="spellEnd"/>
      <w:r w:rsidRPr="009F5D40">
        <w:rPr>
          <w:rFonts w:asciiTheme="minorHAnsi" w:hAnsiTheme="minorHAnsi" w:cstheme="minorHAnsi"/>
          <w:sz w:val="22"/>
          <w:szCs w:val="22"/>
        </w:rPr>
        <w:t xml:space="preserve">, PR </w:t>
      </w:r>
      <w:r w:rsidR="0006156D" w:rsidRPr="009F5D40">
        <w:rPr>
          <w:rFonts w:asciiTheme="minorHAnsi" w:hAnsiTheme="minorHAnsi" w:cstheme="minorHAnsi"/>
          <w:sz w:val="22"/>
          <w:szCs w:val="22"/>
        </w:rPr>
        <w:t>Manager</w:t>
      </w:r>
      <w:r w:rsidRPr="009F5D40">
        <w:rPr>
          <w:rFonts w:asciiTheme="minorHAnsi" w:hAnsiTheme="minorHAnsi" w:cstheme="minorHAnsi"/>
          <w:sz w:val="22"/>
          <w:szCs w:val="22"/>
        </w:rPr>
        <w:t xml:space="preserve">, </w:t>
      </w:r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602 766 398, </w:t>
      </w:r>
      <w:hyperlink r:id="rId11" w:history="1">
        <w:r w:rsidRPr="009F5D40">
          <w:rPr>
            <w:rStyle w:val="Hypertextovodkaz"/>
            <w:rFonts w:asciiTheme="minorHAnsi" w:hAnsiTheme="minorHAnsi" w:cstheme="minorHAnsi"/>
            <w:sz w:val="22"/>
            <w:szCs w:val="22"/>
          </w:rPr>
          <w:t>michaela.juracakova@havaspr.com</w:t>
        </w:r>
      </w:hyperlink>
    </w:p>
    <w:p w14:paraId="7A2D3962" w14:textId="77777777" w:rsidR="000760AA" w:rsidRPr="009F5D40" w:rsidRDefault="000760AA" w:rsidP="008E37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12371D" w14:textId="03D7C81D" w:rsidR="0006156D" w:rsidRPr="009F5D40" w:rsidRDefault="000E66D6" w:rsidP="000760AA">
      <w:pPr>
        <w:spacing w:after="100" w:afterAutospacing="1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F5D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Zdroje:</w:t>
      </w:r>
    </w:p>
    <w:p w14:paraId="72D7308C" w14:textId="1619BCEC" w:rsidR="00036623" w:rsidRPr="009F5D40" w:rsidRDefault="0089088F" w:rsidP="0042245E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FOREJTOVA</w:t>
      </w:r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S., et al. (2008).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Factors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influencing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health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status and disability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patients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ankylosing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spondylitis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proofErr w:type="spellStart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 Republic. </w:t>
      </w:r>
      <w:proofErr w:type="spellStart"/>
      <w:r w:rsidR="00036623" w:rsidRPr="009F5D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Clin</w:t>
      </w:r>
      <w:proofErr w:type="spellEnd"/>
      <w:r w:rsidR="00036623" w:rsidRPr="009F5D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036623" w:rsidRPr="009F5D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Rheumatol</w:t>
      </w:r>
      <w:proofErr w:type="spellEnd"/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 27(8): 1005</w:t>
      </w:r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036623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1013</w:t>
      </w:r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E08BD22" w14:textId="61CCF2D8" w:rsidR="0042245E" w:rsidRPr="009F5D40" w:rsidRDefault="00036623" w:rsidP="0042245E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9F5D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Bechtěrevova</w:t>
      </w:r>
      <w:proofErr w:type="spellEnd"/>
      <w:r w:rsidRPr="009F5D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nemoc</w:t>
      </w:r>
      <w:r w:rsidR="0089088F"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[online]</w:t>
      </w:r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Dostupné z: </w:t>
      </w:r>
      <w:hyperlink r:id="rId12" w:history="1">
        <w:r w:rsidRPr="009F5D4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https://www.bechterevovanemoc.cz/</w:t>
        </w:r>
      </w:hyperlink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CDFD3D" w14:textId="256F8A09" w:rsidR="00036623" w:rsidRPr="009F5D40" w:rsidRDefault="00517330" w:rsidP="0042245E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KHAN,</w:t>
      </w:r>
      <w:r w:rsidR="009C041D"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MA. </w:t>
      </w:r>
      <w:r w:rsidR="009C041D" w:rsidRPr="009F5D40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Ann </w:t>
      </w:r>
      <w:proofErr w:type="spellStart"/>
      <w:r w:rsidR="009C041D" w:rsidRPr="009F5D40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Intern</w:t>
      </w:r>
      <w:proofErr w:type="spellEnd"/>
      <w:r w:rsidR="009C041D" w:rsidRPr="009F5D40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Med.</w:t>
      </w:r>
      <w:r w:rsidR="009C041D"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2002; 136: 896–907.</w:t>
      </w:r>
    </w:p>
    <w:p w14:paraId="792AEFAA" w14:textId="2FE02C4D" w:rsidR="00CA33E1" w:rsidRPr="009F5D40" w:rsidRDefault="0089088F" w:rsidP="00CA33E1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TAN, S., WANG, R., WARD, M. M.</w:t>
      </w:r>
      <w:r w:rsidRPr="009F5D40">
        <w:rPr>
          <w:rFonts w:asciiTheme="minorHAnsi" w:hAnsiTheme="minorHAnsi" w:cstheme="minorHAnsi"/>
          <w:i/>
          <w:iCs/>
          <w:color w:val="1A1A1A"/>
          <w:sz w:val="22"/>
          <w:szCs w:val="22"/>
          <w:shd w:val="clear" w:color="auto" w:fill="FFFFFF"/>
        </w:rPr>
        <w:t> </w:t>
      </w:r>
      <w:proofErr w:type="spellStart"/>
      <w:r w:rsidR="00CA33E1"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Syndesmophyte</w:t>
      </w:r>
      <w:proofErr w:type="spellEnd"/>
      <w:r w:rsidR="00CA33E1"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="00CA33E1"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growth</w:t>
      </w:r>
      <w:proofErr w:type="spellEnd"/>
      <w:r w:rsidR="00CA33E1"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in </w:t>
      </w:r>
      <w:proofErr w:type="spellStart"/>
      <w:r w:rsidR="00CA33E1"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ankylosing</w:t>
      </w:r>
      <w:proofErr w:type="spellEnd"/>
      <w:r w:rsidR="00CA33E1"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="00CA33E1"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spondylitis</w:t>
      </w:r>
      <w:proofErr w:type="spellEnd"/>
      <w:r w:rsidR="00CA33E1" w:rsidRPr="009F5D40">
        <w:rPr>
          <w:rFonts w:asciiTheme="minorHAnsi" w:hAnsiTheme="minorHAnsi" w:cstheme="minorHAnsi"/>
          <w:i/>
          <w:iCs/>
          <w:color w:val="1A1A1A"/>
          <w:sz w:val="22"/>
          <w:szCs w:val="22"/>
          <w:shd w:val="clear" w:color="auto" w:fill="FFFFFF"/>
        </w:rPr>
        <w:t>. </w:t>
      </w:r>
      <w:proofErr w:type="spellStart"/>
      <w:r w:rsidR="00CA33E1" w:rsidRPr="009F5D40">
        <w:rPr>
          <w:rFonts w:asciiTheme="minorHAnsi" w:hAnsiTheme="minorHAnsi" w:cstheme="minorHAnsi"/>
          <w:i/>
          <w:iCs/>
          <w:color w:val="1A1A1A"/>
          <w:sz w:val="22"/>
          <w:szCs w:val="22"/>
          <w:shd w:val="clear" w:color="auto" w:fill="FFFFFF"/>
        </w:rPr>
        <w:t>Curr</w:t>
      </w:r>
      <w:proofErr w:type="spellEnd"/>
      <w:r w:rsidR="00CA33E1" w:rsidRPr="009F5D40">
        <w:rPr>
          <w:rFonts w:asciiTheme="minorHAnsi" w:hAnsiTheme="minorHAnsi" w:cstheme="minorHAnsi"/>
          <w:i/>
          <w:iCs/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="00CA33E1" w:rsidRPr="009F5D40">
        <w:rPr>
          <w:rFonts w:asciiTheme="minorHAnsi" w:hAnsiTheme="minorHAnsi" w:cstheme="minorHAnsi"/>
          <w:i/>
          <w:iCs/>
          <w:color w:val="1A1A1A"/>
          <w:sz w:val="22"/>
          <w:szCs w:val="22"/>
          <w:shd w:val="clear" w:color="auto" w:fill="FFFFFF"/>
        </w:rPr>
        <w:t>Opin</w:t>
      </w:r>
      <w:proofErr w:type="spellEnd"/>
      <w:r w:rsidR="00CA33E1" w:rsidRPr="009F5D40">
        <w:rPr>
          <w:rFonts w:asciiTheme="minorHAnsi" w:hAnsiTheme="minorHAnsi" w:cstheme="minorHAnsi"/>
          <w:i/>
          <w:iCs/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="00CA33E1" w:rsidRPr="009F5D40">
        <w:rPr>
          <w:rFonts w:asciiTheme="minorHAnsi" w:hAnsiTheme="minorHAnsi" w:cstheme="minorHAnsi"/>
          <w:i/>
          <w:iCs/>
          <w:color w:val="1A1A1A"/>
          <w:sz w:val="22"/>
          <w:szCs w:val="22"/>
          <w:shd w:val="clear" w:color="auto" w:fill="FFFFFF"/>
        </w:rPr>
        <w:t>Rheumatol</w:t>
      </w:r>
      <w:proofErr w:type="spellEnd"/>
      <w:r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.</w:t>
      </w:r>
      <w:r w:rsidR="00CA33E1" w:rsidRPr="009F5D40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 2015; 27 (4): 326–332.</w:t>
      </w:r>
    </w:p>
    <w:p w14:paraId="77CFDDF3" w14:textId="69C44A00" w:rsidR="009A12FE" w:rsidRPr="009F5D40" w:rsidRDefault="008660EB" w:rsidP="009A12FE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Ann </w:t>
      </w:r>
      <w:proofErr w:type="spellStart"/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Rheum</w:t>
      </w:r>
      <w:proofErr w:type="spellEnd"/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 </w:t>
      </w:r>
      <w:proofErr w:type="spellStart"/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9F5D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10.1136/annrheumdis-2016-210770 </w:t>
      </w:r>
    </w:p>
    <w:p w14:paraId="2A57BF70" w14:textId="6C72B01A" w:rsidR="009C041D" w:rsidRPr="009F5D40" w:rsidRDefault="00517330" w:rsidP="009A12FE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ZOCHLING,</w:t>
      </w:r>
      <w:r w:rsidR="009C041D"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J</w:t>
      </w:r>
      <w:r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.,</w:t>
      </w:r>
      <w:r w:rsidR="009C041D"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et al. </w:t>
      </w:r>
      <w:r w:rsidR="009C041D" w:rsidRPr="009F5D40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Ann </w:t>
      </w:r>
      <w:proofErr w:type="spellStart"/>
      <w:r w:rsidR="009C041D" w:rsidRPr="009F5D40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Rheum</w:t>
      </w:r>
      <w:proofErr w:type="spellEnd"/>
      <w:r w:rsidR="009C041D" w:rsidRPr="009F5D40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 Dis</w:t>
      </w:r>
      <w:r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9C041D"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2006; 65: 442</w:t>
      </w:r>
      <w:r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–</w:t>
      </w:r>
      <w:r w:rsidR="009C041D" w:rsidRPr="009F5D4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452</w:t>
      </w:r>
    </w:p>
    <w:p w14:paraId="2FD3A288" w14:textId="77777777" w:rsidR="00D63220" w:rsidRDefault="00D63220"/>
    <w:sectPr w:rsidR="00D63220" w:rsidSect="000E66D6">
      <w:headerReference w:type="default" r:id="rId13"/>
      <w:footerReference w:type="default" r:id="rId14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8025" w14:textId="77777777" w:rsidR="00A36C89" w:rsidRDefault="00A36C89" w:rsidP="00845B1D">
      <w:r>
        <w:separator/>
      </w:r>
    </w:p>
  </w:endnote>
  <w:endnote w:type="continuationSeparator" w:id="0">
    <w:p w14:paraId="580D4706" w14:textId="77777777" w:rsidR="00A36C89" w:rsidRDefault="00A36C89" w:rsidP="0084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D191" w14:textId="6B7397A1" w:rsidR="000E66D6" w:rsidRPr="008F3A58" w:rsidRDefault="000E66D6" w:rsidP="000E66D6">
    <w:pPr>
      <w:pStyle w:val="Zpat"/>
      <w:ind w:left="5103" w:hanging="5415"/>
      <w:jc w:val="right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B98DF3D" wp14:editId="221918BD">
          <wp:simplePos x="0" y="0"/>
          <wp:positionH relativeFrom="margin">
            <wp:posOffset>-497205</wp:posOffset>
          </wp:positionH>
          <wp:positionV relativeFrom="paragraph">
            <wp:posOffset>33655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</w:t>
    </w:r>
    <w:r w:rsidRPr="008F3A58">
      <w:rPr>
        <w:sz w:val="16"/>
        <w:szCs w:val="16"/>
      </w:rPr>
      <w:t>Novartis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1CBC8ACF" w14:textId="3ADC0011" w:rsidR="000E66D6" w:rsidRPr="008D5387" w:rsidRDefault="000E66D6" w:rsidP="000E66D6">
    <w:pPr>
      <w:pStyle w:val="Zpat"/>
      <w:tabs>
        <w:tab w:val="left" w:pos="2068"/>
      </w:tabs>
      <w:jc w:val="right"/>
      <w:rPr>
        <w:sz w:val="16"/>
        <w:szCs w:val="16"/>
        <w:lang w:val="de-DE"/>
      </w:rPr>
    </w:pPr>
    <w:r>
      <w:rPr>
        <w:sz w:val="16"/>
        <w:szCs w:val="16"/>
      </w:rPr>
      <w:t xml:space="preserve">                     </w:t>
    </w:r>
    <w:r w:rsidRPr="008F3A58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8F3A58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Pr="008F3A58">
      <w:rPr>
        <w:sz w:val="16"/>
        <w:szCs w:val="16"/>
      </w:rPr>
      <w:t xml:space="preserve"> </w:t>
    </w:r>
    <w:r w:rsidRPr="00457531">
      <w:rPr>
        <w:sz w:val="16"/>
        <w:szCs w:val="16"/>
        <w:lang w:val="de-DE"/>
      </w:rPr>
      <w:t>tel.: +420 225 775 111, www.novartis.cz, info.cz@novartis.com</w:t>
    </w:r>
  </w:p>
  <w:p w14:paraId="3E8D093B" w14:textId="391CD7B9" w:rsidR="000E66D6" w:rsidRDefault="000E66D6">
    <w:pPr>
      <w:pStyle w:val="Zpat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514D" w14:textId="77777777" w:rsidR="00A36C89" w:rsidRDefault="00A36C89" w:rsidP="00845B1D">
      <w:r>
        <w:separator/>
      </w:r>
    </w:p>
  </w:footnote>
  <w:footnote w:type="continuationSeparator" w:id="0">
    <w:p w14:paraId="0A25945E" w14:textId="77777777" w:rsidR="00A36C89" w:rsidRDefault="00A36C89" w:rsidP="0084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E354" w14:textId="42427A83" w:rsidR="00B7171F" w:rsidRPr="00E353A5" w:rsidRDefault="000E66D6" w:rsidP="00B7171F">
    <w:pPr>
      <w:rPr>
        <w:rFonts w:ascii="Arial" w:hAnsi="Arial" w:cs="Arial"/>
        <w:color w:val="000000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EFC662" wp14:editId="5CBCFEE6">
          <wp:simplePos x="0" y="0"/>
          <wp:positionH relativeFrom="column">
            <wp:posOffset>-619760</wp:posOffset>
          </wp:positionH>
          <wp:positionV relativeFrom="paragraph">
            <wp:posOffset>-256540</wp:posOffset>
          </wp:positionV>
          <wp:extent cx="1034415" cy="593090"/>
          <wp:effectExtent l="0" t="0" r="0" b="3810"/>
          <wp:wrapSquare wrapText="bothSides"/>
          <wp:docPr id="1073741825" name="officeArt object" descr="C:\Users\marketa.hrabankova\Desktop\Templates\havas_b&amp;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rketa.hrabankova\Desktop\Templates\havas_b&amp;w.jpg" descr="C:\Users\marketa.hrabankova\Desktop\Templates\havas_b&amp;w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2" r="12617" b="14437"/>
                  <a:stretch/>
                </pic:blipFill>
                <pic:spPr bwMode="auto">
                  <a:xfrm>
                    <a:off x="0" y="0"/>
                    <a:ext cx="1034415" cy="59309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71F">
      <w:rPr>
        <w:rFonts w:ascii="Arial" w:hAnsi="Arial" w:cs="Arial"/>
        <w:color w:val="000000"/>
        <w:sz w:val="20"/>
        <w:szCs w:val="20"/>
      </w:rPr>
      <w:t xml:space="preserve">                                                                                                      </w:t>
    </w:r>
    <w:r w:rsidR="00E353A5">
      <w:rPr>
        <w:rFonts w:ascii="Arial" w:hAnsi="Arial" w:cs="Arial"/>
        <w:color w:val="000000"/>
        <w:sz w:val="20"/>
        <w:szCs w:val="20"/>
      </w:rPr>
      <w:t xml:space="preserve">      </w:t>
    </w:r>
    <w:r w:rsidR="00B7171F" w:rsidRPr="00B7171F">
      <w:rPr>
        <w:rFonts w:ascii="Arial" w:hAnsi="Arial" w:cs="Arial"/>
        <w:b/>
        <w:bCs/>
        <w:color w:val="000000"/>
        <w:sz w:val="20"/>
        <w:szCs w:val="20"/>
      </w:rPr>
      <w:t>CZ2206307797</w:t>
    </w:r>
    <w:r w:rsidR="00E353A5">
      <w:rPr>
        <w:rFonts w:ascii="Arial" w:hAnsi="Arial" w:cs="Arial"/>
        <w:b/>
        <w:bCs/>
        <w:color w:val="000000"/>
        <w:sz w:val="20"/>
        <w:szCs w:val="20"/>
      </w:rPr>
      <w:t>/07/2022</w:t>
    </w:r>
    <w:r w:rsidR="00B7171F" w:rsidRPr="00B7171F">
      <w:rPr>
        <w:rFonts w:ascii="Calibri" w:hAnsi="Calibri" w:cs="Calibri"/>
        <w:color w:val="000000"/>
        <w:sz w:val="22"/>
        <w:szCs w:val="22"/>
        <w:shd w:val="clear" w:color="auto" w:fill="FFFFFF"/>
      </w:rPr>
      <w:t> </w:t>
    </w:r>
  </w:p>
  <w:p w14:paraId="6D561A8F" w14:textId="2A1FD659" w:rsidR="00B24150" w:rsidRPr="00B24150" w:rsidRDefault="000E66D6" w:rsidP="00B24150">
    <w:r>
      <w:rPr>
        <w:rFonts w:ascii="Arial" w:hAnsi="Arial" w:cs="Arial"/>
        <w:color w:val="000000"/>
        <w:sz w:val="20"/>
        <w:szCs w:val="20"/>
      </w:rPr>
      <w:t xml:space="preserve">                                                                                                            </w:t>
    </w:r>
  </w:p>
  <w:p w14:paraId="56050F8D" w14:textId="62520027" w:rsidR="000E66D6" w:rsidRPr="000E66D6" w:rsidRDefault="000E66D6" w:rsidP="000E66D6"/>
  <w:p w14:paraId="3F6236CB" w14:textId="776F71C7" w:rsidR="000E66D6" w:rsidRDefault="000E66D6" w:rsidP="000E66D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EBA"/>
    <w:multiLevelType w:val="hybridMultilevel"/>
    <w:tmpl w:val="DE96D710"/>
    <w:lvl w:ilvl="0" w:tplc="351CC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C8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2C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49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CA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6F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A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67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89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47041"/>
    <w:multiLevelType w:val="hybridMultilevel"/>
    <w:tmpl w:val="89446C86"/>
    <w:lvl w:ilvl="0" w:tplc="3B8E0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2B03"/>
    <w:multiLevelType w:val="hybridMultilevel"/>
    <w:tmpl w:val="A18E7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533A"/>
    <w:multiLevelType w:val="multilevel"/>
    <w:tmpl w:val="2B1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AB5D29"/>
    <w:multiLevelType w:val="hybridMultilevel"/>
    <w:tmpl w:val="B412B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B6E"/>
    <w:multiLevelType w:val="hybridMultilevel"/>
    <w:tmpl w:val="900A4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1BCD"/>
    <w:multiLevelType w:val="hybridMultilevel"/>
    <w:tmpl w:val="97542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60C4"/>
    <w:multiLevelType w:val="hybridMultilevel"/>
    <w:tmpl w:val="29BA1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93F"/>
    <w:multiLevelType w:val="hybridMultilevel"/>
    <w:tmpl w:val="0A34A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A7A9B"/>
    <w:multiLevelType w:val="hybridMultilevel"/>
    <w:tmpl w:val="C150C264"/>
    <w:lvl w:ilvl="0" w:tplc="F1061F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2D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46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2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EE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5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41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2C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02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A026F"/>
    <w:multiLevelType w:val="hybridMultilevel"/>
    <w:tmpl w:val="B0540A6C"/>
    <w:lvl w:ilvl="0" w:tplc="3B8E0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5370"/>
    <w:multiLevelType w:val="hybridMultilevel"/>
    <w:tmpl w:val="4F0E3E0E"/>
    <w:lvl w:ilvl="0" w:tplc="0966FE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E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49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44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5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08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E5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CC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8B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E54FB"/>
    <w:multiLevelType w:val="multilevel"/>
    <w:tmpl w:val="B9D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8976466">
    <w:abstractNumId w:val="12"/>
  </w:num>
  <w:num w:numId="2" w16cid:durableId="182670292">
    <w:abstractNumId w:val="3"/>
  </w:num>
  <w:num w:numId="3" w16cid:durableId="1710910251">
    <w:abstractNumId w:val="0"/>
  </w:num>
  <w:num w:numId="4" w16cid:durableId="1930386907">
    <w:abstractNumId w:val="9"/>
  </w:num>
  <w:num w:numId="5" w16cid:durableId="2100910423">
    <w:abstractNumId w:val="11"/>
  </w:num>
  <w:num w:numId="6" w16cid:durableId="1420298342">
    <w:abstractNumId w:val="2"/>
  </w:num>
  <w:num w:numId="7" w16cid:durableId="2131899819">
    <w:abstractNumId w:val="4"/>
  </w:num>
  <w:num w:numId="8" w16cid:durableId="1682774336">
    <w:abstractNumId w:val="8"/>
  </w:num>
  <w:num w:numId="9" w16cid:durableId="1947418212">
    <w:abstractNumId w:val="6"/>
  </w:num>
  <w:num w:numId="10" w16cid:durableId="63839951">
    <w:abstractNumId w:val="10"/>
  </w:num>
  <w:num w:numId="11" w16cid:durableId="121309987">
    <w:abstractNumId w:val="1"/>
  </w:num>
  <w:num w:numId="12" w16cid:durableId="1403795016">
    <w:abstractNumId w:val="5"/>
  </w:num>
  <w:num w:numId="13" w16cid:durableId="1585067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20"/>
    <w:rsid w:val="0000128F"/>
    <w:rsid w:val="00002C71"/>
    <w:rsid w:val="00020D05"/>
    <w:rsid w:val="00036623"/>
    <w:rsid w:val="00042B1E"/>
    <w:rsid w:val="00053BD9"/>
    <w:rsid w:val="0005554D"/>
    <w:rsid w:val="00057752"/>
    <w:rsid w:val="0006156D"/>
    <w:rsid w:val="00070373"/>
    <w:rsid w:val="00070B80"/>
    <w:rsid w:val="00071BD7"/>
    <w:rsid w:val="000731B7"/>
    <w:rsid w:val="00073658"/>
    <w:rsid w:val="000760AA"/>
    <w:rsid w:val="000853E7"/>
    <w:rsid w:val="000905AA"/>
    <w:rsid w:val="000A0BFA"/>
    <w:rsid w:val="000B0079"/>
    <w:rsid w:val="000C25C7"/>
    <w:rsid w:val="000D6555"/>
    <w:rsid w:val="000E17A1"/>
    <w:rsid w:val="000E66D6"/>
    <w:rsid w:val="000F5F95"/>
    <w:rsid w:val="001012D2"/>
    <w:rsid w:val="00112A78"/>
    <w:rsid w:val="00120DDD"/>
    <w:rsid w:val="00133166"/>
    <w:rsid w:val="00135344"/>
    <w:rsid w:val="00137E82"/>
    <w:rsid w:val="001415E0"/>
    <w:rsid w:val="001418BB"/>
    <w:rsid w:val="0014239F"/>
    <w:rsid w:val="00152F23"/>
    <w:rsid w:val="00153CAF"/>
    <w:rsid w:val="001626BA"/>
    <w:rsid w:val="00164055"/>
    <w:rsid w:val="001769C0"/>
    <w:rsid w:val="00187905"/>
    <w:rsid w:val="001916D4"/>
    <w:rsid w:val="00191DF3"/>
    <w:rsid w:val="00192DFF"/>
    <w:rsid w:val="00194B84"/>
    <w:rsid w:val="001972DB"/>
    <w:rsid w:val="001A0DA9"/>
    <w:rsid w:val="001C011D"/>
    <w:rsid w:val="001C788B"/>
    <w:rsid w:val="001D0069"/>
    <w:rsid w:val="001D29E9"/>
    <w:rsid w:val="001D386E"/>
    <w:rsid w:val="001E3C5D"/>
    <w:rsid w:val="00201824"/>
    <w:rsid w:val="00201D1B"/>
    <w:rsid w:val="002028EF"/>
    <w:rsid w:val="00204D21"/>
    <w:rsid w:val="00205E46"/>
    <w:rsid w:val="00214383"/>
    <w:rsid w:val="00214750"/>
    <w:rsid w:val="002153B1"/>
    <w:rsid w:val="0021671B"/>
    <w:rsid w:val="00224BE9"/>
    <w:rsid w:val="0023186A"/>
    <w:rsid w:val="00233E2A"/>
    <w:rsid w:val="00234620"/>
    <w:rsid w:val="00234AE9"/>
    <w:rsid w:val="00241E6F"/>
    <w:rsid w:val="0026308C"/>
    <w:rsid w:val="00282EE8"/>
    <w:rsid w:val="002A184D"/>
    <w:rsid w:val="002B12FE"/>
    <w:rsid w:val="002B533E"/>
    <w:rsid w:val="002C17EC"/>
    <w:rsid w:val="002D073A"/>
    <w:rsid w:val="002D6BDF"/>
    <w:rsid w:val="002E12F4"/>
    <w:rsid w:val="002E30A3"/>
    <w:rsid w:val="002E52C5"/>
    <w:rsid w:val="002F05A6"/>
    <w:rsid w:val="002F2302"/>
    <w:rsid w:val="002F4A30"/>
    <w:rsid w:val="0031460C"/>
    <w:rsid w:val="00322D96"/>
    <w:rsid w:val="00332360"/>
    <w:rsid w:val="0034359D"/>
    <w:rsid w:val="00343CD8"/>
    <w:rsid w:val="003446AD"/>
    <w:rsid w:val="003529BB"/>
    <w:rsid w:val="00360E9F"/>
    <w:rsid w:val="00364256"/>
    <w:rsid w:val="00364D96"/>
    <w:rsid w:val="003729E9"/>
    <w:rsid w:val="003747AD"/>
    <w:rsid w:val="00374DE1"/>
    <w:rsid w:val="00384226"/>
    <w:rsid w:val="003A03F0"/>
    <w:rsid w:val="003A2863"/>
    <w:rsid w:val="003A541C"/>
    <w:rsid w:val="003B4591"/>
    <w:rsid w:val="003B51CA"/>
    <w:rsid w:val="003C4E05"/>
    <w:rsid w:val="003F2539"/>
    <w:rsid w:val="004033D3"/>
    <w:rsid w:val="004041E6"/>
    <w:rsid w:val="0042245E"/>
    <w:rsid w:val="00444783"/>
    <w:rsid w:val="0044524B"/>
    <w:rsid w:val="00445B87"/>
    <w:rsid w:val="00456CBF"/>
    <w:rsid w:val="00460B81"/>
    <w:rsid w:val="004676FC"/>
    <w:rsid w:val="00470042"/>
    <w:rsid w:val="00482834"/>
    <w:rsid w:val="00486FD2"/>
    <w:rsid w:val="004914B1"/>
    <w:rsid w:val="004965FA"/>
    <w:rsid w:val="00497370"/>
    <w:rsid w:val="004A7010"/>
    <w:rsid w:val="004B062B"/>
    <w:rsid w:val="004B326D"/>
    <w:rsid w:val="004B4646"/>
    <w:rsid w:val="004B5117"/>
    <w:rsid w:val="004C461C"/>
    <w:rsid w:val="004C7D38"/>
    <w:rsid w:val="005079BA"/>
    <w:rsid w:val="00516AE7"/>
    <w:rsid w:val="00517297"/>
    <w:rsid w:val="00517330"/>
    <w:rsid w:val="00522979"/>
    <w:rsid w:val="005236CA"/>
    <w:rsid w:val="00525019"/>
    <w:rsid w:val="005253C8"/>
    <w:rsid w:val="00526098"/>
    <w:rsid w:val="005331F1"/>
    <w:rsid w:val="005332B8"/>
    <w:rsid w:val="00534C1F"/>
    <w:rsid w:val="0055090A"/>
    <w:rsid w:val="005551E0"/>
    <w:rsid w:val="00561F26"/>
    <w:rsid w:val="00577293"/>
    <w:rsid w:val="005803F1"/>
    <w:rsid w:val="005829D9"/>
    <w:rsid w:val="00594658"/>
    <w:rsid w:val="00594D2A"/>
    <w:rsid w:val="005B5C92"/>
    <w:rsid w:val="005B704C"/>
    <w:rsid w:val="005C015E"/>
    <w:rsid w:val="005C3A5A"/>
    <w:rsid w:val="005C486D"/>
    <w:rsid w:val="005C7374"/>
    <w:rsid w:val="005D1043"/>
    <w:rsid w:val="005E3151"/>
    <w:rsid w:val="00601D8D"/>
    <w:rsid w:val="006055C9"/>
    <w:rsid w:val="006144E5"/>
    <w:rsid w:val="006233AD"/>
    <w:rsid w:val="00661622"/>
    <w:rsid w:val="006642DF"/>
    <w:rsid w:val="00675855"/>
    <w:rsid w:val="00677485"/>
    <w:rsid w:val="00677909"/>
    <w:rsid w:val="006A525C"/>
    <w:rsid w:val="006B128F"/>
    <w:rsid w:val="006C06CF"/>
    <w:rsid w:val="006C0E5D"/>
    <w:rsid w:val="006E56AF"/>
    <w:rsid w:val="006F29BA"/>
    <w:rsid w:val="00712EB2"/>
    <w:rsid w:val="00717488"/>
    <w:rsid w:val="00717A87"/>
    <w:rsid w:val="00724887"/>
    <w:rsid w:val="00727D57"/>
    <w:rsid w:val="00734AD4"/>
    <w:rsid w:val="00741678"/>
    <w:rsid w:val="00746AEA"/>
    <w:rsid w:val="0075762B"/>
    <w:rsid w:val="00760EB0"/>
    <w:rsid w:val="00761375"/>
    <w:rsid w:val="00763E68"/>
    <w:rsid w:val="00770ECD"/>
    <w:rsid w:val="007717EE"/>
    <w:rsid w:val="007741E7"/>
    <w:rsid w:val="007A0157"/>
    <w:rsid w:val="007B7BAE"/>
    <w:rsid w:val="007C3F6F"/>
    <w:rsid w:val="007C723D"/>
    <w:rsid w:val="007E6D8F"/>
    <w:rsid w:val="007F52A8"/>
    <w:rsid w:val="0080297A"/>
    <w:rsid w:val="00803729"/>
    <w:rsid w:val="0080714D"/>
    <w:rsid w:val="008158E8"/>
    <w:rsid w:val="008161A9"/>
    <w:rsid w:val="00820DC4"/>
    <w:rsid w:val="00821781"/>
    <w:rsid w:val="008225AD"/>
    <w:rsid w:val="00834553"/>
    <w:rsid w:val="00841F52"/>
    <w:rsid w:val="00845B1D"/>
    <w:rsid w:val="00847484"/>
    <w:rsid w:val="00854848"/>
    <w:rsid w:val="00864B5A"/>
    <w:rsid w:val="008660EB"/>
    <w:rsid w:val="00866688"/>
    <w:rsid w:val="00874336"/>
    <w:rsid w:val="0088569E"/>
    <w:rsid w:val="0089088F"/>
    <w:rsid w:val="008969F3"/>
    <w:rsid w:val="00897D82"/>
    <w:rsid w:val="008A60C7"/>
    <w:rsid w:val="008A7EFB"/>
    <w:rsid w:val="008B239F"/>
    <w:rsid w:val="008B5771"/>
    <w:rsid w:val="008D3678"/>
    <w:rsid w:val="008E37A8"/>
    <w:rsid w:val="008E45C5"/>
    <w:rsid w:val="008E716C"/>
    <w:rsid w:val="008E771B"/>
    <w:rsid w:val="008F2779"/>
    <w:rsid w:val="008F2B14"/>
    <w:rsid w:val="009038A9"/>
    <w:rsid w:val="00906590"/>
    <w:rsid w:val="009109C0"/>
    <w:rsid w:val="00917EC7"/>
    <w:rsid w:val="0093636E"/>
    <w:rsid w:val="0093769A"/>
    <w:rsid w:val="00940217"/>
    <w:rsid w:val="00941E84"/>
    <w:rsid w:val="00950D80"/>
    <w:rsid w:val="00951FA6"/>
    <w:rsid w:val="00954834"/>
    <w:rsid w:val="00956EB3"/>
    <w:rsid w:val="00970AFA"/>
    <w:rsid w:val="00972D4D"/>
    <w:rsid w:val="0097511A"/>
    <w:rsid w:val="009771C4"/>
    <w:rsid w:val="009800DF"/>
    <w:rsid w:val="009835A5"/>
    <w:rsid w:val="009839CF"/>
    <w:rsid w:val="0098522D"/>
    <w:rsid w:val="009917F6"/>
    <w:rsid w:val="00994C19"/>
    <w:rsid w:val="009A12FE"/>
    <w:rsid w:val="009A6606"/>
    <w:rsid w:val="009C041D"/>
    <w:rsid w:val="009C1B29"/>
    <w:rsid w:val="009D3AA4"/>
    <w:rsid w:val="009E5025"/>
    <w:rsid w:val="009F3EFD"/>
    <w:rsid w:val="009F56A3"/>
    <w:rsid w:val="009F5D40"/>
    <w:rsid w:val="00A07EB3"/>
    <w:rsid w:val="00A1351E"/>
    <w:rsid w:val="00A20FA8"/>
    <w:rsid w:val="00A31B79"/>
    <w:rsid w:val="00A33AE3"/>
    <w:rsid w:val="00A36C89"/>
    <w:rsid w:val="00A40F01"/>
    <w:rsid w:val="00A446A4"/>
    <w:rsid w:val="00A56868"/>
    <w:rsid w:val="00A625E4"/>
    <w:rsid w:val="00A67B51"/>
    <w:rsid w:val="00A721C2"/>
    <w:rsid w:val="00A86E57"/>
    <w:rsid w:val="00AA5EF0"/>
    <w:rsid w:val="00AB4F39"/>
    <w:rsid w:val="00AB7D9D"/>
    <w:rsid w:val="00AC0FE9"/>
    <w:rsid w:val="00AC19AB"/>
    <w:rsid w:val="00AC4F07"/>
    <w:rsid w:val="00AC7670"/>
    <w:rsid w:val="00AD7AFF"/>
    <w:rsid w:val="00AE481C"/>
    <w:rsid w:val="00AF3EE4"/>
    <w:rsid w:val="00B00A1C"/>
    <w:rsid w:val="00B01477"/>
    <w:rsid w:val="00B1490B"/>
    <w:rsid w:val="00B24150"/>
    <w:rsid w:val="00B33AEE"/>
    <w:rsid w:val="00B36121"/>
    <w:rsid w:val="00B453EE"/>
    <w:rsid w:val="00B66D96"/>
    <w:rsid w:val="00B671D8"/>
    <w:rsid w:val="00B7171F"/>
    <w:rsid w:val="00B761A4"/>
    <w:rsid w:val="00B770C2"/>
    <w:rsid w:val="00B93121"/>
    <w:rsid w:val="00B94D67"/>
    <w:rsid w:val="00B9644D"/>
    <w:rsid w:val="00BA543A"/>
    <w:rsid w:val="00BB3909"/>
    <w:rsid w:val="00BC3819"/>
    <w:rsid w:val="00BD192B"/>
    <w:rsid w:val="00BD1C1A"/>
    <w:rsid w:val="00BD26DA"/>
    <w:rsid w:val="00BD2EDB"/>
    <w:rsid w:val="00BD3177"/>
    <w:rsid w:val="00BE0E1C"/>
    <w:rsid w:val="00BE11BB"/>
    <w:rsid w:val="00BE1BF3"/>
    <w:rsid w:val="00BF2EC8"/>
    <w:rsid w:val="00BF55B7"/>
    <w:rsid w:val="00BF67E9"/>
    <w:rsid w:val="00C01948"/>
    <w:rsid w:val="00C1549F"/>
    <w:rsid w:val="00C15802"/>
    <w:rsid w:val="00C16908"/>
    <w:rsid w:val="00C16B05"/>
    <w:rsid w:val="00C328A6"/>
    <w:rsid w:val="00C33E9A"/>
    <w:rsid w:val="00C443CA"/>
    <w:rsid w:val="00C515CE"/>
    <w:rsid w:val="00C61BEF"/>
    <w:rsid w:val="00C649B1"/>
    <w:rsid w:val="00C85A68"/>
    <w:rsid w:val="00C927E9"/>
    <w:rsid w:val="00CA206B"/>
    <w:rsid w:val="00CA33E1"/>
    <w:rsid w:val="00CA3530"/>
    <w:rsid w:val="00CB04BA"/>
    <w:rsid w:val="00CB471C"/>
    <w:rsid w:val="00D1041F"/>
    <w:rsid w:val="00D1400E"/>
    <w:rsid w:val="00D144F1"/>
    <w:rsid w:val="00D21C62"/>
    <w:rsid w:val="00D24722"/>
    <w:rsid w:val="00D372B4"/>
    <w:rsid w:val="00D43724"/>
    <w:rsid w:val="00D469B7"/>
    <w:rsid w:val="00D50EC1"/>
    <w:rsid w:val="00D521BD"/>
    <w:rsid w:val="00D63220"/>
    <w:rsid w:val="00D65583"/>
    <w:rsid w:val="00D71346"/>
    <w:rsid w:val="00D83113"/>
    <w:rsid w:val="00D93F18"/>
    <w:rsid w:val="00DB691D"/>
    <w:rsid w:val="00DC2048"/>
    <w:rsid w:val="00DC52B6"/>
    <w:rsid w:val="00DD479B"/>
    <w:rsid w:val="00DE40E2"/>
    <w:rsid w:val="00DF07EE"/>
    <w:rsid w:val="00DF13E9"/>
    <w:rsid w:val="00DF25BE"/>
    <w:rsid w:val="00E01CF5"/>
    <w:rsid w:val="00E13C0C"/>
    <w:rsid w:val="00E14E46"/>
    <w:rsid w:val="00E17E0F"/>
    <w:rsid w:val="00E23C19"/>
    <w:rsid w:val="00E336EE"/>
    <w:rsid w:val="00E353A5"/>
    <w:rsid w:val="00E66379"/>
    <w:rsid w:val="00E761D1"/>
    <w:rsid w:val="00EC06CB"/>
    <w:rsid w:val="00EC7961"/>
    <w:rsid w:val="00ED10D9"/>
    <w:rsid w:val="00ED3745"/>
    <w:rsid w:val="00ED7620"/>
    <w:rsid w:val="00ED7A3A"/>
    <w:rsid w:val="00EE1BB5"/>
    <w:rsid w:val="00EE55F8"/>
    <w:rsid w:val="00EE7378"/>
    <w:rsid w:val="00F03AD3"/>
    <w:rsid w:val="00F36233"/>
    <w:rsid w:val="00F40849"/>
    <w:rsid w:val="00F41BBB"/>
    <w:rsid w:val="00F42669"/>
    <w:rsid w:val="00F463A2"/>
    <w:rsid w:val="00F60DED"/>
    <w:rsid w:val="00F62B91"/>
    <w:rsid w:val="00F66C12"/>
    <w:rsid w:val="00F81528"/>
    <w:rsid w:val="00F91A42"/>
    <w:rsid w:val="00F96B40"/>
    <w:rsid w:val="00F97A5E"/>
    <w:rsid w:val="00FA14E6"/>
    <w:rsid w:val="00FA3359"/>
    <w:rsid w:val="00FB46F0"/>
    <w:rsid w:val="00FF1315"/>
    <w:rsid w:val="00FF64B7"/>
    <w:rsid w:val="18538ABF"/>
    <w:rsid w:val="19EF5B20"/>
    <w:rsid w:val="1B8B2B81"/>
    <w:rsid w:val="1EC2CC43"/>
    <w:rsid w:val="1FCFB793"/>
    <w:rsid w:val="26B3EC7D"/>
    <w:rsid w:val="3A379830"/>
    <w:rsid w:val="4D6543F3"/>
    <w:rsid w:val="4FCE9760"/>
    <w:rsid w:val="50A2D902"/>
    <w:rsid w:val="60BAF605"/>
    <w:rsid w:val="70F68F6D"/>
    <w:rsid w:val="764022E6"/>
    <w:rsid w:val="7F84E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C6ADD"/>
  <w15:chartTrackingRefBased/>
  <w15:docId w15:val="{E1E68327-3349-764C-B059-0DA2F9B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2DB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85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322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D6322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5762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5B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5B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5B1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51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1F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1F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F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FA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FA6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6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60E9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7EC7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60EB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E6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6D6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6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6D6"/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0E66D6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E66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60AA"/>
    <w:pPr>
      <w:ind w:left="720"/>
      <w:contextualSpacing/>
    </w:pPr>
  </w:style>
  <w:style w:type="paragraph" w:styleId="Revize">
    <w:name w:val="Revision"/>
    <w:hidden/>
    <w:uiPriority w:val="99"/>
    <w:semiHidden/>
    <w:rsid w:val="009800DF"/>
    <w:rPr>
      <w:rFonts w:ascii="Times New Roman" w:eastAsia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167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853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35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dashed" w:sz="6" w:space="8" w:color="777777"/>
            <w:right w:val="none" w:sz="0" w:space="0" w:color="auto"/>
          </w:divBdr>
        </w:div>
        <w:div w:id="1552185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chterevovanemoc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juracakova@havasp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136593-772d-46fb-a600-2cc4b2a4e29c">
      <Terms xmlns="http://schemas.microsoft.com/office/infopath/2007/PartnerControls"/>
    </lcf76f155ced4ddcb4097134ff3c332f>
    <TaxCatchAll xmlns="a35a9241-093a-4dee-b080-f05256dd59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6" ma:contentTypeDescription="Create a new document." ma:contentTypeScope="" ma:versionID="f4bfed50c3a3ed90397b4d6d8ec2e27f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a81157e645ba75edcb9855d2cc411cbe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8e8652-a421-47d1-baa4-74257b3c9e86}" ma:internalName="TaxCatchAll" ma:showField="CatchAllData" ma:web="a35a9241-093a-4dee-b080-f05256dd5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AF8E0-F493-4B4C-845A-842BAE276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7D6CD-619B-4165-AA54-365F66767D9F}">
  <ds:schemaRefs>
    <ds:schemaRef ds:uri="http://schemas.microsoft.com/office/2006/metadata/properties"/>
    <ds:schemaRef ds:uri="http://schemas.microsoft.com/office/infopath/2007/PartnerControls"/>
    <ds:schemaRef ds:uri="20136593-772d-46fb-a600-2cc4b2a4e29c"/>
    <ds:schemaRef ds:uri="a35a9241-093a-4dee-b080-f05256dd5951"/>
  </ds:schemaRefs>
</ds:datastoreItem>
</file>

<file path=customXml/itemProps3.xml><?xml version="1.0" encoding="utf-8"?>
<ds:datastoreItem xmlns:ds="http://schemas.openxmlformats.org/officeDocument/2006/customXml" ds:itemID="{28E027B3-20ED-4F01-BD40-F05AD19A8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5FB2E-2D18-41F3-A43D-3976553C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757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Michaela Juracakova</cp:lastModifiedBy>
  <cp:revision>8</cp:revision>
  <dcterms:created xsi:type="dcterms:W3CDTF">2022-06-29T10:14:00Z</dcterms:created>
  <dcterms:modified xsi:type="dcterms:W3CDTF">2022-07-01T12:59:00Z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ediaServiceImageTags">
    <vt:lpwstr/>
  </property>
  <property fmtid="{D5CDD505-2E9C-101B-9397-08002B2CF9AE}" pid="4" name="MSIP_Label_3c9bec58-8084-492e-8360-0e1cfe36408c_Enabled">
    <vt:lpwstr>true</vt:lpwstr>
  </property>
  <property fmtid="{D5CDD505-2E9C-101B-9397-08002B2CF9AE}" pid="5" name="MSIP_Label_3c9bec58-8084-492e-8360-0e1cfe36408c_SetDate">
    <vt:lpwstr>2022-06-02T12:05:35Z</vt:lpwstr>
  </property>
  <property fmtid="{D5CDD505-2E9C-101B-9397-08002B2CF9AE}" pid="6" name="MSIP_Label_3c9bec58-8084-492e-8360-0e1cfe36408c_Method">
    <vt:lpwstr>Standard</vt:lpwstr>
  </property>
  <property fmtid="{D5CDD505-2E9C-101B-9397-08002B2CF9AE}" pid="7" name="MSIP_Label_3c9bec58-8084-492e-8360-0e1cfe36408c_Name">
    <vt:lpwstr>Not Protected -Pilot</vt:lpwstr>
  </property>
  <property fmtid="{D5CDD505-2E9C-101B-9397-08002B2CF9AE}" pid="8" name="MSIP_Label_3c9bec58-8084-492e-8360-0e1cfe36408c_SiteId">
    <vt:lpwstr>f35a6974-607f-47d4-82d7-ff31d7dc53a5</vt:lpwstr>
  </property>
  <property fmtid="{D5CDD505-2E9C-101B-9397-08002B2CF9AE}" pid="9" name="MSIP_Label_3c9bec58-8084-492e-8360-0e1cfe36408c_ActionId">
    <vt:lpwstr>250d883c-f71a-4a27-8a6c-40c471fa0f45</vt:lpwstr>
  </property>
  <property fmtid="{D5CDD505-2E9C-101B-9397-08002B2CF9AE}" pid="10" name="MSIP_Label_3c9bec58-8084-492e-8360-0e1cfe36408c_ContentBits">
    <vt:lpwstr>0</vt:lpwstr>
  </property>
</Properties>
</file>